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35A" w:rsidRDefault="00387206" w:rsidP="007E0DC3">
      <w:pPr>
        <w:spacing w:line="240" w:lineRule="auto"/>
        <w:rPr>
          <w:b/>
        </w:rPr>
      </w:pPr>
      <w:r>
        <w:rPr>
          <w:b/>
          <w:sz w:val="28"/>
        </w:rPr>
        <w:t>SE</w:t>
      </w:r>
      <w:r w:rsidR="00672F32" w:rsidRPr="00222F46">
        <w:rPr>
          <w:b/>
          <w:sz w:val="28"/>
        </w:rPr>
        <w:t>30</w:t>
      </w:r>
      <w:r w:rsidR="003F2681">
        <w:rPr>
          <w:b/>
          <w:sz w:val="28"/>
        </w:rPr>
        <w:t>6</w:t>
      </w:r>
      <w:r w:rsidR="00672F32" w:rsidRPr="00222F46">
        <w:rPr>
          <w:b/>
          <w:sz w:val="28"/>
        </w:rPr>
        <w:t xml:space="preserve">: </w:t>
      </w:r>
      <w:r w:rsidR="00F151C0">
        <w:rPr>
          <w:b/>
          <w:sz w:val="28"/>
        </w:rPr>
        <w:t xml:space="preserve">Project 2 </w:t>
      </w:r>
      <w:r w:rsidR="0029027B">
        <w:rPr>
          <w:b/>
          <w:sz w:val="28"/>
        </w:rPr>
        <w:t>FINAL</w:t>
      </w:r>
      <w:r w:rsidR="00F151C0">
        <w:rPr>
          <w:b/>
          <w:sz w:val="28"/>
        </w:rPr>
        <w:t xml:space="preserve"> </w:t>
      </w:r>
      <w:r w:rsidR="00D61DEC">
        <w:rPr>
          <w:b/>
          <w:sz w:val="28"/>
        </w:rPr>
        <w:t>Checkl</w:t>
      </w:r>
      <w:r w:rsidR="00F151C0">
        <w:rPr>
          <w:b/>
          <w:sz w:val="28"/>
        </w:rPr>
        <w:t>ist</w:t>
      </w:r>
      <w:r w:rsidR="007E0DC3">
        <w:rPr>
          <w:b/>
          <w:sz w:val="28"/>
        </w:rPr>
        <w:t>s</w:t>
      </w:r>
      <w:r w:rsidR="00F151C0">
        <w:rPr>
          <w:b/>
          <w:sz w:val="28"/>
        </w:rPr>
        <w:br/>
      </w:r>
    </w:p>
    <w:p w:rsidR="00F14CB0" w:rsidRDefault="003E735A" w:rsidP="003E735A">
      <w:pPr>
        <w:spacing w:line="240" w:lineRule="auto"/>
        <w:rPr>
          <w:b/>
        </w:rPr>
      </w:pPr>
      <w:r>
        <w:rPr>
          <w:b/>
        </w:rPr>
        <w:t>INSTRUCTIONS</w:t>
      </w:r>
      <w:r w:rsidR="00F151C0">
        <w:rPr>
          <w:b/>
        </w:rPr>
        <w:br/>
      </w:r>
      <w:r w:rsidR="00F14CB0" w:rsidRPr="00F14CB0">
        <w:t>Fill in the two checklists as per instructions below</w:t>
      </w:r>
      <w:r w:rsidR="008A679B">
        <w:t xml:space="preserve"> and the optional ‘additional comments’ section as required.</w:t>
      </w:r>
    </w:p>
    <w:p w:rsidR="007E0DC3" w:rsidRDefault="00F14CB0" w:rsidP="003E735A">
      <w:pPr>
        <w:spacing w:line="240" w:lineRule="auto"/>
        <w:rPr>
          <w:b/>
        </w:rPr>
      </w:pPr>
      <w:r>
        <w:rPr>
          <w:b/>
        </w:rPr>
        <w:t xml:space="preserve">1. </w:t>
      </w:r>
      <w:r w:rsidR="00DF4269">
        <w:rPr>
          <w:b/>
        </w:rPr>
        <w:t xml:space="preserve">Game </w:t>
      </w:r>
      <w:r w:rsidR="007E0DC3">
        <w:rPr>
          <w:b/>
        </w:rPr>
        <w:t>Features Checklist</w:t>
      </w:r>
    </w:p>
    <w:p w:rsidR="00F151C0" w:rsidRDefault="00F151C0" w:rsidP="003E735A">
      <w:pPr>
        <w:spacing w:line="240" w:lineRule="auto"/>
        <w:ind w:left="720"/>
      </w:pPr>
      <w:r w:rsidRPr="00F151C0">
        <w:rPr>
          <w:b/>
        </w:rPr>
        <w:t>Planned:</w:t>
      </w:r>
      <w:r w:rsidRPr="00F151C0">
        <w:t xml:space="preserve"> Indicate with a Y/N whether this feature was part of your ini</w:t>
      </w:r>
      <w:r w:rsidR="0029027B">
        <w:t>tial project plan to completed by the final deadline</w:t>
      </w:r>
      <w:r w:rsidRPr="00F151C0">
        <w:t>.</w:t>
      </w:r>
      <w:r w:rsidRPr="00F151C0">
        <w:br/>
      </w:r>
      <w:r w:rsidR="0029027B">
        <w:rPr>
          <w:b/>
        </w:rPr>
        <w:t>Coverage</w:t>
      </w:r>
      <w:r w:rsidR="004033BA">
        <w:rPr>
          <w:b/>
        </w:rPr>
        <w:t xml:space="preserve"> by Prototype</w:t>
      </w:r>
      <w:r w:rsidRPr="00F151C0">
        <w:rPr>
          <w:b/>
        </w:rPr>
        <w:t>:</w:t>
      </w:r>
      <w:r w:rsidRPr="00F151C0">
        <w:t xml:space="preserve"> Indicate </w:t>
      </w:r>
      <w:r w:rsidR="0029027B">
        <w:t>as a percentage (</w:t>
      </w:r>
      <w:r w:rsidR="00F14CB0">
        <w:t xml:space="preserve">0-100% </w:t>
      </w:r>
      <w:r w:rsidR="0029027B">
        <w:t xml:space="preserve">in increments of 5) the </w:t>
      </w:r>
      <w:r w:rsidR="004033BA">
        <w:t>extent to which this feature had</w:t>
      </w:r>
      <w:r w:rsidR="0029027B">
        <w:t xml:space="preserve"> been completed</w:t>
      </w:r>
      <w:r w:rsidR="004033BA">
        <w:t xml:space="preserve"> by the prototype</w:t>
      </w:r>
      <w:r w:rsidR="0029027B">
        <w:t xml:space="preserve"> (e.g. 0% for not achieved, 50% for half-way, 100% for fully completed) compared to your initial plan.</w:t>
      </w:r>
      <w:r w:rsidR="004033BA">
        <w:br/>
      </w:r>
      <w:r w:rsidR="004033BA">
        <w:rPr>
          <w:b/>
        </w:rPr>
        <w:t>Coverage by Final</w:t>
      </w:r>
      <w:r w:rsidR="004033BA" w:rsidRPr="00F151C0">
        <w:rPr>
          <w:b/>
        </w:rPr>
        <w:t>:</w:t>
      </w:r>
      <w:r w:rsidR="004033BA" w:rsidRPr="00F151C0">
        <w:t xml:space="preserve"> Indicate </w:t>
      </w:r>
      <w:r w:rsidR="004033BA">
        <w:t>as a percentage (0-100% in increments of 5) the extent to which this feature has been completed by the final submission.</w:t>
      </w:r>
      <w:r w:rsidRPr="00F151C0">
        <w:br/>
      </w:r>
      <w:r w:rsidR="0029027B">
        <w:rPr>
          <w:b/>
        </w:rPr>
        <w:t>Rationale</w:t>
      </w:r>
      <w:r w:rsidRPr="00F151C0">
        <w:rPr>
          <w:b/>
        </w:rPr>
        <w:t>:</w:t>
      </w:r>
      <w:r w:rsidRPr="00F151C0">
        <w:t xml:space="preserve"> Briefly describ</w:t>
      </w:r>
      <w:r w:rsidR="0029027B">
        <w:t xml:space="preserve">e your rationale behind the indicated percentage achieved value </w:t>
      </w:r>
      <w:r w:rsidR="00026CB2">
        <w:t xml:space="preserve">by the final deadline </w:t>
      </w:r>
      <w:r w:rsidR="0029027B">
        <w:t>(e.g. how can you say it is 75% achieved?)</w:t>
      </w:r>
      <w:r w:rsidR="002C1C7E">
        <w:t xml:space="preserve"> including any relevant examples/evidence.</w:t>
      </w:r>
    </w:p>
    <w:p w:rsidR="007E0DC3" w:rsidRDefault="00F14CB0" w:rsidP="003E735A">
      <w:pPr>
        <w:spacing w:line="240" w:lineRule="auto"/>
        <w:rPr>
          <w:b/>
        </w:rPr>
      </w:pPr>
      <w:r>
        <w:rPr>
          <w:b/>
        </w:rPr>
        <w:t xml:space="preserve">2. </w:t>
      </w:r>
      <w:r w:rsidR="00135513">
        <w:rPr>
          <w:b/>
        </w:rPr>
        <w:t>Project Components</w:t>
      </w:r>
      <w:r>
        <w:rPr>
          <w:b/>
        </w:rPr>
        <w:t xml:space="preserve"> </w:t>
      </w:r>
      <w:r w:rsidR="007E0DC3">
        <w:rPr>
          <w:b/>
        </w:rPr>
        <w:t>Checklist</w:t>
      </w:r>
      <w:r>
        <w:rPr>
          <w:b/>
        </w:rPr>
        <w:br/>
      </w:r>
      <w:r w:rsidRPr="00F14CB0">
        <w:t>Fill</w:t>
      </w:r>
      <w:r>
        <w:t xml:space="preserve"> in the coverage (0-100% in increments of 5) the extent to which this </w:t>
      </w:r>
      <w:r w:rsidR="00135513">
        <w:t>project component</w:t>
      </w:r>
      <w:r>
        <w:t xml:space="preserve"> has been completed along with the rationale.</w:t>
      </w:r>
    </w:p>
    <w:p w:rsidR="00582C1F" w:rsidRDefault="008A679B" w:rsidP="003E735A">
      <w:pPr>
        <w:spacing w:line="240" w:lineRule="auto"/>
      </w:pPr>
      <w:r>
        <w:rPr>
          <w:b/>
        </w:rPr>
        <w:t>3. Any additional features or comments</w:t>
      </w:r>
      <w:r w:rsidR="00452CCF">
        <w:rPr>
          <w:b/>
        </w:rPr>
        <w:t xml:space="preserve"> </w:t>
      </w:r>
      <w:r w:rsidR="00452CCF">
        <w:t>(optional, as required.)</w:t>
      </w:r>
    </w:p>
    <w:p w:rsidR="00D8476E" w:rsidRPr="00452CCF" w:rsidRDefault="00D8476E" w:rsidP="003E735A">
      <w:pPr>
        <w:spacing w:line="240" w:lineRule="auto"/>
      </w:pPr>
    </w:p>
    <w:p w:rsidR="00C138B4" w:rsidRDefault="00D8476E">
      <w:pPr>
        <w:rPr>
          <w:b/>
        </w:rPr>
      </w:pPr>
      <w:r w:rsidRPr="00D8476E">
        <w:rPr>
          <w:b/>
          <w:sz w:val="24"/>
        </w:rPr>
        <w:t xml:space="preserve">Team Name: </w:t>
      </w:r>
      <w:r>
        <w:rPr>
          <w:b/>
        </w:rPr>
        <w:t>________</w:t>
      </w:r>
      <w:r w:rsidR="00B943A4" w:rsidRPr="00B943A4">
        <w:rPr>
          <w:b/>
          <w:u w:val="single"/>
        </w:rPr>
        <w:t>Team RGB</w:t>
      </w:r>
      <w:r w:rsidR="00B943A4">
        <w:rPr>
          <w:b/>
          <w:u w:val="single"/>
        </w:rPr>
        <w:t>_</w:t>
      </w:r>
      <w:r>
        <w:rPr>
          <w:b/>
        </w:rPr>
        <w:t>___</w:t>
      </w:r>
      <w:r>
        <w:rPr>
          <w:b/>
        </w:rPr>
        <w:tab/>
      </w:r>
      <w:r w:rsidRPr="00D8476E">
        <w:rPr>
          <w:b/>
          <w:sz w:val="24"/>
        </w:rPr>
        <w:t xml:space="preserve">Game Name: </w:t>
      </w:r>
      <w:r>
        <w:rPr>
          <w:b/>
        </w:rPr>
        <w:t>_________________</w:t>
      </w:r>
      <w:r w:rsidR="00B943A4">
        <w:rPr>
          <w:b/>
          <w:u w:val="single"/>
        </w:rPr>
        <w:t>Prisma</w:t>
      </w:r>
      <w:r>
        <w:rPr>
          <w:b/>
        </w:rPr>
        <w:t>________________________</w:t>
      </w:r>
    </w:p>
    <w:p w:rsidR="007E0DC3" w:rsidRPr="007E0DC3" w:rsidRDefault="00A84D81">
      <w:pPr>
        <w:rPr>
          <w:b/>
        </w:rPr>
      </w:pPr>
      <w:r>
        <w:rPr>
          <w:b/>
        </w:rPr>
        <w:t xml:space="preserve">1. </w:t>
      </w:r>
      <w:r w:rsidR="00DF4269">
        <w:rPr>
          <w:b/>
        </w:rPr>
        <w:t xml:space="preserve">GAME </w:t>
      </w:r>
      <w:r w:rsidR="00DF4269" w:rsidRPr="007E0DC3">
        <w:rPr>
          <w:b/>
        </w:rPr>
        <w:t>FEATURES CHECKLIST</w:t>
      </w:r>
    </w:p>
    <w:tbl>
      <w:tblPr>
        <w:tblStyle w:val="TableGrid"/>
        <w:tblW w:w="0" w:type="auto"/>
        <w:tblLook w:val="04A0" w:firstRow="1" w:lastRow="0" w:firstColumn="1" w:lastColumn="0" w:noHBand="0" w:noVBand="1"/>
      </w:tblPr>
      <w:tblGrid>
        <w:gridCol w:w="4072"/>
        <w:gridCol w:w="1063"/>
        <w:gridCol w:w="1134"/>
        <w:gridCol w:w="1068"/>
        <w:gridCol w:w="3345"/>
      </w:tblGrid>
      <w:tr w:rsidR="000F5507" w:rsidRPr="00E902E7" w:rsidTr="000F5507">
        <w:tc>
          <w:tcPr>
            <w:tcW w:w="4072" w:type="dxa"/>
            <w:shd w:val="clear" w:color="auto" w:fill="C2D69B" w:themeFill="accent3" w:themeFillTint="99"/>
          </w:tcPr>
          <w:p w:rsidR="008475A7" w:rsidRPr="00E902E7" w:rsidRDefault="008475A7">
            <w:pPr>
              <w:rPr>
                <w:b/>
              </w:rPr>
            </w:pPr>
            <w:r w:rsidRPr="00E902E7">
              <w:rPr>
                <w:b/>
              </w:rPr>
              <w:t>Feature</w:t>
            </w:r>
            <w:r>
              <w:rPr>
                <w:b/>
              </w:rPr>
              <w:t>s</w:t>
            </w:r>
          </w:p>
        </w:tc>
        <w:tc>
          <w:tcPr>
            <w:tcW w:w="1063" w:type="dxa"/>
            <w:shd w:val="clear" w:color="auto" w:fill="C2D69B" w:themeFill="accent3" w:themeFillTint="99"/>
          </w:tcPr>
          <w:p w:rsidR="008475A7" w:rsidRPr="00E902E7" w:rsidRDefault="008475A7" w:rsidP="00F151C0">
            <w:pPr>
              <w:rPr>
                <w:b/>
              </w:rPr>
            </w:pPr>
            <w:r>
              <w:rPr>
                <w:b/>
              </w:rPr>
              <w:t xml:space="preserve">Planned? </w:t>
            </w:r>
            <w:r w:rsidRPr="008475A7">
              <w:t>(Y/N)</w:t>
            </w:r>
          </w:p>
        </w:tc>
        <w:tc>
          <w:tcPr>
            <w:tcW w:w="1134" w:type="dxa"/>
            <w:shd w:val="clear" w:color="auto" w:fill="C2D69B" w:themeFill="accent3" w:themeFillTint="99"/>
          </w:tcPr>
          <w:p w:rsidR="008475A7" w:rsidRDefault="008475A7" w:rsidP="0029027B">
            <w:pPr>
              <w:rPr>
                <w:b/>
              </w:rPr>
            </w:pPr>
            <w:r>
              <w:rPr>
                <w:b/>
              </w:rPr>
              <w:t>Prototype</w:t>
            </w:r>
            <w:r>
              <w:rPr>
                <w:b/>
              </w:rPr>
              <w:br/>
              <w:t>Coverage</w:t>
            </w:r>
          </w:p>
        </w:tc>
        <w:tc>
          <w:tcPr>
            <w:tcW w:w="1068" w:type="dxa"/>
            <w:shd w:val="clear" w:color="auto" w:fill="C2D69B" w:themeFill="accent3" w:themeFillTint="99"/>
          </w:tcPr>
          <w:p w:rsidR="008475A7" w:rsidRDefault="008475A7" w:rsidP="0029027B">
            <w:pPr>
              <w:rPr>
                <w:b/>
              </w:rPr>
            </w:pPr>
            <w:r>
              <w:rPr>
                <w:b/>
              </w:rPr>
              <w:t>Final</w:t>
            </w:r>
          </w:p>
          <w:p w:rsidR="008475A7" w:rsidRPr="008475A7" w:rsidRDefault="008475A7" w:rsidP="0029027B">
            <w:pPr>
              <w:rPr>
                <w:b/>
              </w:rPr>
            </w:pPr>
            <w:r w:rsidRPr="008475A7">
              <w:rPr>
                <w:b/>
              </w:rPr>
              <w:t>Coverage</w:t>
            </w:r>
          </w:p>
        </w:tc>
        <w:tc>
          <w:tcPr>
            <w:tcW w:w="3345" w:type="dxa"/>
            <w:shd w:val="clear" w:color="auto" w:fill="C2D69B" w:themeFill="accent3" w:themeFillTint="99"/>
          </w:tcPr>
          <w:p w:rsidR="008475A7" w:rsidRPr="00E902E7" w:rsidRDefault="008475A7">
            <w:pPr>
              <w:rPr>
                <w:b/>
              </w:rPr>
            </w:pPr>
            <w:r>
              <w:rPr>
                <w:b/>
              </w:rPr>
              <w:t>Rationale</w:t>
            </w:r>
          </w:p>
        </w:tc>
      </w:tr>
      <w:tr w:rsidR="008475A7" w:rsidTr="000C0BD5">
        <w:trPr>
          <w:trHeight w:val="360"/>
        </w:trPr>
        <w:tc>
          <w:tcPr>
            <w:tcW w:w="10682" w:type="dxa"/>
            <w:gridSpan w:val="5"/>
            <w:shd w:val="clear" w:color="auto" w:fill="EAF1DD" w:themeFill="accent3" w:themeFillTint="33"/>
          </w:tcPr>
          <w:p w:rsidR="008475A7" w:rsidRPr="007E0DC3" w:rsidRDefault="008475A7" w:rsidP="007E0DC3">
            <w:pPr>
              <w:rPr>
                <w:b/>
              </w:rPr>
            </w:pPr>
            <w:r w:rsidRPr="007E0DC3">
              <w:rPr>
                <w:b/>
              </w:rPr>
              <w:t>BASIC FEATURES</w:t>
            </w:r>
          </w:p>
        </w:tc>
      </w:tr>
      <w:tr w:rsidR="008475A7" w:rsidTr="000F5507">
        <w:tc>
          <w:tcPr>
            <w:tcW w:w="4072" w:type="dxa"/>
          </w:tcPr>
          <w:p w:rsidR="008475A7" w:rsidRDefault="008475A7">
            <w:r>
              <w:t>Central character/avatar design and functionality</w:t>
            </w:r>
          </w:p>
        </w:tc>
        <w:tc>
          <w:tcPr>
            <w:tcW w:w="1063" w:type="dxa"/>
          </w:tcPr>
          <w:p w:rsidR="008475A7" w:rsidRDefault="001A2F5C" w:rsidP="00303568">
            <w:pPr>
              <w:jc w:val="center"/>
            </w:pPr>
            <w:r>
              <w:rPr>
                <w:rFonts w:ascii="Segoe UI Symbol" w:hAnsi="Segoe UI Symbol" w:cs="Segoe UI Symbol"/>
                <w:color w:val="545454"/>
                <w:shd w:val="clear" w:color="auto" w:fill="FFFFFF"/>
              </w:rPr>
              <w:t>✓</w:t>
            </w:r>
          </w:p>
        </w:tc>
        <w:tc>
          <w:tcPr>
            <w:tcW w:w="1134" w:type="dxa"/>
          </w:tcPr>
          <w:p w:rsidR="008475A7" w:rsidRDefault="001A2F5C" w:rsidP="00303568">
            <w:pPr>
              <w:jc w:val="center"/>
            </w:pPr>
            <w:r>
              <w:rPr>
                <w:rFonts w:ascii="Segoe UI Symbol" w:hAnsi="Segoe UI Symbol" w:cs="Segoe UI Symbol"/>
                <w:color w:val="545454"/>
                <w:shd w:val="clear" w:color="auto" w:fill="FFFFFF"/>
              </w:rPr>
              <w:t>✓</w:t>
            </w:r>
          </w:p>
        </w:tc>
        <w:tc>
          <w:tcPr>
            <w:tcW w:w="1068" w:type="dxa"/>
          </w:tcPr>
          <w:p w:rsidR="008475A7" w:rsidRDefault="001A2F5C" w:rsidP="00303568">
            <w:pPr>
              <w:jc w:val="center"/>
            </w:pPr>
            <w:r>
              <w:rPr>
                <w:rFonts w:ascii="Segoe UI Symbol" w:hAnsi="Segoe UI Symbol" w:cs="Segoe UI Symbol"/>
                <w:color w:val="545454"/>
                <w:shd w:val="clear" w:color="auto" w:fill="FFFFFF"/>
              </w:rPr>
              <w:t>✓</w:t>
            </w:r>
          </w:p>
        </w:tc>
        <w:tc>
          <w:tcPr>
            <w:tcW w:w="3345" w:type="dxa"/>
          </w:tcPr>
          <w:p w:rsidR="008475A7" w:rsidRDefault="001A2F5C" w:rsidP="001A2F5C">
            <w:r>
              <w:t>Prisma features a unique main character which functions as expected. The player is able to customize this character through improving skills and changing avatars.</w:t>
            </w:r>
          </w:p>
        </w:tc>
      </w:tr>
      <w:tr w:rsidR="008475A7" w:rsidTr="000F5507">
        <w:tc>
          <w:tcPr>
            <w:tcW w:w="4072" w:type="dxa"/>
          </w:tcPr>
          <w:p w:rsidR="008475A7" w:rsidRDefault="005853C0">
            <w:r>
              <w:t>Characters design and functionality (e.g. central character and/or enemies etc.)</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1A2F5C" w:rsidRDefault="001A2F5C">
            <w:r>
              <w:t>There are many different types of enemies which feature individual behaviours and skills.</w:t>
            </w:r>
          </w:p>
        </w:tc>
      </w:tr>
      <w:tr w:rsidR="008475A7" w:rsidTr="000F5507">
        <w:tc>
          <w:tcPr>
            <w:tcW w:w="4072" w:type="dxa"/>
          </w:tcPr>
          <w:p w:rsidR="008475A7" w:rsidRDefault="008475A7" w:rsidP="001940B9">
            <w:r>
              <w:t>Game world layout (e.g. with obstacles and path options)</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1A2F5C" w:rsidRDefault="001A2F5C">
            <w:r>
              <w:t xml:space="preserve">Prisma features 6 levels, each with a unique design </w:t>
            </w:r>
          </w:p>
        </w:tc>
      </w:tr>
      <w:tr w:rsidR="008475A7" w:rsidTr="000F5507">
        <w:tc>
          <w:tcPr>
            <w:tcW w:w="4072" w:type="dxa"/>
          </w:tcPr>
          <w:p w:rsidR="008475A7" w:rsidRDefault="008475A7" w:rsidP="00042DDD">
            <w:r>
              <w:t>A scoring system (point/time)</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303568" w:rsidP="00303568">
            <w:pPr>
              <w:jc w:val="center"/>
              <w:rPr>
                <w:b/>
              </w:rPr>
            </w:pPr>
            <w:r>
              <w:rPr>
                <w:b/>
              </w:rPr>
              <w:t>X</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1A2F5C" w:rsidRDefault="001A2F5C" w:rsidP="001A2F5C">
            <w:pPr>
              <w:pStyle w:val="NoSpacing"/>
            </w:pPr>
            <w:r>
              <w:t>Achievements and experience points act as the scoring system in the game, as the player uses them to measure their abilities and progress.</w:t>
            </w:r>
          </w:p>
        </w:tc>
      </w:tr>
      <w:tr w:rsidR="008475A7" w:rsidTr="000F5507">
        <w:tc>
          <w:tcPr>
            <w:tcW w:w="4072" w:type="dxa"/>
          </w:tcPr>
          <w:p w:rsidR="008475A7" w:rsidRDefault="008475A7" w:rsidP="001940B9">
            <w:r>
              <w:t>A player life system where lives can be lost/gained/maxed out (e.g. 3 lives max)</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1A2F5C" w:rsidRDefault="001A2F5C">
            <w:r>
              <w:t>The character has a certain number of lives, determined by the vitality stat.</w:t>
            </w:r>
          </w:p>
        </w:tc>
      </w:tr>
      <w:tr w:rsidR="008475A7" w:rsidTr="000F5507">
        <w:tc>
          <w:tcPr>
            <w:tcW w:w="4072" w:type="dxa"/>
          </w:tcPr>
          <w:p w:rsidR="008475A7" w:rsidRDefault="008475A7" w:rsidP="001940B9">
            <w:r w:rsidRPr="00114DEA">
              <w:t>An achievement system (e.g. rewards unlocked based on player performance.)</w:t>
            </w:r>
          </w:p>
        </w:tc>
        <w:tc>
          <w:tcPr>
            <w:tcW w:w="1063"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1134" w:type="dxa"/>
          </w:tcPr>
          <w:p w:rsidR="008475A7" w:rsidRPr="00524B6B" w:rsidRDefault="00303568" w:rsidP="00303568">
            <w:pPr>
              <w:jc w:val="center"/>
              <w:rPr>
                <w:b/>
              </w:rPr>
            </w:pPr>
            <w:r>
              <w:rPr>
                <w:b/>
              </w:rPr>
              <w:t>X</w:t>
            </w:r>
          </w:p>
        </w:tc>
        <w:tc>
          <w:tcPr>
            <w:tcW w:w="1068" w:type="dxa"/>
          </w:tcPr>
          <w:p w:rsidR="008475A7" w:rsidRPr="00524B6B" w:rsidRDefault="001A2F5C" w:rsidP="00303568">
            <w:pPr>
              <w:jc w:val="center"/>
              <w:rPr>
                <w:b/>
              </w:rPr>
            </w:pPr>
            <w:r>
              <w:rPr>
                <w:rFonts w:ascii="Segoe UI Symbol" w:hAnsi="Segoe UI Symbol" w:cs="Segoe UI Symbol"/>
                <w:color w:val="545454"/>
                <w:shd w:val="clear" w:color="auto" w:fill="FFFFFF"/>
              </w:rPr>
              <w:t>✓</w:t>
            </w:r>
          </w:p>
        </w:tc>
        <w:tc>
          <w:tcPr>
            <w:tcW w:w="3345" w:type="dxa"/>
          </w:tcPr>
          <w:p w:rsidR="008475A7" w:rsidRPr="007D1091" w:rsidRDefault="007D1091">
            <w:r>
              <w:t>An achievement system, hosted by Google play services has been implemented.</w:t>
            </w:r>
          </w:p>
        </w:tc>
      </w:tr>
      <w:tr w:rsidR="008475A7" w:rsidTr="000F5507">
        <w:tc>
          <w:tcPr>
            <w:tcW w:w="4072" w:type="dxa"/>
          </w:tcPr>
          <w:p w:rsidR="008475A7" w:rsidRDefault="008475A7" w:rsidP="00A05F0F">
            <w:r>
              <w:t>A welcome screen (e.g. select a game, r</w:t>
            </w:r>
            <w:r w:rsidRPr="00996F9E">
              <w:t xml:space="preserve">eturn to welcome screen and </w:t>
            </w:r>
            <w:r>
              <w:t xml:space="preserve">ability to </w:t>
            </w:r>
            <w:r w:rsidRPr="00996F9E">
              <w:t>start again</w:t>
            </w:r>
            <w:r>
              <w:t>.)</w:t>
            </w:r>
          </w:p>
        </w:tc>
        <w:tc>
          <w:tcPr>
            <w:tcW w:w="1063" w:type="dxa"/>
          </w:tcPr>
          <w:p w:rsidR="008475A7" w:rsidRDefault="007D1091" w:rsidP="00303568">
            <w:pPr>
              <w:jc w:val="center"/>
            </w:pPr>
            <w:r>
              <w:rPr>
                <w:rFonts w:ascii="Segoe UI Symbol" w:hAnsi="Segoe UI Symbol" w:cs="Segoe UI Symbol"/>
                <w:color w:val="545454"/>
                <w:shd w:val="clear" w:color="auto" w:fill="FFFFFF"/>
              </w:rPr>
              <w:t>✓</w:t>
            </w:r>
          </w:p>
        </w:tc>
        <w:tc>
          <w:tcPr>
            <w:tcW w:w="1134" w:type="dxa"/>
          </w:tcPr>
          <w:p w:rsidR="008475A7" w:rsidRDefault="007D1091" w:rsidP="00303568">
            <w:pPr>
              <w:jc w:val="center"/>
            </w:pPr>
            <w:r>
              <w:rPr>
                <w:rFonts w:ascii="Segoe UI Symbol" w:hAnsi="Segoe UI Symbol" w:cs="Segoe UI Symbol"/>
                <w:color w:val="545454"/>
                <w:shd w:val="clear" w:color="auto" w:fill="FFFFFF"/>
              </w:rPr>
              <w:t>✓</w:t>
            </w:r>
          </w:p>
        </w:tc>
        <w:tc>
          <w:tcPr>
            <w:tcW w:w="1068" w:type="dxa"/>
          </w:tcPr>
          <w:p w:rsidR="008475A7" w:rsidRDefault="007D1091" w:rsidP="00303568">
            <w:pPr>
              <w:jc w:val="center"/>
            </w:pPr>
            <w:r>
              <w:rPr>
                <w:rFonts w:ascii="Segoe UI Symbol" w:hAnsi="Segoe UI Symbol" w:cs="Segoe UI Symbol"/>
                <w:color w:val="545454"/>
                <w:shd w:val="clear" w:color="auto" w:fill="FFFFFF"/>
              </w:rPr>
              <w:t>✓</w:t>
            </w:r>
          </w:p>
        </w:tc>
        <w:tc>
          <w:tcPr>
            <w:tcW w:w="3345" w:type="dxa"/>
          </w:tcPr>
          <w:p w:rsidR="008475A7" w:rsidRDefault="007D1091">
            <w:r>
              <w:t xml:space="preserve">Prisma features a welcome screen which allows the player to navigate to the stage select, </w:t>
            </w:r>
            <w:r>
              <w:lastRenderedPageBreak/>
              <w:t>settings and achievement pages.</w:t>
            </w:r>
          </w:p>
        </w:tc>
      </w:tr>
      <w:tr w:rsidR="008475A7" w:rsidTr="000F5507">
        <w:tc>
          <w:tcPr>
            <w:tcW w:w="4072" w:type="dxa"/>
          </w:tcPr>
          <w:p w:rsidR="008475A7" w:rsidRPr="00E902E7" w:rsidRDefault="008475A7" w:rsidP="00981D75">
            <w:r>
              <w:lastRenderedPageBreak/>
              <w:t>An e</w:t>
            </w:r>
            <w:r w:rsidRPr="00996F9E">
              <w:t xml:space="preserve">xit screen </w:t>
            </w:r>
            <w:r>
              <w:t xml:space="preserve">(e.g. </w:t>
            </w:r>
            <w:r w:rsidRPr="00996F9E">
              <w:t>to congratulate player if finished all designed levels</w:t>
            </w:r>
            <w:r>
              <w:t xml:space="preserve"> or to</w:t>
            </w:r>
            <w:r w:rsidRPr="00996F9E">
              <w:t xml:space="preserve"> alert </w:t>
            </w:r>
            <w:r>
              <w:t xml:space="preserve">player </w:t>
            </w:r>
            <w:r w:rsidRPr="00996F9E">
              <w:t>to indicate game over</w:t>
            </w:r>
            <w:r>
              <w:t>.)</w:t>
            </w:r>
          </w:p>
        </w:tc>
        <w:tc>
          <w:tcPr>
            <w:tcW w:w="1063" w:type="dxa"/>
          </w:tcPr>
          <w:p w:rsidR="008475A7" w:rsidRDefault="007D1091" w:rsidP="00303568">
            <w:pPr>
              <w:jc w:val="center"/>
            </w:pPr>
            <w:r>
              <w:rPr>
                <w:rFonts w:ascii="Segoe UI Symbol" w:hAnsi="Segoe UI Symbol" w:cs="Segoe UI Symbol"/>
                <w:color w:val="545454"/>
                <w:shd w:val="clear" w:color="auto" w:fill="FFFFFF"/>
              </w:rPr>
              <w:t>✓</w:t>
            </w:r>
          </w:p>
        </w:tc>
        <w:tc>
          <w:tcPr>
            <w:tcW w:w="1134" w:type="dxa"/>
          </w:tcPr>
          <w:p w:rsidR="008475A7" w:rsidRDefault="00303568" w:rsidP="00303568">
            <w:pPr>
              <w:jc w:val="center"/>
            </w:pPr>
            <w:r>
              <w:t>X</w:t>
            </w:r>
          </w:p>
        </w:tc>
        <w:tc>
          <w:tcPr>
            <w:tcW w:w="1068" w:type="dxa"/>
          </w:tcPr>
          <w:p w:rsidR="008475A7" w:rsidRDefault="007D1091" w:rsidP="00303568">
            <w:pPr>
              <w:jc w:val="center"/>
            </w:pPr>
            <w:r>
              <w:rPr>
                <w:rFonts w:ascii="Segoe UI Symbol" w:hAnsi="Segoe UI Symbol" w:cs="Segoe UI Symbol"/>
                <w:color w:val="545454"/>
                <w:shd w:val="clear" w:color="auto" w:fill="FFFFFF"/>
              </w:rPr>
              <w:t>✓</w:t>
            </w:r>
          </w:p>
        </w:tc>
        <w:tc>
          <w:tcPr>
            <w:tcW w:w="3345" w:type="dxa"/>
          </w:tcPr>
          <w:p w:rsidR="008475A7" w:rsidRDefault="007D1091">
            <w:r>
              <w:t xml:space="preserve">The game is designed to be played as a single storyline, with the end signified by an ending cutscene. </w:t>
            </w:r>
          </w:p>
        </w:tc>
      </w:tr>
      <w:tr w:rsidR="008475A7" w:rsidTr="000F5507">
        <w:tc>
          <w:tcPr>
            <w:tcW w:w="4072" w:type="dxa"/>
          </w:tcPr>
          <w:p w:rsidR="008475A7" w:rsidRDefault="008475A7" w:rsidP="00EE113C">
            <w:r>
              <w:t>Pre-designed, different levels of complexity</w:t>
            </w:r>
          </w:p>
        </w:tc>
        <w:tc>
          <w:tcPr>
            <w:tcW w:w="1063" w:type="dxa"/>
          </w:tcPr>
          <w:p w:rsidR="008475A7" w:rsidRDefault="007D1091" w:rsidP="00303568">
            <w:pPr>
              <w:jc w:val="center"/>
            </w:pPr>
            <w:r>
              <w:rPr>
                <w:rFonts w:ascii="Segoe UI Symbol" w:hAnsi="Segoe UI Symbol" w:cs="Segoe UI Symbol"/>
                <w:color w:val="545454"/>
                <w:shd w:val="clear" w:color="auto" w:fill="FFFFFF"/>
              </w:rPr>
              <w:t>✓</w:t>
            </w:r>
          </w:p>
        </w:tc>
        <w:tc>
          <w:tcPr>
            <w:tcW w:w="1134" w:type="dxa"/>
          </w:tcPr>
          <w:p w:rsidR="008475A7" w:rsidRDefault="007D1091" w:rsidP="00303568">
            <w:pPr>
              <w:jc w:val="center"/>
            </w:pPr>
            <w:r>
              <w:rPr>
                <w:rFonts w:ascii="Segoe UI Symbol" w:hAnsi="Segoe UI Symbol" w:cs="Segoe UI Symbol"/>
                <w:color w:val="545454"/>
                <w:shd w:val="clear" w:color="auto" w:fill="FFFFFF"/>
              </w:rPr>
              <w:t>✓</w:t>
            </w:r>
          </w:p>
        </w:tc>
        <w:tc>
          <w:tcPr>
            <w:tcW w:w="1068" w:type="dxa"/>
          </w:tcPr>
          <w:p w:rsidR="008475A7" w:rsidRDefault="007D1091" w:rsidP="00303568">
            <w:pPr>
              <w:jc w:val="center"/>
            </w:pPr>
            <w:r>
              <w:rPr>
                <w:rFonts w:ascii="Segoe UI Symbol" w:hAnsi="Segoe UI Symbol" w:cs="Segoe UI Symbol"/>
                <w:color w:val="545454"/>
                <w:shd w:val="clear" w:color="auto" w:fill="FFFFFF"/>
              </w:rPr>
              <w:t>✓</w:t>
            </w:r>
          </w:p>
        </w:tc>
        <w:tc>
          <w:tcPr>
            <w:tcW w:w="3345" w:type="dxa"/>
          </w:tcPr>
          <w:p w:rsidR="008475A7" w:rsidRDefault="008A3E18">
            <w:r>
              <w:t xml:space="preserve">Prisma features 6 levels of varying complexity. </w:t>
            </w:r>
          </w:p>
        </w:tc>
      </w:tr>
      <w:tr w:rsidR="008475A7" w:rsidTr="000F5507">
        <w:tc>
          <w:tcPr>
            <w:tcW w:w="4072" w:type="dxa"/>
          </w:tcPr>
          <w:p w:rsidR="008475A7" w:rsidRDefault="008475A7" w:rsidP="00EE113C">
            <w:r>
              <w:t>A clear game objective and level objectives (e.g. to get to the end of the level or get 100 points etc.)</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The game’s storyline is documented through cutscenes which are unlocked as the player progresses.</w:t>
            </w:r>
          </w:p>
        </w:tc>
      </w:tr>
      <w:tr w:rsidR="008475A7" w:rsidTr="000F5507">
        <w:tc>
          <w:tcPr>
            <w:tcW w:w="4072" w:type="dxa"/>
          </w:tcPr>
          <w:p w:rsidR="008475A7" w:rsidRDefault="008475A7" w:rsidP="00EE113C">
            <w:r w:rsidRPr="00743657">
              <w:t>Some aspects of RNG (e.g. random item generation, enemy attacks, level generation.)</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Elements which feature RNG include : Orb generation, enemy movement, boss attacks, item drops</w:t>
            </w:r>
          </w:p>
        </w:tc>
      </w:tr>
      <w:tr w:rsidR="008475A7" w:rsidTr="000F5507">
        <w:tc>
          <w:tcPr>
            <w:tcW w:w="4072" w:type="dxa"/>
          </w:tcPr>
          <w:p w:rsidR="008475A7" w:rsidRPr="00743657" w:rsidRDefault="005853C0" w:rsidP="005853C0">
            <w:r>
              <w:t>Playtesting of all features within team.</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The game has been playtested thoroughly within the team,</w:t>
            </w:r>
          </w:p>
        </w:tc>
      </w:tr>
      <w:tr w:rsidR="008475A7" w:rsidTr="000F5507">
        <w:tc>
          <w:tcPr>
            <w:tcW w:w="4072" w:type="dxa"/>
          </w:tcPr>
          <w:p w:rsidR="008475A7" w:rsidRDefault="005853C0" w:rsidP="005853C0">
            <w:r>
              <w:t>Playtesting of all features by at least one other team.</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5068A1">
            <w:r>
              <w:t>Team UGSoft playtested our game and suggested how to improve it</w:t>
            </w:r>
          </w:p>
        </w:tc>
      </w:tr>
      <w:tr w:rsidR="003464DE" w:rsidTr="00B704DA">
        <w:trPr>
          <w:trHeight w:val="368"/>
        </w:trPr>
        <w:tc>
          <w:tcPr>
            <w:tcW w:w="10682" w:type="dxa"/>
            <w:gridSpan w:val="5"/>
            <w:shd w:val="clear" w:color="auto" w:fill="EAF1DD" w:themeFill="accent3" w:themeFillTint="33"/>
          </w:tcPr>
          <w:p w:rsidR="003464DE" w:rsidRPr="007E0DC3" w:rsidRDefault="003464DE" w:rsidP="00303568">
            <w:pPr>
              <w:jc w:val="center"/>
              <w:rPr>
                <w:b/>
              </w:rPr>
            </w:pPr>
            <w:r w:rsidRPr="007E0DC3">
              <w:rPr>
                <w:b/>
              </w:rPr>
              <w:t>DESIGN FEATURES</w:t>
            </w:r>
          </w:p>
        </w:tc>
      </w:tr>
      <w:tr w:rsidR="008475A7" w:rsidTr="000F5507">
        <w:tc>
          <w:tcPr>
            <w:tcW w:w="4072" w:type="dxa"/>
          </w:tcPr>
          <w:p w:rsidR="008475A7" w:rsidRDefault="008475A7" w:rsidP="00F23D15">
            <w:pPr>
              <w:tabs>
                <w:tab w:val="left" w:pos="2462"/>
              </w:tabs>
            </w:pPr>
            <w:r>
              <w:t>Major UI redesign (e.g. customizable theme options)</w:t>
            </w:r>
            <w:r w:rsidR="00AF78A5">
              <w:t xml:space="preserve"> up to 10%</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303568" w:rsidP="00303568">
            <w:pPr>
              <w:jc w:val="center"/>
            </w:pPr>
            <w:r>
              <w:t>X</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The game’s UI changes color according to their current progress in the game.</w:t>
            </w:r>
          </w:p>
        </w:tc>
      </w:tr>
      <w:tr w:rsidR="008475A7" w:rsidTr="000F5507">
        <w:tc>
          <w:tcPr>
            <w:tcW w:w="4072" w:type="dxa"/>
          </w:tcPr>
          <w:p w:rsidR="008475A7" w:rsidRDefault="008475A7" w:rsidP="00F23D15">
            <w:pPr>
              <w:tabs>
                <w:tab w:val="left" w:pos="1305"/>
              </w:tabs>
            </w:pPr>
            <w:r w:rsidRPr="00A96F30">
              <w:t>A high score screen (and a mechanism for storing those high scores) allowing users to enter their name for the high score function</w:t>
            </w:r>
            <w:r w:rsidR="00AF78A5">
              <w:t>. Up to 5%</w:t>
            </w:r>
          </w:p>
        </w:tc>
        <w:tc>
          <w:tcPr>
            <w:tcW w:w="1063" w:type="dxa"/>
          </w:tcPr>
          <w:p w:rsidR="008475A7" w:rsidRDefault="00303568" w:rsidP="00303568">
            <w:pPr>
              <w:jc w:val="center"/>
            </w:pPr>
            <w:r>
              <w:t>X</w:t>
            </w:r>
          </w:p>
        </w:tc>
        <w:tc>
          <w:tcPr>
            <w:tcW w:w="1134" w:type="dxa"/>
          </w:tcPr>
          <w:p w:rsidR="008475A7" w:rsidRDefault="00303568" w:rsidP="00303568">
            <w:pPr>
              <w:jc w:val="center"/>
            </w:pPr>
            <w:r>
              <w:t>X</w:t>
            </w:r>
          </w:p>
        </w:tc>
        <w:tc>
          <w:tcPr>
            <w:tcW w:w="1068" w:type="dxa"/>
          </w:tcPr>
          <w:p w:rsidR="008475A7" w:rsidRDefault="00303568" w:rsidP="00303568">
            <w:pPr>
              <w:jc w:val="center"/>
            </w:pPr>
            <w:r>
              <w:t>X</w:t>
            </w:r>
          </w:p>
        </w:tc>
        <w:tc>
          <w:tcPr>
            <w:tcW w:w="3345" w:type="dxa"/>
          </w:tcPr>
          <w:p w:rsidR="008475A7" w:rsidRDefault="008475A7"/>
        </w:tc>
      </w:tr>
      <w:tr w:rsidR="008475A7" w:rsidTr="000F5507">
        <w:tc>
          <w:tcPr>
            <w:tcW w:w="4072" w:type="dxa"/>
          </w:tcPr>
          <w:p w:rsidR="008475A7" w:rsidRDefault="008475A7" w:rsidP="00E63780">
            <w:r w:rsidRPr="008A263E">
              <w:t>Adding sound</w:t>
            </w:r>
            <w:r>
              <w:t>/audio</w:t>
            </w:r>
            <w:r w:rsidRPr="008A263E">
              <w:t xml:space="preserve"> and triggering o</w:t>
            </w:r>
            <w:r>
              <w:t>n appropriate events</w:t>
            </w:r>
            <w:r w:rsidR="00AF78A5">
              <w:t>. Up to 10%</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8A3E18" w:rsidP="00303568">
            <w:pPr>
              <w:jc w:val="center"/>
            </w:pPr>
            <w:r>
              <w:rPr>
                <w:rFonts w:ascii="Segoe UI Symbol" w:hAnsi="Segoe UI Symbol" w:cs="Segoe UI Symbol"/>
                <w:color w:val="545454"/>
                <w:shd w:val="clear" w:color="auto" w:fill="FFFFFF"/>
              </w:rPr>
              <w:t>✓</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sidP="008A3E18">
            <w:r>
              <w:t>The game features background music whose volume can be altered in the settings menu, and soundbites which are triggered upon certain actions</w:t>
            </w:r>
          </w:p>
        </w:tc>
      </w:tr>
      <w:tr w:rsidR="008475A7" w:rsidTr="000F5507">
        <w:tc>
          <w:tcPr>
            <w:tcW w:w="4072" w:type="dxa"/>
          </w:tcPr>
          <w:p w:rsidR="008475A7" w:rsidRDefault="008475A7" w:rsidP="00E63780">
            <w:r w:rsidRPr="00BE19C5">
              <w:t xml:space="preserve">Local Multiplayer </w:t>
            </w:r>
            <w:r w:rsidR="00E63780">
              <w:t>+</w:t>
            </w:r>
            <w:r w:rsidRPr="00BE19C5">
              <w:t xml:space="preserve"> Leaderboard</w:t>
            </w:r>
            <w:r w:rsidR="00E63780">
              <w:t>.  10%</w:t>
            </w:r>
          </w:p>
        </w:tc>
        <w:tc>
          <w:tcPr>
            <w:tcW w:w="1063" w:type="dxa"/>
          </w:tcPr>
          <w:p w:rsidR="008475A7" w:rsidRDefault="00A61530" w:rsidP="00303568">
            <w:pPr>
              <w:jc w:val="center"/>
            </w:pPr>
            <w:r>
              <w:t>X</w:t>
            </w:r>
          </w:p>
        </w:tc>
        <w:tc>
          <w:tcPr>
            <w:tcW w:w="1134" w:type="dxa"/>
          </w:tcPr>
          <w:p w:rsidR="008475A7" w:rsidRDefault="00A61530" w:rsidP="00303568">
            <w:pPr>
              <w:jc w:val="center"/>
            </w:pPr>
            <w:r>
              <w:t>X</w:t>
            </w:r>
          </w:p>
        </w:tc>
        <w:tc>
          <w:tcPr>
            <w:tcW w:w="1068" w:type="dxa"/>
          </w:tcPr>
          <w:p w:rsidR="008475A7" w:rsidRDefault="00A61530" w:rsidP="00303568">
            <w:pPr>
              <w:jc w:val="center"/>
            </w:pPr>
            <w:r>
              <w:t>X</w:t>
            </w:r>
          </w:p>
        </w:tc>
        <w:tc>
          <w:tcPr>
            <w:tcW w:w="3345" w:type="dxa"/>
          </w:tcPr>
          <w:p w:rsidR="008475A7" w:rsidRDefault="008475A7"/>
        </w:tc>
      </w:tr>
      <w:tr w:rsidR="008475A7" w:rsidTr="000F5507">
        <w:tc>
          <w:tcPr>
            <w:tcW w:w="4072" w:type="dxa"/>
          </w:tcPr>
          <w:p w:rsidR="008475A7" w:rsidRPr="00BE19C5" w:rsidRDefault="008475A7" w:rsidP="00E63780">
            <w:r w:rsidRPr="00BE19C5">
              <w:t xml:space="preserve">Online Multiplayer </w:t>
            </w:r>
            <w:r w:rsidR="00E63780">
              <w:t>+</w:t>
            </w:r>
            <w:r w:rsidRPr="00BE19C5">
              <w:t xml:space="preserve"> Leaderboard</w:t>
            </w:r>
            <w:r w:rsidR="00E63780">
              <w:t>. 10%</w:t>
            </w:r>
          </w:p>
        </w:tc>
        <w:tc>
          <w:tcPr>
            <w:tcW w:w="1063" w:type="dxa"/>
          </w:tcPr>
          <w:p w:rsidR="008475A7" w:rsidRDefault="00A61530" w:rsidP="00303568">
            <w:pPr>
              <w:jc w:val="center"/>
            </w:pPr>
            <w:r>
              <w:t>X</w:t>
            </w:r>
          </w:p>
        </w:tc>
        <w:tc>
          <w:tcPr>
            <w:tcW w:w="1134" w:type="dxa"/>
          </w:tcPr>
          <w:p w:rsidR="008475A7" w:rsidRDefault="00A61530" w:rsidP="00A61530">
            <w:pPr>
              <w:jc w:val="center"/>
            </w:pPr>
            <w:r>
              <w:t>X</w:t>
            </w:r>
          </w:p>
        </w:tc>
        <w:tc>
          <w:tcPr>
            <w:tcW w:w="1068" w:type="dxa"/>
          </w:tcPr>
          <w:p w:rsidR="008475A7" w:rsidRDefault="00A61530" w:rsidP="00303568">
            <w:pPr>
              <w:jc w:val="center"/>
            </w:pPr>
            <w:r>
              <w:t>X</w:t>
            </w:r>
          </w:p>
        </w:tc>
        <w:tc>
          <w:tcPr>
            <w:tcW w:w="3345" w:type="dxa"/>
          </w:tcPr>
          <w:p w:rsidR="008475A7" w:rsidRDefault="008475A7"/>
        </w:tc>
      </w:tr>
      <w:tr w:rsidR="00E63780" w:rsidTr="000F5507">
        <w:tc>
          <w:tcPr>
            <w:tcW w:w="4072" w:type="dxa"/>
          </w:tcPr>
          <w:p w:rsidR="00E63780" w:rsidRPr="00BE19C5" w:rsidRDefault="00E63780" w:rsidP="00E63780">
            <w:r>
              <w:t>Touch/Swipe/Tap functionality for those aiming to deploy to a smartphone: Make use of one sensor [worth 5%] or maximum two sensors [worth 10%]</w:t>
            </w:r>
          </w:p>
        </w:tc>
        <w:tc>
          <w:tcPr>
            <w:tcW w:w="1063" w:type="dxa"/>
          </w:tcPr>
          <w:p w:rsidR="00E63780" w:rsidRDefault="008A3E18" w:rsidP="00303568">
            <w:pPr>
              <w:jc w:val="center"/>
            </w:pPr>
            <w:r>
              <w:rPr>
                <w:rFonts w:ascii="Segoe UI Symbol" w:hAnsi="Segoe UI Symbol" w:cs="Segoe UI Symbol"/>
                <w:color w:val="545454"/>
                <w:shd w:val="clear" w:color="auto" w:fill="FFFFFF"/>
              </w:rPr>
              <w:t>✓</w:t>
            </w:r>
          </w:p>
        </w:tc>
        <w:tc>
          <w:tcPr>
            <w:tcW w:w="1134" w:type="dxa"/>
          </w:tcPr>
          <w:p w:rsidR="00E63780" w:rsidRDefault="008A3E18" w:rsidP="00303568">
            <w:pPr>
              <w:jc w:val="center"/>
            </w:pPr>
            <w:r>
              <w:rPr>
                <w:rFonts w:ascii="Segoe UI Symbol" w:hAnsi="Segoe UI Symbol" w:cs="Segoe UI Symbol"/>
                <w:color w:val="545454"/>
                <w:shd w:val="clear" w:color="auto" w:fill="FFFFFF"/>
              </w:rPr>
              <w:t>✓</w:t>
            </w:r>
          </w:p>
        </w:tc>
        <w:tc>
          <w:tcPr>
            <w:tcW w:w="1068" w:type="dxa"/>
          </w:tcPr>
          <w:p w:rsidR="00E63780" w:rsidRDefault="008A3E18" w:rsidP="00303568">
            <w:pPr>
              <w:jc w:val="center"/>
            </w:pPr>
            <w:r>
              <w:rPr>
                <w:rFonts w:ascii="Segoe UI Symbol" w:hAnsi="Segoe UI Symbol" w:cs="Segoe UI Symbol"/>
                <w:color w:val="545454"/>
                <w:shd w:val="clear" w:color="auto" w:fill="FFFFFF"/>
              </w:rPr>
              <w:t>✓</w:t>
            </w:r>
          </w:p>
        </w:tc>
        <w:tc>
          <w:tcPr>
            <w:tcW w:w="3345" w:type="dxa"/>
          </w:tcPr>
          <w:p w:rsidR="00E63780" w:rsidRDefault="008A3E18">
            <w:r>
              <w:t>The game is designed to make use of mobile touch screens to control the character and navigate the screens. The phones accelerometer is utilized for the special attack which is activated by shaking the device.</w:t>
            </w:r>
          </w:p>
        </w:tc>
      </w:tr>
      <w:tr w:rsidR="00E63780" w:rsidTr="000F5507">
        <w:tc>
          <w:tcPr>
            <w:tcW w:w="4072" w:type="dxa"/>
          </w:tcPr>
          <w:p w:rsidR="00E63780" w:rsidRPr="00BE19C5" w:rsidRDefault="00E63780" w:rsidP="00E63780">
            <w:r>
              <w:t>Fixed level generation. Up to 5%</w:t>
            </w:r>
          </w:p>
        </w:tc>
        <w:tc>
          <w:tcPr>
            <w:tcW w:w="1063" w:type="dxa"/>
          </w:tcPr>
          <w:p w:rsidR="00E63780" w:rsidRDefault="008A3E18" w:rsidP="00303568">
            <w:pPr>
              <w:jc w:val="center"/>
            </w:pPr>
            <w:r>
              <w:rPr>
                <w:rFonts w:ascii="Segoe UI Symbol" w:hAnsi="Segoe UI Symbol" w:cs="Segoe UI Symbol"/>
                <w:color w:val="545454"/>
                <w:shd w:val="clear" w:color="auto" w:fill="FFFFFF"/>
              </w:rPr>
              <w:t>✓</w:t>
            </w:r>
          </w:p>
        </w:tc>
        <w:tc>
          <w:tcPr>
            <w:tcW w:w="1134" w:type="dxa"/>
          </w:tcPr>
          <w:p w:rsidR="00E63780" w:rsidRDefault="008A3E18" w:rsidP="00303568">
            <w:pPr>
              <w:jc w:val="center"/>
            </w:pPr>
            <w:r>
              <w:rPr>
                <w:rFonts w:ascii="Segoe UI Symbol" w:hAnsi="Segoe UI Symbol" w:cs="Segoe UI Symbol"/>
                <w:color w:val="545454"/>
                <w:shd w:val="clear" w:color="auto" w:fill="FFFFFF"/>
              </w:rPr>
              <w:t>✓</w:t>
            </w:r>
          </w:p>
        </w:tc>
        <w:tc>
          <w:tcPr>
            <w:tcW w:w="1068" w:type="dxa"/>
          </w:tcPr>
          <w:p w:rsidR="00E63780" w:rsidRDefault="008A3E18" w:rsidP="00303568">
            <w:pPr>
              <w:jc w:val="center"/>
            </w:pPr>
            <w:r>
              <w:rPr>
                <w:rFonts w:ascii="Segoe UI Symbol" w:hAnsi="Segoe UI Symbol" w:cs="Segoe UI Symbol"/>
                <w:color w:val="545454"/>
                <w:shd w:val="clear" w:color="auto" w:fill="FFFFFF"/>
              </w:rPr>
              <w:t>✓</w:t>
            </w:r>
          </w:p>
        </w:tc>
        <w:tc>
          <w:tcPr>
            <w:tcW w:w="3345" w:type="dxa"/>
          </w:tcPr>
          <w:p w:rsidR="00E63780" w:rsidRDefault="008A3E18">
            <w:r>
              <w:t>The levels are all pre-defined to ensure the player can have the best possible experience.</w:t>
            </w:r>
          </w:p>
        </w:tc>
      </w:tr>
      <w:tr w:rsidR="008475A7" w:rsidTr="000F5507">
        <w:tc>
          <w:tcPr>
            <w:tcW w:w="4072" w:type="dxa"/>
          </w:tcPr>
          <w:p w:rsidR="008475A7" w:rsidRPr="00BE19C5" w:rsidRDefault="008475A7" w:rsidP="00F23D15">
            <w:pPr>
              <w:tabs>
                <w:tab w:val="left" w:pos="2154"/>
              </w:tabs>
            </w:pPr>
            <w:r>
              <w:t>Random level generation</w:t>
            </w:r>
            <w:r w:rsidR="00E63780">
              <w:t>. Up to 10%</w:t>
            </w:r>
          </w:p>
        </w:tc>
        <w:tc>
          <w:tcPr>
            <w:tcW w:w="1063" w:type="dxa"/>
          </w:tcPr>
          <w:p w:rsidR="008475A7" w:rsidRDefault="00303568" w:rsidP="00303568">
            <w:pPr>
              <w:jc w:val="center"/>
            </w:pPr>
            <w:r>
              <w:t>X</w:t>
            </w:r>
          </w:p>
        </w:tc>
        <w:tc>
          <w:tcPr>
            <w:tcW w:w="1134" w:type="dxa"/>
          </w:tcPr>
          <w:p w:rsidR="008475A7" w:rsidRDefault="00303568" w:rsidP="00303568">
            <w:pPr>
              <w:jc w:val="center"/>
            </w:pPr>
            <w:r>
              <w:t>X</w:t>
            </w:r>
          </w:p>
        </w:tc>
        <w:tc>
          <w:tcPr>
            <w:tcW w:w="1068" w:type="dxa"/>
          </w:tcPr>
          <w:p w:rsidR="008475A7" w:rsidRDefault="00303568" w:rsidP="00303568">
            <w:pPr>
              <w:jc w:val="center"/>
            </w:pPr>
            <w:r>
              <w:t>X</w:t>
            </w:r>
          </w:p>
        </w:tc>
        <w:tc>
          <w:tcPr>
            <w:tcW w:w="3345" w:type="dxa"/>
          </w:tcPr>
          <w:p w:rsidR="008475A7" w:rsidRDefault="008475A7"/>
        </w:tc>
      </w:tr>
      <w:tr w:rsidR="008475A7" w:rsidTr="000F5507">
        <w:tc>
          <w:tcPr>
            <w:tcW w:w="4072" w:type="dxa"/>
          </w:tcPr>
          <w:p w:rsidR="008475A7" w:rsidRDefault="008475A7" w:rsidP="00F23D15">
            <w:pPr>
              <w:tabs>
                <w:tab w:val="left" w:pos="2154"/>
              </w:tabs>
            </w:pPr>
            <w:r w:rsidRPr="00A827B3">
              <w:t>Monetisation options</w:t>
            </w:r>
          </w:p>
        </w:tc>
        <w:tc>
          <w:tcPr>
            <w:tcW w:w="1063" w:type="dxa"/>
          </w:tcPr>
          <w:p w:rsidR="008475A7" w:rsidRDefault="008A3E18" w:rsidP="00303568">
            <w:pPr>
              <w:jc w:val="center"/>
            </w:pPr>
            <w:r>
              <w:rPr>
                <w:rFonts w:ascii="Segoe UI Symbol" w:hAnsi="Segoe UI Symbol" w:cs="Segoe UI Symbol"/>
                <w:color w:val="545454"/>
                <w:shd w:val="clear" w:color="auto" w:fill="FFFFFF"/>
              </w:rPr>
              <w:t>✓</w:t>
            </w:r>
          </w:p>
        </w:tc>
        <w:tc>
          <w:tcPr>
            <w:tcW w:w="1134" w:type="dxa"/>
          </w:tcPr>
          <w:p w:rsidR="008475A7" w:rsidRDefault="00303568" w:rsidP="00303568">
            <w:pPr>
              <w:jc w:val="center"/>
            </w:pPr>
            <w:r>
              <w:t>X</w:t>
            </w:r>
          </w:p>
        </w:tc>
        <w:tc>
          <w:tcPr>
            <w:tcW w:w="1068" w:type="dxa"/>
          </w:tcPr>
          <w:p w:rsidR="008475A7" w:rsidRDefault="008A3E18" w:rsidP="00303568">
            <w:pPr>
              <w:jc w:val="center"/>
            </w:pPr>
            <w:r>
              <w:rPr>
                <w:rFonts w:ascii="Segoe UI Symbol" w:hAnsi="Segoe UI Symbol" w:cs="Segoe UI Symbol"/>
                <w:color w:val="545454"/>
                <w:shd w:val="clear" w:color="auto" w:fill="FFFFFF"/>
              </w:rPr>
              <w:t>✓</w:t>
            </w:r>
          </w:p>
        </w:tc>
        <w:tc>
          <w:tcPr>
            <w:tcW w:w="3345" w:type="dxa"/>
          </w:tcPr>
          <w:p w:rsidR="008475A7" w:rsidRDefault="008A3E18">
            <w:r>
              <w:t>Monetization options have been discussed within the Github’s wiki page</w:t>
            </w:r>
          </w:p>
        </w:tc>
      </w:tr>
      <w:tr w:rsidR="008475A7" w:rsidTr="000F5507">
        <w:tc>
          <w:tcPr>
            <w:tcW w:w="4072" w:type="dxa"/>
          </w:tcPr>
          <w:p w:rsidR="008475A7" w:rsidRPr="00A827B3" w:rsidRDefault="00E63780" w:rsidP="00AE7EC0">
            <w:r>
              <w:t>2.5D version of game. Up to 10%</w:t>
            </w:r>
          </w:p>
        </w:tc>
        <w:tc>
          <w:tcPr>
            <w:tcW w:w="1063" w:type="dxa"/>
          </w:tcPr>
          <w:p w:rsidR="008475A7" w:rsidRDefault="00303568" w:rsidP="00303568">
            <w:pPr>
              <w:jc w:val="center"/>
            </w:pPr>
            <w:r>
              <w:t>X</w:t>
            </w:r>
          </w:p>
        </w:tc>
        <w:tc>
          <w:tcPr>
            <w:tcW w:w="1134" w:type="dxa"/>
          </w:tcPr>
          <w:p w:rsidR="008475A7" w:rsidRDefault="00303568" w:rsidP="00303568">
            <w:pPr>
              <w:jc w:val="center"/>
            </w:pPr>
            <w:r>
              <w:t>X</w:t>
            </w:r>
          </w:p>
        </w:tc>
        <w:tc>
          <w:tcPr>
            <w:tcW w:w="1068" w:type="dxa"/>
          </w:tcPr>
          <w:p w:rsidR="008475A7" w:rsidRDefault="00303568" w:rsidP="00303568">
            <w:pPr>
              <w:jc w:val="center"/>
            </w:pPr>
            <w:r>
              <w:t>X</w:t>
            </w:r>
          </w:p>
        </w:tc>
        <w:tc>
          <w:tcPr>
            <w:tcW w:w="3345" w:type="dxa"/>
          </w:tcPr>
          <w:p w:rsidR="008475A7" w:rsidRDefault="008475A7"/>
        </w:tc>
      </w:tr>
      <w:tr w:rsidR="00E63780" w:rsidTr="000F5507">
        <w:tc>
          <w:tcPr>
            <w:tcW w:w="4072" w:type="dxa"/>
          </w:tcPr>
          <w:p w:rsidR="00E63780" w:rsidRDefault="00E63780" w:rsidP="00AE7EC0">
            <w:r>
              <w:t>3D version of game. Up to 20%</w:t>
            </w:r>
          </w:p>
        </w:tc>
        <w:tc>
          <w:tcPr>
            <w:tcW w:w="1063" w:type="dxa"/>
          </w:tcPr>
          <w:p w:rsidR="00E63780" w:rsidRDefault="00303568" w:rsidP="00303568">
            <w:pPr>
              <w:jc w:val="center"/>
            </w:pPr>
            <w:r>
              <w:t>X</w:t>
            </w:r>
          </w:p>
        </w:tc>
        <w:tc>
          <w:tcPr>
            <w:tcW w:w="1134" w:type="dxa"/>
          </w:tcPr>
          <w:p w:rsidR="00E63780" w:rsidRDefault="00303568" w:rsidP="00303568">
            <w:pPr>
              <w:jc w:val="center"/>
            </w:pPr>
            <w:r>
              <w:t>X</w:t>
            </w:r>
          </w:p>
        </w:tc>
        <w:tc>
          <w:tcPr>
            <w:tcW w:w="1068" w:type="dxa"/>
          </w:tcPr>
          <w:p w:rsidR="00E63780" w:rsidRDefault="00303568" w:rsidP="00303568">
            <w:pPr>
              <w:jc w:val="center"/>
            </w:pPr>
            <w:r>
              <w:t>X</w:t>
            </w:r>
          </w:p>
        </w:tc>
        <w:tc>
          <w:tcPr>
            <w:tcW w:w="3345" w:type="dxa"/>
          </w:tcPr>
          <w:p w:rsidR="00E63780" w:rsidRDefault="00E63780"/>
        </w:tc>
      </w:tr>
      <w:tr w:rsidR="003464DE" w:rsidTr="00525361">
        <w:tc>
          <w:tcPr>
            <w:tcW w:w="10682" w:type="dxa"/>
            <w:gridSpan w:val="5"/>
            <w:shd w:val="clear" w:color="auto" w:fill="EAF1DD" w:themeFill="accent3" w:themeFillTint="33"/>
          </w:tcPr>
          <w:p w:rsidR="003464DE" w:rsidRDefault="003464DE" w:rsidP="00303568">
            <w:pPr>
              <w:jc w:val="center"/>
            </w:pPr>
            <w:r w:rsidRPr="00582C1F">
              <w:rPr>
                <w:b/>
              </w:rPr>
              <w:t>ADVANCED FEATURES</w:t>
            </w:r>
          </w:p>
        </w:tc>
      </w:tr>
      <w:tr w:rsidR="000F5507" w:rsidTr="000F5507">
        <w:tc>
          <w:tcPr>
            <w:tcW w:w="4072" w:type="dxa"/>
          </w:tcPr>
          <w:p w:rsidR="000F5507" w:rsidRDefault="00DF74B0" w:rsidP="000F5507">
            <w:r>
              <w:t>Color-blind mode. Claiming 4</w:t>
            </w:r>
            <w:r w:rsidR="000F5507">
              <w:t>%</w:t>
            </w:r>
          </w:p>
        </w:tc>
        <w:tc>
          <w:tcPr>
            <w:tcW w:w="1063" w:type="dxa"/>
          </w:tcPr>
          <w:p w:rsidR="000F5507" w:rsidRDefault="000F5507" w:rsidP="00303568">
            <w:pPr>
              <w:jc w:val="center"/>
            </w:pPr>
            <w:r>
              <w:rPr>
                <w:rFonts w:ascii="Segoe UI Symbol" w:hAnsi="Segoe UI Symbol" w:cs="Segoe UI Symbol"/>
                <w:color w:val="545454"/>
                <w:shd w:val="clear" w:color="auto" w:fill="FFFFFF"/>
              </w:rPr>
              <w:t>✓</w:t>
            </w:r>
          </w:p>
        </w:tc>
        <w:tc>
          <w:tcPr>
            <w:tcW w:w="1134" w:type="dxa"/>
          </w:tcPr>
          <w:p w:rsidR="000F5507" w:rsidRDefault="00303568" w:rsidP="00303568">
            <w:pPr>
              <w:jc w:val="center"/>
            </w:pPr>
            <w:r>
              <w:t>X</w:t>
            </w:r>
          </w:p>
        </w:tc>
        <w:tc>
          <w:tcPr>
            <w:tcW w:w="1068" w:type="dxa"/>
          </w:tcPr>
          <w:p w:rsidR="000F5507" w:rsidRDefault="000F5507" w:rsidP="00303568">
            <w:pPr>
              <w:jc w:val="center"/>
            </w:pPr>
            <w:r>
              <w:rPr>
                <w:rFonts w:ascii="Segoe UI Symbol" w:hAnsi="Segoe UI Symbol" w:cs="Segoe UI Symbol"/>
                <w:color w:val="545454"/>
                <w:shd w:val="clear" w:color="auto" w:fill="FFFFFF"/>
              </w:rPr>
              <w:t>✓</w:t>
            </w:r>
          </w:p>
        </w:tc>
        <w:tc>
          <w:tcPr>
            <w:tcW w:w="3345" w:type="dxa"/>
          </w:tcPr>
          <w:p w:rsidR="000F5507" w:rsidRDefault="000F5507" w:rsidP="000F5507">
            <w:r>
              <w:t>Due to Prisma’s heavy reliance on color throughout the game, color blind modes have been implemented, and are able to be set in the settings menu.</w:t>
            </w:r>
          </w:p>
        </w:tc>
      </w:tr>
      <w:tr w:rsidR="000F5507" w:rsidTr="000F5507">
        <w:tc>
          <w:tcPr>
            <w:tcW w:w="4072" w:type="dxa"/>
          </w:tcPr>
          <w:p w:rsidR="000F5507" w:rsidRDefault="000F5507" w:rsidP="000F5507">
            <w:r>
              <w:t xml:space="preserve">Cloud synchronization for saving user </w:t>
            </w:r>
            <w:r>
              <w:lastRenderedPageBreak/>
              <w:t>progress to the c</w:t>
            </w:r>
            <w:r w:rsidR="00DF74B0">
              <w:t>loud – Describe here. Claiming 6</w:t>
            </w:r>
            <w:bookmarkStart w:id="0" w:name="_GoBack"/>
            <w:bookmarkEnd w:id="0"/>
            <w:r>
              <w:t>%</w:t>
            </w:r>
          </w:p>
        </w:tc>
        <w:tc>
          <w:tcPr>
            <w:tcW w:w="1063" w:type="dxa"/>
          </w:tcPr>
          <w:p w:rsidR="000F5507" w:rsidRDefault="000F5507" w:rsidP="00303568">
            <w:pPr>
              <w:jc w:val="center"/>
            </w:pPr>
            <w:r>
              <w:rPr>
                <w:rFonts w:ascii="Segoe UI Symbol" w:hAnsi="Segoe UI Symbol" w:cs="Segoe UI Symbol"/>
                <w:color w:val="545454"/>
                <w:shd w:val="clear" w:color="auto" w:fill="FFFFFF"/>
              </w:rPr>
              <w:lastRenderedPageBreak/>
              <w:t>✓</w:t>
            </w:r>
          </w:p>
        </w:tc>
        <w:tc>
          <w:tcPr>
            <w:tcW w:w="1134" w:type="dxa"/>
          </w:tcPr>
          <w:p w:rsidR="000F5507" w:rsidRDefault="00303568" w:rsidP="00303568">
            <w:pPr>
              <w:jc w:val="center"/>
            </w:pPr>
            <w:r>
              <w:t>X</w:t>
            </w:r>
          </w:p>
        </w:tc>
        <w:tc>
          <w:tcPr>
            <w:tcW w:w="1068" w:type="dxa"/>
          </w:tcPr>
          <w:p w:rsidR="000F5507" w:rsidRDefault="000F5507" w:rsidP="00303568">
            <w:pPr>
              <w:jc w:val="center"/>
            </w:pPr>
            <w:r>
              <w:rPr>
                <w:rFonts w:ascii="Segoe UI Symbol" w:hAnsi="Segoe UI Symbol" w:cs="Segoe UI Symbol"/>
                <w:color w:val="545454"/>
                <w:shd w:val="clear" w:color="auto" w:fill="FFFFFF"/>
              </w:rPr>
              <w:t>✓</w:t>
            </w:r>
          </w:p>
        </w:tc>
        <w:tc>
          <w:tcPr>
            <w:tcW w:w="3345" w:type="dxa"/>
          </w:tcPr>
          <w:p w:rsidR="000F5507" w:rsidRDefault="000F5507" w:rsidP="000F5507">
            <w:r>
              <w:t xml:space="preserve">The user’s progress is able to be </w:t>
            </w:r>
            <w:r>
              <w:lastRenderedPageBreak/>
              <w:t>saved to cloud storage, and is able to be accessed from many devices.</w:t>
            </w:r>
          </w:p>
        </w:tc>
      </w:tr>
    </w:tbl>
    <w:p w:rsidR="00041DB1" w:rsidRDefault="00041DB1">
      <w:pPr>
        <w:rPr>
          <w:b/>
        </w:rPr>
      </w:pPr>
    </w:p>
    <w:p w:rsidR="00A22C85" w:rsidRPr="00A22C85" w:rsidRDefault="00A84D81">
      <w:r>
        <w:rPr>
          <w:b/>
        </w:rPr>
        <w:t xml:space="preserve">2. </w:t>
      </w:r>
      <w:r w:rsidR="00CF113B">
        <w:rPr>
          <w:b/>
        </w:rPr>
        <w:t>PROJECT COMPONENTS</w:t>
      </w:r>
      <w:r w:rsidR="00CF113B" w:rsidRPr="00F14CB0">
        <w:rPr>
          <w:b/>
        </w:rPr>
        <w:t xml:space="preserve"> CHECKLIST</w:t>
      </w:r>
      <w:r w:rsidR="00A22C85">
        <w:rPr>
          <w:b/>
        </w:rPr>
        <w:br/>
      </w:r>
      <w:r w:rsidR="00A22C85">
        <w:t>For the following component, rate overall coverage as follows: 0-25% poor; 25-50% somewhat adequate; 50-75% mostly good; 75-100% excellent</w:t>
      </w:r>
    </w:p>
    <w:tbl>
      <w:tblPr>
        <w:tblStyle w:val="TableGrid"/>
        <w:tblW w:w="5000" w:type="pct"/>
        <w:tblLayout w:type="fixed"/>
        <w:tblLook w:val="04A0" w:firstRow="1" w:lastRow="0" w:firstColumn="1" w:lastColumn="0" w:noHBand="0" w:noVBand="1"/>
      </w:tblPr>
      <w:tblGrid>
        <w:gridCol w:w="5354"/>
        <w:gridCol w:w="1132"/>
        <w:gridCol w:w="4196"/>
      </w:tblGrid>
      <w:tr w:rsidR="0052574A" w:rsidTr="00765FE8">
        <w:tc>
          <w:tcPr>
            <w:tcW w:w="2506" w:type="pct"/>
            <w:shd w:val="clear" w:color="auto" w:fill="C2D69B" w:themeFill="accent3" w:themeFillTint="99"/>
          </w:tcPr>
          <w:p w:rsidR="00F14CB0" w:rsidRPr="00F14CB0" w:rsidRDefault="00CF113B">
            <w:pPr>
              <w:rPr>
                <w:b/>
              </w:rPr>
            </w:pPr>
            <w:r>
              <w:rPr>
                <w:b/>
              </w:rPr>
              <w:t>Project Components</w:t>
            </w:r>
          </w:p>
        </w:tc>
        <w:tc>
          <w:tcPr>
            <w:tcW w:w="530" w:type="pct"/>
            <w:shd w:val="clear" w:color="auto" w:fill="C2D69B" w:themeFill="accent3" w:themeFillTint="99"/>
          </w:tcPr>
          <w:p w:rsidR="00F14CB0" w:rsidRPr="00F14CB0" w:rsidRDefault="0052574A">
            <w:pPr>
              <w:rPr>
                <w:b/>
              </w:rPr>
            </w:pPr>
            <w:r>
              <w:rPr>
                <w:b/>
              </w:rPr>
              <w:t>Overall</w:t>
            </w:r>
            <w:r>
              <w:rPr>
                <w:b/>
              </w:rPr>
              <w:br/>
            </w:r>
            <w:r w:rsidR="00F14CB0" w:rsidRPr="00F14CB0">
              <w:rPr>
                <w:b/>
              </w:rPr>
              <w:t>Coverage (0-100%)</w:t>
            </w:r>
          </w:p>
        </w:tc>
        <w:tc>
          <w:tcPr>
            <w:tcW w:w="1964" w:type="pct"/>
            <w:shd w:val="clear" w:color="auto" w:fill="C2D69B" w:themeFill="accent3" w:themeFillTint="99"/>
          </w:tcPr>
          <w:p w:rsidR="00F14CB0" w:rsidRPr="00F14CB0" w:rsidRDefault="00F14CB0" w:rsidP="00BE30D4">
            <w:pPr>
              <w:rPr>
                <w:b/>
              </w:rPr>
            </w:pPr>
            <w:r w:rsidRPr="00F14CB0">
              <w:rPr>
                <w:b/>
              </w:rPr>
              <w:t>Rationale</w:t>
            </w:r>
          </w:p>
        </w:tc>
      </w:tr>
      <w:tr w:rsidR="00DF4269" w:rsidTr="00765FE8">
        <w:tc>
          <w:tcPr>
            <w:tcW w:w="5000" w:type="pct"/>
            <w:gridSpan w:val="3"/>
            <w:shd w:val="clear" w:color="auto" w:fill="EAF1DD" w:themeFill="accent3" w:themeFillTint="33"/>
          </w:tcPr>
          <w:p w:rsidR="00DF4269" w:rsidRPr="00DF4269" w:rsidRDefault="00DC40BD" w:rsidP="00DC40BD">
            <w:pPr>
              <w:rPr>
                <w:b/>
              </w:rPr>
            </w:pPr>
            <w:r>
              <w:rPr>
                <w:b/>
              </w:rPr>
              <w:t xml:space="preserve">CODE </w:t>
            </w:r>
            <w:r w:rsidR="00DF4269" w:rsidRPr="00DF4269">
              <w:rPr>
                <w:b/>
              </w:rPr>
              <w:t xml:space="preserve">QUALITY </w:t>
            </w:r>
          </w:p>
        </w:tc>
      </w:tr>
      <w:tr w:rsidR="0052574A" w:rsidTr="00765FE8">
        <w:tc>
          <w:tcPr>
            <w:tcW w:w="2506" w:type="pct"/>
          </w:tcPr>
          <w:p w:rsidR="00F14CB0" w:rsidRDefault="00DF4269">
            <w:r>
              <w:t>Coding Standards (e.g. naming conventions, formatting)</w:t>
            </w:r>
          </w:p>
        </w:tc>
        <w:tc>
          <w:tcPr>
            <w:tcW w:w="530" w:type="pct"/>
          </w:tcPr>
          <w:p w:rsidR="00F14CB0" w:rsidRDefault="008D409F">
            <w:r>
              <w:t xml:space="preserve"> 90%</w:t>
            </w:r>
          </w:p>
        </w:tc>
        <w:tc>
          <w:tcPr>
            <w:tcW w:w="1964" w:type="pct"/>
          </w:tcPr>
          <w:p w:rsidR="00F14CB0" w:rsidRDefault="008D409F">
            <w:r>
              <w:t>Naming conventions were largely followed, and the code is easily understandable.</w:t>
            </w:r>
          </w:p>
        </w:tc>
      </w:tr>
      <w:tr w:rsidR="0052574A" w:rsidTr="00765FE8">
        <w:tc>
          <w:tcPr>
            <w:tcW w:w="2506" w:type="pct"/>
          </w:tcPr>
          <w:p w:rsidR="00DF4269" w:rsidRDefault="00DF4269">
            <w:r>
              <w:t>In-code documentation/commenting</w:t>
            </w:r>
          </w:p>
        </w:tc>
        <w:tc>
          <w:tcPr>
            <w:tcW w:w="530" w:type="pct"/>
          </w:tcPr>
          <w:p w:rsidR="00DF4269" w:rsidRDefault="008D409F">
            <w:r>
              <w:t>90%</w:t>
            </w:r>
          </w:p>
        </w:tc>
        <w:tc>
          <w:tcPr>
            <w:tcW w:w="1964" w:type="pct"/>
          </w:tcPr>
          <w:p w:rsidR="00DF4269" w:rsidRDefault="008D409F">
            <w:r>
              <w:t>The code features comments to explain complex implementations.</w:t>
            </w:r>
          </w:p>
        </w:tc>
      </w:tr>
      <w:tr w:rsidR="008909CD" w:rsidTr="00765FE8">
        <w:tc>
          <w:tcPr>
            <w:tcW w:w="2506" w:type="pct"/>
          </w:tcPr>
          <w:p w:rsidR="008909CD" w:rsidRDefault="008909CD">
            <w:r>
              <w:t>Commits and commit comments</w:t>
            </w:r>
          </w:p>
        </w:tc>
        <w:tc>
          <w:tcPr>
            <w:tcW w:w="530" w:type="pct"/>
          </w:tcPr>
          <w:p w:rsidR="008909CD" w:rsidRDefault="008D409F">
            <w:r>
              <w:t>99%</w:t>
            </w:r>
          </w:p>
        </w:tc>
        <w:tc>
          <w:tcPr>
            <w:tcW w:w="1964" w:type="pct"/>
          </w:tcPr>
          <w:p w:rsidR="008909CD" w:rsidRDefault="008D409F">
            <w:r>
              <w:t>Commit messages were specific regarding what was completed in that commit.</w:t>
            </w:r>
          </w:p>
        </w:tc>
      </w:tr>
      <w:tr w:rsidR="00792919" w:rsidTr="00765FE8">
        <w:tc>
          <w:tcPr>
            <w:tcW w:w="5000" w:type="pct"/>
            <w:gridSpan w:val="3"/>
            <w:shd w:val="clear" w:color="auto" w:fill="EAF1DD" w:themeFill="accent3" w:themeFillTint="33"/>
          </w:tcPr>
          <w:p w:rsidR="00792919" w:rsidRPr="00792919" w:rsidRDefault="00792919">
            <w:pPr>
              <w:rPr>
                <w:b/>
              </w:rPr>
            </w:pPr>
            <w:r w:rsidRPr="00792919">
              <w:rPr>
                <w:b/>
              </w:rPr>
              <w:t>DESIGN CONSIDERATIONS</w:t>
            </w:r>
          </w:p>
        </w:tc>
      </w:tr>
      <w:tr w:rsidR="0052574A" w:rsidTr="00765FE8">
        <w:tc>
          <w:tcPr>
            <w:tcW w:w="2506" w:type="pct"/>
          </w:tcPr>
          <w:p w:rsidR="00F14CB0" w:rsidRDefault="00792919">
            <w:r>
              <w:t>Levels are completable</w:t>
            </w:r>
          </w:p>
        </w:tc>
        <w:tc>
          <w:tcPr>
            <w:tcW w:w="530" w:type="pct"/>
          </w:tcPr>
          <w:p w:rsidR="00F14CB0" w:rsidRDefault="008D409F">
            <w:r>
              <w:t>100%</w:t>
            </w:r>
          </w:p>
        </w:tc>
        <w:tc>
          <w:tcPr>
            <w:tcW w:w="1964" w:type="pct"/>
          </w:tcPr>
          <w:p w:rsidR="00F14CB0" w:rsidRDefault="008D409F">
            <w:r>
              <w:t>Each level has been play</w:t>
            </w:r>
            <w:r w:rsidR="008C1324">
              <w:t xml:space="preserve"> </w:t>
            </w:r>
            <w:r>
              <w:t>tested to completion.</w:t>
            </w:r>
          </w:p>
        </w:tc>
      </w:tr>
      <w:tr w:rsidR="00041DB1" w:rsidTr="00765FE8">
        <w:tc>
          <w:tcPr>
            <w:tcW w:w="2506" w:type="pct"/>
          </w:tcPr>
          <w:p w:rsidR="00792919" w:rsidRDefault="00792919">
            <w:r>
              <w:t>UI and scoring system clear/intuitive and uses reasonable art/graphics quality</w:t>
            </w:r>
          </w:p>
        </w:tc>
        <w:tc>
          <w:tcPr>
            <w:tcW w:w="530" w:type="pct"/>
          </w:tcPr>
          <w:p w:rsidR="00792919" w:rsidRDefault="008D409F">
            <w:r>
              <w:t>100%</w:t>
            </w:r>
          </w:p>
        </w:tc>
        <w:tc>
          <w:tcPr>
            <w:tcW w:w="1964" w:type="pct"/>
          </w:tcPr>
          <w:p w:rsidR="00792919" w:rsidRDefault="008D409F">
            <w:r>
              <w:t>The UI is easily navigated, and the scoring system intuitive.</w:t>
            </w:r>
          </w:p>
        </w:tc>
      </w:tr>
      <w:tr w:rsidR="00041DB1" w:rsidTr="00765FE8">
        <w:tc>
          <w:tcPr>
            <w:tcW w:w="2506" w:type="pct"/>
          </w:tcPr>
          <w:p w:rsidR="00792919" w:rsidRDefault="00792919">
            <w:r>
              <w:t>Not highly repetitive</w:t>
            </w:r>
          </w:p>
        </w:tc>
        <w:tc>
          <w:tcPr>
            <w:tcW w:w="530" w:type="pct"/>
          </w:tcPr>
          <w:p w:rsidR="00792919" w:rsidRDefault="008D409F">
            <w:r>
              <w:t>90%</w:t>
            </w:r>
          </w:p>
        </w:tc>
        <w:tc>
          <w:tcPr>
            <w:tcW w:w="1964" w:type="pct"/>
          </w:tcPr>
          <w:p w:rsidR="00792919" w:rsidRDefault="008D409F">
            <w:r>
              <w:t>The levels were made to be unique, which new enemies and layouts to maintain interest.</w:t>
            </w:r>
          </w:p>
        </w:tc>
      </w:tr>
      <w:tr w:rsidR="00041DB1" w:rsidTr="00765FE8">
        <w:tc>
          <w:tcPr>
            <w:tcW w:w="2506" w:type="pct"/>
          </w:tcPr>
          <w:p w:rsidR="00792919" w:rsidRDefault="00792919">
            <w:r>
              <w:t>Efficient resource consumption/performance</w:t>
            </w:r>
          </w:p>
        </w:tc>
        <w:tc>
          <w:tcPr>
            <w:tcW w:w="530" w:type="pct"/>
          </w:tcPr>
          <w:p w:rsidR="00792919" w:rsidRDefault="00FF3A81">
            <w:r>
              <w:t>100%</w:t>
            </w:r>
          </w:p>
        </w:tc>
        <w:tc>
          <w:tcPr>
            <w:tcW w:w="1964" w:type="pct"/>
          </w:tcPr>
          <w:p w:rsidR="00792919" w:rsidRDefault="00FF3A81">
            <w:r>
              <w:t>The game is able to be run on a variety of high to low end phones without performance issues.</w:t>
            </w:r>
          </w:p>
        </w:tc>
      </w:tr>
      <w:tr w:rsidR="00041DB1" w:rsidTr="00765FE8">
        <w:tc>
          <w:tcPr>
            <w:tcW w:w="2506" w:type="pct"/>
          </w:tcPr>
          <w:p w:rsidR="00792919" w:rsidRDefault="00792919">
            <w:r>
              <w:t>Adapts to different screen sizes</w:t>
            </w:r>
            <w:r w:rsidR="00DB0806">
              <w:t xml:space="preserve"> (mention which ones.)</w:t>
            </w:r>
          </w:p>
        </w:tc>
        <w:tc>
          <w:tcPr>
            <w:tcW w:w="530" w:type="pct"/>
          </w:tcPr>
          <w:p w:rsidR="00792919" w:rsidRDefault="00FF3A81">
            <w:r>
              <w:t>100%</w:t>
            </w:r>
          </w:p>
        </w:tc>
        <w:tc>
          <w:tcPr>
            <w:tcW w:w="1964" w:type="pct"/>
          </w:tcPr>
          <w:p w:rsidR="00792919" w:rsidRDefault="00FF3A81">
            <w:r>
              <w:t>The screens have all been made scalable to individual screen sizes.</w:t>
            </w:r>
          </w:p>
        </w:tc>
      </w:tr>
      <w:tr w:rsidR="00041DB1" w:rsidTr="00765FE8">
        <w:tc>
          <w:tcPr>
            <w:tcW w:w="2506" w:type="pct"/>
          </w:tcPr>
          <w:p w:rsidR="00792919" w:rsidRDefault="00792919">
            <w:r>
              <w:t>Design fits identified user-group (if used)</w:t>
            </w:r>
          </w:p>
        </w:tc>
        <w:tc>
          <w:tcPr>
            <w:tcW w:w="530" w:type="pct"/>
          </w:tcPr>
          <w:p w:rsidR="00792919" w:rsidRDefault="00FF3A81">
            <w:r>
              <w:t>100%</w:t>
            </w:r>
          </w:p>
        </w:tc>
        <w:tc>
          <w:tcPr>
            <w:tcW w:w="1964" w:type="pct"/>
          </w:tcPr>
          <w:p w:rsidR="00792919" w:rsidRDefault="00FF3A81">
            <w:r>
              <w:t>The game has been play</w:t>
            </w:r>
            <w:r w:rsidR="00185EDD">
              <w:t xml:space="preserve"> </w:t>
            </w:r>
            <w:r>
              <w:t>tested with those identifying within the user-group, and met with positive reactions.</w:t>
            </w:r>
          </w:p>
        </w:tc>
      </w:tr>
      <w:tr w:rsidR="00041DB1" w:rsidRPr="00700F14" w:rsidTr="00765FE8">
        <w:tc>
          <w:tcPr>
            <w:tcW w:w="2506" w:type="pct"/>
            <w:shd w:val="clear" w:color="auto" w:fill="EAF1DD" w:themeFill="accent3" w:themeFillTint="33"/>
          </w:tcPr>
          <w:p w:rsidR="00792919" w:rsidRPr="00700F14" w:rsidRDefault="00DC40BD">
            <w:pPr>
              <w:rPr>
                <w:b/>
              </w:rPr>
            </w:pPr>
            <w:r w:rsidRPr="00700F14">
              <w:rPr>
                <w:b/>
              </w:rPr>
              <w:t xml:space="preserve">TEAMWORK </w:t>
            </w:r>
          </w:p>
        </w:tc>
        <w:tc>
          <w:tcPr>
            <w:tcW w:w="530" w:type="pct"/>
            <w:shd w:val="clear" w:color="auto" w:fill="EAF1DD" w:themeFill="accent3" w:themeFillTint="33"/>
          </w:tcPr>
          <w:p w:rsidR="00792919" w:rsidRPr="00700F14" w:rsidRDefault="00792919">
            <w:pPr>
              <w:rPr>
                <w:b/>
              </w:rPr>
            </w:pPr>
          </w:p>
        </w:tc>
        <w:tc>
          <w:tcPr>
            <w:tcW w:w="1964" w:type="pct"/>
            <w:shd w:val="clear" w:color="auto" w:fill="EAF1DD" w:themeFill="accent3" w:themeFillTint="33"/>
          </w:tcPr>
          <w:p w:rsidR="00792919" w:rsidRPr="00700F14" w:rsidRDefault="00792919">
            <w:pPr>
              <w:rPr>
                <w:b/>
              </w:rPr>
            </w:pPr>
          </w:p>
        </w:tc>
      </w:tr>
      <w:tr w:rsidR="00041DB1" w:rsidTr="00765FE8">
        <w:tc>
          <w:tcPr>
            <w:tcW w:w="2506" w:type="pct"/>
          </w:tcPr>
          <w:p w:rsidR="00DC40BD" w:rsidRDefault="00A22C85" w:rsidP="00A22C85">
            <w:r>
              <w:t>Balanced w</w:t>
            </w:r>
            <w:r w:rsidR="00DC40BD">
              <w:t xml:space="preserve">ork break down </w:t>
            </w:r>
          </w:p>
        </w:tc>
        <w:tc>
          <w:tcPr>
            <w:tcW w:w="530" w:type="pct"/>
          </w:tcPr>
          <w:p w:rsidR="00DC40BD" w:rsidRDefault="00FF3A81">
            <w:r>
              <w:t>85%</w:t>
            </w:r>
          </w:p>
        </w:tc>
        <w:tc>
          <w:tcPr>
            <w:tcW w:w="1964" w:type="pct"/>
          </w:tcPr>
          <w:p w:rsidR="00DC40BD" w:rsidRDefault="002E5F12">
            <w:r>
              <w:t>The work was distributed fairly and according to people’s strengths,</w:t>
            </w:r>
            <w:r w:rsidR="00185EDD">
              <w:t xml:space="preserve"> and / or willingness to learn about a certain feature.</w:t>
            </w:r>
          </w:p>
        </w:tc>
      </w:tr>
      <w:tr w:rsidR="00041DB1" w:rsidTr="00765FE8">
        <w:tc>
          <w:tcPr>
            <w:tcW w:w="2506" w:type="pct"/>
          </w:tcPr>
          <w:p w:rsidR="00DC40BD" w:rsidRDefault="00A22C85" w:rsidP="00A22C85">
            <w:r>
              <w:t>Team cohesion and spirit</w:t>
            </w:r>
          </w:p>
        </w:tc>
        <w:tc>
          <w:tcPr>
            <w:tcW w:w="530" w:type="pct"/>
          </w:tcPr>
          <w:p w:rsidR="00DC40BD" w:rsidRDefault="002E5F12">
            <w:r>
              <w:t>100%</w:t>
            </w:r>
          </w:p>
        </w:tc>
        <w:tc>
          <w:tcPr>
            <w:tcW w:w="1964" w:type="pct"/>
          </w:tcPr>
          <w:p w:rsidR="00DC40BD" w:rsidRDefault="002E5F12">
            <w:r>
              <w:t>Our team was constantly in high spirits, and meshed well together.</w:t>
            </w:r>
          </w:p>
        </w:tc>
      </w:tr>
      <w:tr w:rsidR="00700F14" w:rsidTr="00765FE8">
        <w:tc>
          <w:tcPr>
            <w:tcW w:w="5000" w:type="pct"/>
            <w:gridSpan w:val="3"/>
            <w:shd w:val="clear" w:color="auto" w:fill="EAF1DD" w:themeFill="accent3" w:themeFillTint="33"/>
          </w:tcPr>
          <w:p w:rsidR="00700F14" w:rsidRPr="00700F14" w:rsidRDefault="00700F14">
            <w:pPr>
              <w:rPr>
                <w:b/>
              </w:rPr>
            </w:pPr>
            <w:r w:rsidRPr="00700F14">
              <w:rPr>
                <w:b/>
              </w:rPr>
              <w:t>PROJECT MANAGEMENT</w:t>
            </w:r>
          </w:p>
        </w:tc>
      </w:tr>
      <w:tr w:rsidR="00041DB1" w:rsidTr="00765FE8">
        <w:tc>
          <w:tcPr>
            <w:tcW w:w="2506" w:type="pct"/>
          </w:tcPr>
          <w:p w:rsidR="00DC40BD" w:rsidRDefault="00FA0688" w:rsidP="003230E5">
            <w:r>
              <w:t>Implementing the Rational Unified Process as i</w:t>
            </w:r>
            <w:r w:rsidR="00700F14">
              <w:t>terative and incremental planning, wor</w:t>
            </w:r>
            <w:r>
              <w:t>k, and delivery</w:t>
            </w:r>
          </w:p>
        </w:tc>
        <w:tc>
          <w:tcPr>
            <w:tcW w:w="530" w:type="pct"/>
          </w:tcPr>
          <w:p w:rsidR="00DC40BD" w:rsidRDefault="002E5F12">
            <w:r>
              <w:t>100%</w:t>
            </w:r>
          </w:p>
        </w:tc>
        <w:tc>
          <w:tcPr>
            <w:tcW w:w="1964" w:type="pct"/>
          </w:tcPr>
          <w:p w:rsidR="00DC40BD" w:rsidRDefault="002E5F12">
            <w:r>
              <w:t>The game development process followed an iterative workflow.</w:t>
            </w:r>
          </w:p>
        </w:tc>
      </w:tr>
      <w:tr w:rsidR="00041DB1" w:rsidTr="00765FE8">
        <w:tc>
          <w:tcPr>
            <w:tcW w:w="2506" w:type="pct"/>
          </w:tcPr>
          <w:p w:rsidR="00700F14" w:rsidRDefault="00700F14" w:rsidP="003230E5">
            <w:r>
              <w:t>Risk identification and management</w:t>
            </w:r>
          </w:p>
        </w:tc>
        <w:tc>
          <w:tcPr>
            <w:tcW w:w="530" w:type="pct"/>
          </w:tcPr>
          <w:p w:rsidR="00700F14" w:rsidRDefault="002E5F12">
            <w:r>
              <w:t>100%</w:t>
            </w:r>
          </w:p>
        </w:tc>
        <w:tc>
          <w:tcPr>
            <w:tcW w:w="1964" w:type="pct"/>
          </w:tcPr>
          <w:p w:rsidR="00700F14" w:rsidRDefault="002E5F12">
            <w:r>
              <w:t>Risks were identified and mitigation plans decided upon early in development.</w:t>
            </w:r>
          </w:p>
        </w:tc>
      </w:tr>
      <w:tr w:rsidR="00D13565" w:rsidTr="00765FE8">
        <w:tc>
          <w:tcPr>
            <w:tcW w:w="5000" w:type="pct"/>
            <w:gridSpan w:val="3"/>
            <w:shd w:val="clear" w:color="auto" w:fill="EAF1DD" w:themeFill="accent3" w:themeFillTint="33"/>
          </w:tcPr>
          <w:p w:rsidR="00D13565" w:rsidRDefault="00897B36" w:rsidP="00897B36">
            <w:r>
              <w:rPr>
                <w:b/>
              </w:rPr>
              <w:t>DOCUMENTAION on Wiki (AKA FINAL REPORT)</w:t>
            </w:r>
          </w:p>
        </w:tc>
      </w:tr>
      <w:tr w:rsidR="00D13565" w:rsidTr="00765FE8">
        <w:tc>
          <w:tcPr>
            <w:tcW w:w="2506" w:type="pct"/>
          </w:tcPr>
          <w:p w:rsidR="00D13565" w:rsidRPr="008909CD" w:rsidRDefault="00765FE8" w:rsidP="00765FE8">
            <w:r>
              <w:t>Clear mapping of student names with</w:t>
            </w:r>
            <w:r w:rsidR="008909CD" w:rsidRPr="008909CD">
              <w:t xml:space="preserve"> GitHub </w:t>
            </w:r>
            <w:r>
              <w:t>i</w:t>
            </w:r>
            <w:r w:rsidR="008909CD" w:rsidRPr="008909CD">
              <w:t>ds</w:t>
            </w:r>
          </w:p>
        </w:tc>
        <w:tc>
          <w:tcPr>
            <w:tcW w:w="530" w:type="pct"/>
          </w:tcPr>
          <w:p w:rsidR="00D13565" w:rsidRDefault="002E5F12">
            <w:r>
              <w:t>100%</w:t>
            </w:r>
          </w:p>
        </w:tc>
        <w:tc>
          <w:tcPr>
            <w:tcW w:w="1964" w:type="pct"/>
          </w:tcPr>
          <w:p w:rsidR="00D13565" w:rsidRDefault="002E5F12">
            <w:r>
              <w:t>A member details page was created.</w:t>
            </w:r>
          </w:p>
        </w:tc>
      </w:tr>
      <w:tr w:rsidR="00D13565" w:rsidTr="00765FE8">
        <w:tc>
          <w:tcPr>
            <w:tcW w:w="2506" w:type="pct"/>
          </w:tcPr>
          <w:p w:rsidR="00D13565" w:rsidRPr="008909CD" w:rsidRDefault="00283C9F">
            <w:r>
              <w:t>I</w:t>
            </w:r>
            <w:r w:rsidR="008909CD" w:rsidRPr="008909CD">
              <w:t>ndividual contributions per week (e.g. clear list of things each team member contributed to every iteration/weekly)</w:t>
            </w:r>
          </w:p>
        </w:tc>
        <w:tc>
          <w:tcPr>
            <w:tcW w:w="530" w:type="pct"/>
          </w:tcPr>
          <w:p w:rsidR="00D13565" w:rsidRDefault="002E5F12">
            <w:r>
              <w:t>100%</w:t>
            </w:r>
          </w:p>
        </w:tc>
        <w:tc>
          <w:tcPr>
            <w:tcW w:w="1964" w:type="pct"/>
          </w:tcPr>
          <w:p w:rsidR="00D13565" w:rsidRDefault="002E5F12">
            <w:r>
              <w:t>Member contributions were documented in both the member work logs and the individual issues assigned to them.</w:t>
            </w:r>
          </w:p>
        </w:tc>
      </w:tr>
      <w:tr w:rsidR="00897B36" w:rsidTr="00765FE8">
        <w:tc>
          <w:tcPr>
            <w:tcW w:w="2506" w:type="pct"/>
          </w:tcPr>
          <w:p w:rsidR="00897B36" w:rsidRPr="008909CD" w:rsidRDefault="00897B36" w:rsidP="00283C9F">
            <w:r>
              <w:t xml:space="preserve">Teamwork and project management </w:t>
            </w:r>
            <w:r w:rsidR="00283C9F">
              <w:t>Approach</w:t>
            </w:r>
            <w:r>
              <w:t xml:space="preserve"> (e.g. team meetings, how work was co-ordinated, merge/integration of code, risk management, etc.</w:t>
            </w:r>
          </w:p>
        </w:tc>
        <w:tc>
          <w:tcPr>
            <w:tcW w:w="530" w:type="pct"/>
          </w:tcPr>
          <w:p w:rsidR="00897B36" w:rsidRDefault="00E143F4">
            <w:r>
              <w:t>100</w:t>
            </w:r>
            <w:r w:rsidR="00C10A51">
              <w:t>%</w:t>
            </w:r>
          </w:p>
        </w:tc>
        <w:tc>
          <w:tcPr>
            <w:tcW w:w="1964" w:type="pct"/>
          </w:tcPr>
          <w:p w:rsidR="00897B36" w:rsidRDefault="00E143F4">
            <w:r>
              <w:t xml:space="preserve">Documentation </w:t>
            </w:r>
            <w:r w:rsidR="00185EDD">
              <w:t>regarding</w:t>
            </w:r>
            <w:r>
              <w:t xml:space="preserve"> how the project was managed and matters relating to team work were documented in the wiki.</w:t>
            </w:r>
          </w:p>
        </w:tc>
      </w:tr>
      <w:tr w:rsidR="00283C9F" w:rsidTr="00765FE8">
        <w:tc>
          <w:tcPr>
            <w:tcW w:w="2506" w:type="pct"/>
          </w:tcPr>
          <w:p w:rsidR="00283C9F" w:rsidRDefault="00283C9F" w:rsidP="00283C9F">
            <w:r>
              <w:t>Meeting Minutes</w:t>
            </w:r>
          </w:p>
        </w:tc>
        <w:tc>
          <w:tcPr>
            <w:tcW w:w="530" w:type="pct"/>
          </w:tcPr>
          <w:p w:rsidR="00283C9F" w:rsidRDefault="00C10A51">
            <w:r>
              <w:t>90%</w:t>
            </w:r>
          </w:p>
        </w:tc>
        <w:tc>
          <w:tcPr>
            <w:tcW w:w="1964" w:type="pct"/>
          </w:tcPr>
          <w:p w:rsidR="00283C9F" w:rsidRDefault="00C10A51">
            <w:r>
              <w:t>Meeting minutes were created at the end of each meeting to ensure members not present were updated.</w:t>
            </w:r>
            <w:r w:rsidR="00E143F4">
              <w:t xml:space="preserve"> A few were rather </w:t>
            </w:r>
            <w:r w:rsidR="00E143F4">
              <w:lastRenderedPageBreak/>
              <w:t>uninformative, due to all members being present and a cohesive understanding of what was to be done.</w:t>
            </w:r>
          </w:p>
        </w:tc>
      </w:tr>
      <w:tr w:rsidR="00283C9F" w:rsidTr="00765FE8">
        <w:tc>
          <w:tcPr>
            <w:tcW w:w="2506" w:type="pct"/>
          </w:tcPr>
          <w:p w:rsidR="00283C9F" w:rsidRDefault="00283C9F" w:rsidP="00283C9F">
            <w:r>
              <w:lastRenderedPageBreak/>
              <w:t>Asset descriptions (hand-made, modified, reused.)</w:t>
            </w:r>
          </w:p>
        </w:tc>
        <w:tc>
          <w:tcPr>
            <w:tcW w:w="530" w:type="pct"/>
          </w:tcPr>
          <w:p w:rsidR="00283C9F" w:rsidRDefault="00E143F4">
            <w:r>
              <w:t>100</w:t>
            </w:r>
            <w:r w:rsidR="00C10A51">
              <w:t>%</w:t>
            </w:r>
          </w:p>
        </w:tc>
        <w:tc>
          <w:tcPr>
            <w:tcW w:w="1964" w:type="pct"/>
          </w:tcPr>
          <w:p w:rsidR="00283C9F" w:rsidRDefault="00C10A51" w:rsidP="00C10A51">
            <w:r>
              <w:t>A large amount of the art was hand made using photoshop, with the rest of the assets either bought or under creative commons licenses. The original assets can be found on the wiki page.</w:t>
            </w:r>
          </w:p>
        </w:tc>
      </w:tr>
      <w:tr w:rsidR="00283C9F" w:rsidTr="00765FE8">
        <w:tc>
          <w:tcPr>
            <w:tcW w:w="2506" w:type="pct"/>
          </w:tcPr>
          <w:p w:rsidR="00283C9F" w:rsidRDefault="00283C9F" w:rsidP="00283C9F">
            <w:r>
              <w:t>Design Decisions (SoftEng and Game Design)</w:t>
            </w:r>
          </w:p>
        </w:tc>
        <w:tc>
          <w:tcPr>
            <w:tcW w:w="530" w:type="pct"/>
          </w:tcPr>
          <w:p w:rsidR="00283C9F" w:rsidRDefault="00C10A51">
            <w:r>
              <w:t>100%</w:t>
            </w:r>
          </w:p>
        </w:tc>
        <w:tc>
          <w:tcPr>
            <w:tcW w:w="1964" w:type="pct"/>
          </w:tcPr>
          <w:p w:rsidR="00283C9F" w:rsidRDefault="00C10A51">
            <w:r>
              <w:t>Design decisions were made with good software design practices in mind.</w:t>
            </w:r>
          </w:p>
        </w:tc>
      </w:tr>
      <w:tr w:rsidR="00D13565" w:rsidTr="00765FE8">
        <w:tc>
          <w:tcPr>
            <w:tcW w:w="2506" w:type="pct"/>
          </w:tcPr>
          <w:p w:rsidR="00D13565" w:rsidRPr="008909CD" w:rsidRDefault="008909CD">
            <w:r w:rsidRPr="008909CD">
              <w:t>Team Reflections on project (concept, execution), process (rational unified process) and how it fit the game development process, teamwork (what worked, what didn't, areas of improvement), what would you have done differently, future work ideas</w:t>
            </w:r>
            <w:r w:rsidR="00765FE8">
              <w:t>.</w:t>
            </w:r>
          </w:p>
        </w:tc>
        <w:tc>
          <w:tcPr>
            <w:tcW w:w="530" w:type="pct"/>
          </w:tcPr>
          <w:p w:rsidR="00D13565" w:rsidRDefault="00E143F4">
            <w:r>
              <w:t>100%</w:t>
            </w:r>
          </w:p>
        </w:tc>
        <w:tc>
          <w:tcPr>
            <w:tcW w:w="1964" w:type="pct"/>
          </w:tcPr>
          <w:p w:rsidR="00D13565" w:rsidRDefault="00E143F4">
            <w:r>
              <w:t xml:space="preserve">Information regarding the </w:t>
            </w:r>
            <w:r w:rsidR="004731CA">
              <w:t>teams thoughts on how we worked together and the RUP process are available on the Github Wiki page</w:t>
            </w:r>
          </w:p>
        </w:tc>
      </w:tr>
      <w:tr w:rsidR="00F35FAB" w:rsidTr="00F35FAB">
        <w:tc>
          <w:tcPr>
            <w:tcW w:w="2506" w:type="pct"/>
            <w:shd w:val="clear" w:color="auto" w:fill="EAF1DD" w:themeFill="accent3" w:themeFillTint="33"/>
          </w:tcPr>
          <w:p w:rsidR="00F35FAB" w:rsidRPr="00F35FAB" w:rsidRDefault="00F35FAB">
            <w:pPr>
              <w:rPr>
                <w:b/>
              </w:rPr>
            </w:pPr>
            <w:r w:rsidRPr="00F35FAB">
              <w:rPr>
                <w:b/>
              </w:rPr>
              <w:t>MISCELLANEOUS</w:t>
            </w:r>
          </w:p>
        </w:tc>
        <w:tc>
          <w:tcPr>
            <w:tcW w:w="530" w:type="pct"/>
            <w:shd w:val="clear" w:color="auto" w:fill="EAF1DD" w:themeFill="accent3" w:themeFillTint="33"/>
          </w:tcPr>
          <w:p w:rsidR="00F35FAB" w:rsidRDefault="00F35FAB"/>
        </w:tc>
        <w:tc>
          <w:tcPr>
            <w:tcW w:w="1964" w:type="pct"/>
            <w:shd w:val="clear" w:color="auto" w:fill="EAF1DD" w:themeFill="accent3" w:themeFillTint="33"/>
          </w:tcPr>
          <w:p w:rsidR="00F35FAB" w:rsidRDefault="00F35FAB"/>
        </w:tc>
      </w:tr>
      <w:tr w:rsidR="00F35FAB" w:rsidTr="00765FE8">
        <w:tc>
          <w:tcPr>
            <w:tcW w:w="2506" w:type="pct"/>
          </w:tcPr>
          <w:p w:rsidR="00F35FAB" w:rsidRPr="008909CD" w:rsidRDefault="00F35FAB" w:rsidP="00F35FAB">
            <w:r>
              <w:t>Extent of Development/Scripting in Unity (e.g. work done from scratch compared to tweaking or use of pre-built components) where 0% means using all pre-built components and 100% means writing everything from scratch (its likely to be somewhere in between!)</w:t>
            </w:r>
          </w:p>
        </w:tc>
        <w:tc>
          <w:tcPr>
            <w:tcW w:w="530" w:type="pct"/>
          </w:tcPr>
          <w:p w:rsidR="00F35FAB" w:rsidRDefault="004731CA">
            <w:r>
              <w:t>6</w:t>
            </w:r>
            <w:r w:rsidR="00E143F4">
              <w:t>0%</w:t>
            </w:r>
          </w:p>
        </w:tc>
        <w:tc>
          <w:tcPr>
            <w:tcW w:w="1964" w:type="pct"/>
          </w:tcPr>
          <w:p w:rsidR="00F35FAB" w:rsidRDefault="00E143F4">
            <w:r>
              <w:t>Although we used Google a copious amount of times to find solutions, we often adju</w:t>
            </w:r>
            <w:r w:rsidR="004731CA">
              <w:t>sted the code greatly to fit our</w:t>
            </w:r>
            <w:r>
              <w:t xml:space="preserve"> needs, forming </w:t>
            </w:r>
            <w:r w:rsidR="004731CA">
              <w:t>logic which, although based off solutions found online, was transformed to fit our needs.</w:t>
            </w:r>
          </w:p>
        </w:tc>
      </w:tr>
      <w:tr w:rsidR="00F35FAB" w:rsidTr="00765FE8">
        <w:tc>
          <w:tcPr>
            <w:tcW w:w="2506" w:type="pct"/>
          </w:tcPr>
          <w:p w:rsidR="00F35FAB" w:rsidRDefault="00F35FAB" w:rsidP="00F35FAB">
            <w:r>
              <w:t>Extent of Graphics, Art, and Audio Development (e.g. developed by team members versus used from online resources) where 0% means using all ready-made media and 100% means developing all original.</w:t>
            </w:r>
          </w:p>
        </w:tc>
        <w:tc>
          <w:tcPr>
            <w:tcW w:w="530" w:type="pct"/>
          </w:tcPr>
          <w:p w:rsidR="00F35FAB" w:rsidRDefault="00E143F4">
            <w:r>
              <w:t>50%</w:t>
            </w:r>
          </w:p>
        </w:tc>
        <w:tc>
          <w:tcPr>
            <w:tcW w:w="1964" w:type="pct"/>
          </w:tcPr>
          <w:p w:rsidR="00F35FAB" w:rsidRDefault="004731CA" w:rsidP="004731CA">
            <w:r>
              <w:t>The resources generated by the team were the orbs, backgrounds, icons, the title screen assets.</w:t>
            </w:r>
            <w:r w:rsidR="0056475C">
              <w:t xml:space="preserve"> More in depth information about our original assets can be found on the github wiki.</w:t>
            </w:r>
          </w:p>
        </w:tc>
      </w:tr>
    </w:tbl>
    <w:p w:rsidR="00F14CB0" w:rsidRDefault="00F14CB0"/>
    <w:p w:rsidR="00F151C0" w:rsidRPr="00377693" w:rsidRDefault="00A84D81">
      <w:pPr>
        <w:rPr>
          <w:b/>
        </w:rPr>
      </w:pPr>
      <w:r>
        <w:rPr>
          <w:b/>
        </w:rPr>
        <w:t xml:space="preserve">3. </w:t>
      </w:r>
      <w:r w:rsidR="00F151C0" w:rsidRPr="00377693">
        <w:rPr>
          <w:b/>
        </w:rPr>
        <w:t xml:space="preserve">Any additional features achieved or any comments: </w:t>
      </w:r>
    </w:p>
    <w:tbl>
      <w:tblPr>
        <w:tblStyle w:val="TableGrid"/>
        <w:tblW w:w="0" w:type="auto"/>
        <w:tblLook w:val="04A0" w:firstRow="1" w:lastRow="0" w:firstColumn="1" w:lastColumn="0" w:noHBand="0" w:noVBand="1"/>
      </w:tblPr>
      <w:tblGrid>
        <w:gridCol w:w="10682"/>
      </w:tblGrid>
      <w:tr w:rsidR="00F151C0" w:rsidTr="00FA0688">
        <w:trPr>
          <w:trHeight w:val="5375"/>
        </w:trPr>
        <w:tc>
          <w:tcPr>
            <w:tcW w:w="15110" w:type="dxa"/>
          </w:tcPr>
          <w:p w:rsidR="00F151C0" w:rsidRDefault="00F151C0"/>
        </w:tc>
      </w:tr>
    </w:tbl>
    <w:p w:rsidR="002576D8" w:rsidRDefault="002576D8"/>
    <w:sectPr w:rsidR="002576D8" w:rsidSect="004033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C10C6"/>
    <w:multiLevelType w:val="hybridMultilevel"/>
    <w:tmpl w:val="65386B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2722B2D"/>
    <w:multiLevelType w:val="hybridMultilevel"/>
    <w:tmpl w:val="1DAC94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F32"/>
    <w:rsid w:val="0001725F"/>
    <w:rsid w:val="00026CB2"/>
    <w:rsid w:val="00027C3B"/>
    <w:rsid w:val="00040E2C"/>
    <w:rsid w:val="00041C7F"/>
    <w:rsid w:val="00041DB1"/>
    <w:rsid w:val="00042DDD"/>
    <w:rsid w:val="00044DEB"/>
    <w:rsid w:val="00061A8A"/>
    <w:rsid w:val="00085CCC"/>
    <w:rsid w:val="000A7265"/>
    <w:rsid w:val="000B14E9"/>
    <w:rsid w:val="000C08EC"/>
    <w:rsid w:val="000D69F9"/>
    <w:rsid w:val="000F2CFE"/>
    <w:rsid w:val="000F5507"/>
    <w:rsid w:val="00114DEA"/>
    <w:rsid w:val="00126DCE"/>
    <w:rsid w:val="00130C94"/>
    <w:rsid w:val="00135513"/>
    <w:rsid w:val="00141AD4"/>
    <w:rsid w:val="00151866"/>
    <w:rsid w:val="001538F8"/>
    <w:rsid w:val="00162D1F"/>
    <w:rsid w:val="00185EDD"/>
    <w:rsid w:val="001940B9"/>
    <w:rsid w:val="001A2F5C"/>
    <w:rsid w:val="001C1695"/>
    <w:rsid w:val="001F3D76"/>
    <w:rsid w:val="001F4330"/>
    <w:rsid w:val="00222F46"/>
    <w:rsid w:val="00224011"/>
    <w:rsid w:val="002324FB"/>
    <w:rsid w:val="002576D8"/>
    <w:rsid w:val="00283C9F"/>
    <w:rsid w:val="002846A0"/>
    <w:rsid w:val="0029027B"/>
    <w:rsid w:val="002B6338"/>
    <w:rsid w:val="002C1C7E"/>
    <w:rsid w:val="002E2E87"/>
    <w:rsid w:val="002E5F12"/>
    <w:rsid w:val="002F6F90"/>
    <w:rsid w:val="00301860"/>
    <w:rsid w:val="00303568"/>
    <w:rsid w:val="00310194"/>
    <w:rsid w:val="003230E5"/>
    <w:rsid w:val="00324065"/>
    <w:rsid w:val="00335015"/>
    <w:rsid w:val="003464DE"/>
    <w:rsid w:val="00364493"/>
    <w:rsid w:val="0037130E"/>
    <w:rsid w:val="00377693"/>
    <w:rsid w:val="00387206"/>
    <w:rsid w:val="00390687"/>
    <w:rsid w:val="00392333"/>
    <w:rsid w:val="003B2413"/>
    <w:rsid w:val="003E735A"/>
    <w:rsid w:val="003F2681"/>
    <w:rsid w:val="003F5AAF"/>
    <w:rsid w:val="004033BA"/>
    <w:rsid w:val="00414040"/>
    <w:rsid w:val="00416A97"/>
    <w:rsid w:val="004234E3"/>
    <w:rsid w:val="00424588"/>
    <w:rsid w:val="0044041D"/>
    <w:rsid w:val="004423DE"/>
    <w:rsid w:val="00452CCF"/>
    <w:rsid w:val="00460BC6"/>
    <w:rsid w:val="00466878"/>
    <w:rsid w:val="004731CA"/>
    <w:rsid w:val="00495CAF"/>
    <w:rsid w:val="004A7880"/>
    <w:rsid w:val="004C0C0E"/>
    <w:rsid w:val="004F6C57"/>
    <w:rsid w:val="005068A1"/>
    <w:rsid w:val="0052449B"/>
    <w:rsid w:val="00524B6B"/>
    <w:rsid w:val="0052574A"/>
    <w:rsid w:val="00531423"/>
    <w:rsid w:val="0055561B"/>
    <w:rsid w:val="005631A8"/>
    <w:rsid w:val="0056475C"/>
    <w:rsid w:val="00582C1F"/>
    <w:rsid w:val="005853C0"/>
    <w:rsid w:val="005A77AB"/>
    <w:rsid w:val="005B0084"/>
    <w:rsid w:val="005C4686"/>
    <w:rsid w:val="005F1ED3"/>
    <w:rsid w:val="00652A9B"/>
    <w:rsid w:val="00672F32"/>
    <w:rsid w:val="00697BD2"/>
    <w:rsid w:val="006B24D8"/>
    <w:rsid w:val="006F7AF5"/>
    <w:rsid w:val="00700F14"/>
    <w:rsid w:val="00715A22"/>
    <w:rsid w:val="00722578"/>
    <w:rsid w:val="00722EFE"/>
    <w:rsid w:val="00723568"/>
    <w:rsid w:val="00725E16"/>
    <w:rsid w:val="00726652"/>
    <w:rsid w:val="00737951"/>
    <w:rsid w:val="00743657"/>
    <w:rsid w:val="0075176E"/>
    <w:rsid w:val="00765FE8"/>
    <w:rsid w:val="007670AA"/>
    <w:rsid w:val="00773544"/>
    <w:rsid w:val="00775195"/>
    <w:rsid w:val="00792919"/>
    <w:rsid w:val="007B0B3D"/>
    <w:rsid w:val="007C322F"/>
    <w:rsid w:val="007D0FAB"/>
    <w:rsid w:val="007D1091"/>
    <w:rsid w:val="007E0DC3"/>
    <w:rsid w:val="008051A7"/>
    <w:rsid w:val="00806278"/>
    <w:rsid w:val="008102BD"/>
    <w:rsid w:val="0081419D"/>
    <w:rsid w:val="00831DB8"/>
    <w:rsid w:val="008475A7"/>
    <w:rsid w:val="00850904"/>
    <w:rsid w:val="008632CC"/>
    <w:rsid w:val="00871383"/>
    <w:rsid w:val="008909CD"/>
    <w:rsid w:val="00897B36"/>
    <w:rsid w:val="008A263E"/>
    <w:rsid w:val="008A2A36"/>
    <w:rsid w:val="008A3E18"/>
    <w:rsid w:val="008A679B"/>
    <w:rsid w:val="008B5199"/>
    <w:rsid w:val="008C1324"/>
    <w:rsid w:val="008D08D7"/>
    <w:rsid w:val="008D409F"/>
    <w:rsid w:val="008F7EED"/>
    <w:rsid w:val="00926319"/>
    <w:rsid w:val="009363F2"/>
    <w:rsid w:val="00960546"/>
    <w:rsid w:val="0096236A"/>
    <w:rsid w:val="00980FF5"/>
    <w:rsid w:val="00981D75"/>
    <w:rsid w:val="0099539F"/>
    <w:rsid w:val="00996900"/>
    <w:rsid w:val="00996F9E"/>
    <w:rsid w:val="009A4FE7"/>
    <w:rsid w:val="009D12D1"/>
    <w:rsid w:val="009D3671"/>
    <w:rsid w:val="009D60E3"/>
    <w:rsid w:val="00A01F30"/>
    <w:rsid w:val="00A05F0F"/>
    <w:rsid w:val="00A12138"/>
    <w:rsid w:val="00A14383"/>
    <w:rsid w:val="00A17727"/>
    <w:rsid w:val="00A22C85"/>
    <w:rsid w:val="00A52DFE"/>
    <w:rsid w:val="00A57743"/>
    <w:rsid w:val="00A61530"/>
    <w:rsid w:val="00A778CB"/>
    <w:rsid w:val="00A82708"/>
    <w:rsid w:val="00A827B3"/>
    <w:rsid w:val="00A84D81"/>
    <w:rsid w:val="00A96F30"/>
    <w:rsid w:val="00AA691D"/>
    <w:rsid w:val="00AB57A1"/>
    <w:rsid w:val="00AD7A9C"/>
    <w:rsid w:val="00AE02C3"/>
    <w:rsid w:val="00AE715C"/>
    <w:rsid w:val="00AF78A5"/>
    <w:rsid w:val="00B02D1A"/>
    <w:rsid w:val="00B031AA"/>
    <w:rsid w:val="00B04EB0"/>
    <w:rsid w:val="00B05472"/>
    <w:rsid w:val="00B05CC6"/>
    <w:rsid w:val="00B06883"/>
    <w:rsid w:val="00B414E7"/>
    <w:rsid w:val="00B80640"/>
    <w:rsid w:val="00B943A4"/>
    <w:rsid w:val="00B96349"/>
    <w:rsid w:val="00BB75B2"/>
    <w:rsid w:val="00BC460B"/>
    <w:rsid w:val="00BD2E57"/>
    <w:rsid w:val="00BD3E46"/>
    <w:rsid w:val="00BD4336"/>
    <w:rsid w:val="00BD79DF"/>
    <w:rsid w:val="00BE19C5"/>
    <w:rsid w:val="00BE30D4"/>
    <w:rsid w:val="00C10A51"/>
    <w:rsid w:val="00C12F0E"/>
    <w:rsid w:val="00C138B4"/>
    <w:rsid w:val="00C633EA"/>
    <w:rsid w:val="00C80816"/>
    <w:rsid w:val="00C81F28"/>
    <w:rsid w:val="00CA6D2F"/>
    <w:rsid w:val="00CB77FA"/>
    <w:rsid w:val="00CC266C"/>
    <w:rsid w:val="00CC30C0"/>
    <w:rsid w:val="00CC4F42"/>
    <w:rsid w:val="00CD0DFC"/>
    <w:rsid w:val="00CD1B24"/>
    <w:rsid w:val="00CF113B"/>
    <w:rsid w:val="00D13565"/>
    <w:rsid w:val="00D23C57"/>
    <w:rsid w:val="00D317F5"/>
    <w:rsid w:val="00D451DD"/>
    <w:rsid w:val="00D61A5C"/>
    <w:rsid w:val="00D61DEC"/>
    <w:rsid w:val="00D641B9"/>
    <w:rsid w:val="00D706F6"/>
    <w:rsid w:val="00D8476E"/>
    <w:rsid w:val="00D865A9"/>
    <w:rsid w:val="00D965EC"/>
    <w:rsid w:val="00DA18CD"/>
    <w:rsid w:val="00DA44DF"/>
    <w:rsid w:val="00DB0806"/>
    <w:rsid w:val="00DC3731"/>
    <w:rsid w:val="00DC40BD"/>
    <w:rsid w:val="00DD2CE5"/>
    <w:rsid w:val="00DF4269"/>
    <w:rsid w:val="00DF74B0"/>
    <w:rsid w:val="00E143F4"/>
    <w:rsid w:val="00E36624"/>
    <w:rsid w:val="00E4034F"/>
    <w:rsid w:val="00E425EB"/>
    <w:rsid w:val="00E63780"/>
    <w:rsid w:val="00E65345"/>
    <w:rsid w:val="00E902E7"/>
    <w:rsid w:val="00E91489"/>
    <w:rsid w:val="00E95B9F"/>
    <w:rsid w:val="00E97011"/>
    <w:rsid w:val="00EA0895"/>
    <w:rsid w:val="00EA1EDB"/>
    <w:rsid w:val="00EB51EF"/>
    <w:rsid w:val="00EC348A"/>
    <w:rsid w:val="00EE113C"/>
    <w:rsid w:val="00EE6AA7"/>
    <w:rsid w:val="00EF52D9"/>
    <w:rsid w:val="00F05EE1"/>
    <w:rsid w:val="00F14CB0"/>
    <w:rsid w:val="00F151C0"/>
    <w:rsid w:val="00F23D15"/>
    <w:rsid w:val="00F35FAB"/>
    <w:rsid w:val="00F500D7"/>
    <w:rsid w:val="00F5414D"/>
    <w:rsid w:val="00F71A9F"/>
    <w:rsid w:val="00F76E2E"/>
    <w:rsid w:val="00F834FF"/>
    <w:rsid w:val="00F83702"/>
    <w:rsid w:val="00F845F8"/>
    <w:rsid w:val="00F96AD5"/>
    <w:rsid w:val="00FA0688"/>
    <w:rsid w:val="00FB5D63"/>
    <w:rsid w:val="00FC0340"/>
    <w:rsid w:val="00FC630E"/>
    <w:rsid w:val="00FD6940"/>
    <w:rsid w:val="00FE0C97"/>
    <w:rsid w:val="00FF3A81"/>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DD190-B038-405D-A7ED-DDBB1B39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0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8CB"/>
    <w:pPr>
      <w:ind w:left="720"/>
      <w:contextualSpacing/>
    </w:pPr>
  </w:style>
  <w:style w:type="paragraph" w:styleId="BalloonText">
    <w:name w:val="Balloon Text"/>
    <w:basedOn w:val="Normal"/>
    <w:link w:val="BalloonTextChar"/>
    <w:uiPriority w:val="99"/>
    <w:semiHidden/>
    <w:unhideWhenUsed/>
    <w:rsid w:val="005A7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AB"/>
    <w:rPr>
      <w:rFonts w:ascii="Tahoma" w:hAnsi="Tahoma" w:cs="Tahoma"/>
      <w:sz w:val="16"/>
      <w:szCs w:val="16"/>
    </w:rPr>
  </w:style>
  <w:style w:type="paragraph" w:styleId="NoSpacing">
    <w:name w:val="No Spacing"/>
    <w:uiPriority w:val="1"/>
    <w:qFormat/>
    <w:rsid w:val="001A2F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75025">
      <w:bodyDiv w:val="1"/>
      <w:marLeft w:val="0"/>
      <w:marRight w:val="0"/>
      <w:marTop w:val="0"/>
      <w:marBottom w:val="0"/>
      <w:divBdr>
        <w:top w:val="none" w:sz="0" w:space="0" w:color="auto"/>
        <w:left w:val="none" w:sz="0" w:space="0" w:color="auto"/>
        <w:bottom w:val="none" w:sz="0" w:space="0" w:color="auto"/>
        <w:right w:val="none" w:sz="0" w:space="0" w:color="auto"/>
      </w:divBdr>
      <w:divsChild>
        <w:div w:id="455880381">
          <w:marLeft w:val="547"/>
          <w:marRight w:val="0"/>
          <w:marTop w:val="77"/>
          <w:marBottom w:val="120"/>
          <w:divBdr>
            <w:top w:val="none" w:sz="0" w:space="0" w:color="auto"/>
            <w:left w:val="none" w:sz="0" w:space="0" w:color="auto"/>
            <w:bottom w:val="none" w:sz="0" w:space="0" w:color="auto"/>
            <w:right w:val="none" w:sz="0" w:space="0" w:color="auto"/>
          </w:divBdr>
        </w:div>
      </w:divsChild>
    </w:div>
    <w:div w:id="294870990">
      <w:bodyDiv w:val="1"/>
      <w:marLeft w:val="0"/>
      <w:marRight w:val="0"/>
      <w:marTop w:val="0"/>
      <w:marBottom w:val="0"/>
      <w:divBdr>
        <w:top w:val="none" w:sz="0" w:space="0" w:color="auto"/>
        <w:left w:val="none" w:sz="0" w:space="0" w:color="auto"/>
        <w:bottom w:val="none" w:sz="0" w:space="0" w:color="auto"/>
        <w:right w:val="none" w:sz="0" w:space="0" w:color="auto"/>
      </w:divBdr>
      <w:divsChild>
        <w:div w:id="1410348323">
          <w:marLeft w:val="547"/>
          <w:marRight w:val="0"/>
          <w:marTop w:val="77"/>
          <w:marBottom w:val="120"/>
          <w:divBdr>
            <w:top w:val="none" w:sz="0" w:space="0" w:color="auto"/>
            <w:left w:val="none" w:sz="0" w:space="0" w:color="auto"/>
            <w:bottom w:val="none" w:sz="0" w:space="0" w:color="auto"/>
            <w:right w:val="none" w:sz="0" w:space="0" w:color="auto"/>
          </w:divBdr>
        </w:div>
      </w:divsChild>
    </w:div>
    <w:div w:id="364183718">
      <w:bodyDiv w:val="1"/>
      <w:marLeft w:val="0"/>
      <w:marRight w:val="0"/>
      <w:marTop w:val="0"/>
      <w:marBottom w:val="0"/>
      <w:divBdr>
        <w:top w:val="none" w:sz="0" w:space="0" w:color="auto"/>
        <w:left w:val="none" w:sz="0" w:space="0" w:color="auto"/>
        <w:bottom w:val="none" w:sz="0" w:space="0" w:color="auto"/>
        <w:right w:val="none" w:sz="0" w:space="0" w:color="auto"/>
      </w:divBdr>
      <w:divsChild>
        <w:div w:id="276375835">
          <w:marLeft w:val="547"/>
          <w:marRight w:val="0"/>
          <w:marTop w:val="77"/>
          <w:marBottom w:val="120"/>
          <w:divBdr>
            <w:top w:val="none" w:sz="0" w:space="0" w:color="auto"/>
            <w:left w:val="none" w:sz="0" w:space="0" w:color="auto"/>
            <w:bottom w:val="none" w:sz="0" w:space="0" w:color="auto"/>
            <w:right w:val="none" w:sz="0" w:space="0" w:color="auto"/>
          </w:divBdr>
        </w:div>
      </w:divsChild>
    </w:div>
    <w:div w:id="419913714">
      <w:bodyDiv w:val="1"/>
      <w:marLeft w:val="0"/>
      <w:marRight w:val="0"/>
      <w:marTop w:val="0"/>
      <w:marBottom w:val="0"/>
      <w:divBdr>
        <w:top w:val="none" w:sz="0" w:space="0" w:color="auto"/>
        <w:left w:val="none" w:sz="0" w:space="0" w:color="auto"/>
        <w:bottom w:val="none" w:sz="0" w:space="0" w:color="auto"/>
        <w:right w:val="none" w:sz="0" w:space="0" w:color="auto"/>
      </w:divBdr>
      <w:divsChild>
        <w:div w:id="25180451">
          <w:marLeft w:val="547"/>
          <w:marRight w:val="0"/>
          <w:marTop w:val="77"/>
          <w:marBottom w:val="120"/>
          <w:divBdr>
            <w:top w:val="none" w:sz="0" w:space="0" w:color="auto"/>
            <w:left w:val="none" w:sz="0" w:space="0" w:color="auto"/>
            <w:bottom w:val="none" w:sz="0" w:space="0" w:color="auto"/>
            <w:right w:val="none" w:sz="0" w:space="0" w:color="auto"/>
          </w:divBdr>
        </w:div>
      </w:divsChild>
    </w:div>
    <w:div w:id="512182633">
      <w:bodyDiv w:val="1"/>
      <w:marLeft w:val="0"/>
      <w:marRight w:val="0"/>
      <w:marTop w:val="0"/>
      <w:marBottom w:val="0"/>
      <w:divBdr>
        <w:top w:val="none" w:sz="0" w:space="0" w:color="auto"/>
        <w:left w:val="none" w:sz="0" w:space="0" w:color="auto"/>
        <w:bottom w:val="none" w:sz="0" w:space="0" w:color="auto"/>
        <w:right w:val="none" w:sz="0" w:space="0" w:color="auto"/>
      </w:divBdr>
      <w:divsChild>
        <w:div w:id="2011134345">
          <w:marLeft w:val="547"/>
          <w:marRight w:val="0"/>
          <w:marTop w:val="77"/>
          <w:marBottom w:val="120"/>
          <w:divBdr>
            <w:top w:val="none" w:sz="0" w:space="0" w:color="auto"/>
            <w:left w:val="none" w:sz="0" w:space="0" w:color="auto"/>
            <w:bottom w:val="none" w:sz="0" w:space="0" w:color="auto"/>
            <w:right w:val="none" w:sz="0" w:space="0" w:color="auto"/>
          </w:divBdr>
        </w:div>
      </w:divsChild>
    </w:div>
    <w:div w:id="628902168">
      <w:bodyDiv w:val="1"/>
      <w:marLeft w:val="0"/>
      <w:marRight w:val="0"/>
      <w:marTop w:val="0"/>
      <w:marBottom w:val="0"/>
      <w:divBdr>
        <w:top w:val="none" w:sz="0" w:space="0" w:color="auto"/>
        <w:left w:val="none" w:sz="0" w:space="0" w:color="auto"/>
        <w:bottom w:val="none" w:sz="0" w:space="0" w:color="auto"/>
        <w:right w:val="none" w:sz="0" w:space="0" w:color="auto"/>
      </w:divBdr>
    </w:div>
    <w:div w:id="686105925">
      <w:bodyDiv w:val="1"/>
      <w:marLeft w:val="0"/>
      <w:marRight w:val="0"/>
      <w:marTop w:val="0"/>
      <w:marBottom w:val="0"/>
      <w:divBdr>
        <w:top w:val="none" w:sz="0" w:space="0" w:color="auto"/>
        <w:left w:val="none" w:sz="0" w:space="0" w:color="auto"/>
        <w:bottom w:val="none" w:sz="0" w:space="0" w:color="auto"/>
        <w:right w:val="none" w:sz="0" w:space="0" w:color="auto"/>
      </w:divBdr>
      <w:divsChild>
        <w:div w:id="1667248436">
          <w:marLeft w:val="1267"/>
          <w:marRight w:val="0"/>
          <w:marTop w:val="91"/>
          <w:marBottom w:val="0"/>
          <w:divBdr>
            <w:top w:val="none" w:sz="0" w:space="0" w:color="auto"/>
            <w:left w:val="none" w:sz="0" w:space="0" w:color="auto"/>
            <w:bottom w:val="none" w:sz="0" w:space="0" w:color="auto"/>
            <w:right w:val="none" w:sz="0" w:space="0" w:color="auto"/>
          </w:divBdr>
        </w:div>
        <w:div w:id="1517034137">
          <w:marLeft w:val="1267"/>
          <w:marRight w:val="0"/>
          <w:marTop w:val="91"/>
          <w:marBottom w:val="0"/>
          <w:divBdr>
            <w:top w:val="none" w:sz="0" w:space="0" w:color="auto"/>
            <w:left w:val="none" w:sz="0" w:space="0" w:color="auto"/>
            <w:bottom w:val="none" w:sz="0" w:space="0" w:color="auto"/>
            <w:right w:val="none" w:sz="0" w:space="0" w:color="auto"/>
          </w:divBdr>
        </w:div>
        <w:div w:id="1927614827">
          <w:marLeft w:val="1267"/>
          <w:marRight w:val="0"/>
          <w:marTop w:val="91"/>
          <w:marBottom w:val="0"/>
          <w:divBdr>
            <w:top w:val="none" w:sz="0" w:space="0" w:color="auto"/>
            <w:left w:val="none" w:sz="0" w:space="0" w:color="auto"/>
            <w:bottom w:val="none" w:sz="0" w:space="0" w:color="auto"/>
            <w:right w:val="none" w:sz="0" w:space="0" w:color="auto"/>
          </w:divBdr>
        </w:div>
        <w:div w:id="1052920214">
          <w:marLeft w:val="1267"/>
          <w:marRight w:val="0"/>
          <w:marTop w:val="91"/>
          <w:marBottom w:val="0"/>
          <w:divBdr>
            <w:top w:val="none" w:sz="0" w:space="0" w:color="auto"/>
            <w:left w:val="none" w:sz="0" w:space="0" w:color="auto"/>
            <w:bottom w:val="none" w:sz="0" w:space="0" w:color="auto"/>
            <w:right w:val="none" w:sz="0" w:space="0" w:color="auto"/>
          </w:divBdr>
        </w:div>
        <w:div w:id="858737610">
          <w:marLeft w:val="1267"/>
          <w:marRight w:val="0"/>
          <w:marTop w:val="91"/>
          <w:marBottom w:val="0"/>
          <w:divBdr>
            <w:top w:val="none" w:sz="0" w:space="0" w:color="auto"/>
            <w:left w:val="none" w:sz="0" w:space="0" w:color="auto"/>
            <w:bottom w:val="none" w:sz="0" w:space="0" w:color="auto"/>
            <w:right w:val="none" w:sz="0" w:space="0" w:color="auto"/>
          </w:divBdr>
        </w:div>
        <w:div w:id="2026637550">
          <w:marLeft w:val="1267"/>
          <w:marRight w:val="0"/>
          <w:marTop w:val="91"/>
          <w:marBottom w:val="0"/>
          <w:divBdr>
            <w:top w:val="none" w:sz="0" w:space="0" w:color="auto"/>
            <w:left w:val="none" w:sz="0" w:space="0" w:color="auto"/>
            <w:bottom w:val="none" w:sz="0" w:space="0" w:color="auto"/>
            <w:right w:val="none" w:sz="0" w:space="0" w:color="auto"/>
          </w:divBdr>
        </w:div>
      </w:divsChild>
    </w:div>
    <w:div w:id="700324676">
      <w:bodyDiv w:val="1"/>
      <w:marLeft w:val="0"/>
      <w:marRight w:val="0"/>
      <w:marTop w:val="0"/>
      <w:marBottom w:val="0"/>
      <w:divBdr>
        <w:top w:val="none" w:sz="0" w:space="0" w:color="auto"/>
        <w:left w:val="none" w:sz="0" w:space="0" w:color="auto"/>
        <w:bottom w:val="none" w:sz="0" w:space="0" w:color="auto"/>
        <w:right w:val="none" w:sz="0" w:space="0" w:color="auto"/>
      </w:divBdr>
      <w:divsChild>
        <w:div w:id="431827018">
          <w:marLeft w:val="547"/>
          <w:marRight w:val="0"/>
          <w:marTop w:val="77"/>
          <w:marBottom w:val="120"/>
          <w:divBdr>
            <w:top w:val="none" w:sz="0" w:space="0" w:color="auto"/>
            <w:left w:val="none" w:sz="0" w:space="0" w:color="auto"/>
            <w:bottom w:val="none" w:sz="0" w:space="0" w:color="auto"/>
            <w:right w:val="none" w:sz="0" w:space="0" w:color="auto"/>
          </w:divBdr>
        </w:div>
      </w:divsChild>
    </w:div>
    <w:div w:id="855967621">
      <w:bodyDiv w:val="1"/>
      <w:marLeft w:val="0"/>
      <w:marRight w:val="0"/>
      <w:marTop w:val="0"/>
      <w:marBottom w:val="0"/>
      <w:divBdr>
        <w:top w:val="none" w:sz="0" w:space="0" w:color="auto"/>
        <w:left w:val="none" w:sz="0" w:space="0" w:color="auto"/>
        <w:bottom w:val="none" w:sz="0" w:space="0" w:color="auto"/>
        <w:right w:val="none" w:sz="0" w:space="0" w:color="auto"/>
      </w:divBdr>
    </w:div>
    <w:div w:id="1084037692">
      <w:bodyDiv w:val="1"/>
      <w:marLeft w:val="0"/>
      <w:marRight w:val="0"/>
      <w:marTop w:val="0"/>
      <w:marBottom w:val="0"/>
      <w:divBdr>
        <w:top w:val="none" w:sz="0" w:space="0" w:color="auto"/>
        <w:left w:val="none" w:sz="0" w:space="0" w:color="auto"/>
        <w:bottom w:val="none" w:sz="0" w:space="0" w:color="auto"/>
        <w:right w:val="none" w:sz="0" w:space="0" w:color="auto"/>
      </w:divBdr>
      <w:divsChild>
        <w:div w:id="175316770">
          <w:marLeft w:val="547"/>
          <w:marRight w:val="0"/>
          <w:marTop w:val="77"/>
          <w:marBottom w:val="120"/>
          <w:divBdr>
            <w:top w:val="none" w:sz="0" w:space="0" w:color="auto"/>
            <w:left w:val="none" w:sz="0" w:space="0" w:color="auto"/>
            <w:bottom w:val="none" w:sz="0" w:space="0" w:color="auto"/>
            <w:right w:val="none" w:sz="0" w:space="0" w:color="auto"/>
          </w:divBdr>
        </w:div>
        <w:div w:id="1973057674">
          <w:marLeft w:val="547"/>
          <w:marRight w:val="0"/>
          <w:marTop w:val="77"/>
          <w:marBottom w:val="120"/>
          <w:divBdr>
            <w:top w:val="none" w:sz="0" w:space="0" w:color="auto"/>
            <w:left w:val="none" w:sz="0" w:space="0" w:color="auto"/>
            <w:bottom w:val="none" w:sz="0" w:space="0" w:color="auto"/>
            <w:right w:val="none" w:sz="0" w:space="0" w:color="auto"/>
          </w:divBdr>
        </w:div>
        <w:div w:id="1923174563">
          <w:marLeft w:val="547"/>
          <w:marRight w:val="0"/>
          <w:marTop w:val="77"/>
          <w:marBottom w:val="120"/>
          <w:divBdr>
            <w:top w:val="none" w:sz="0" w:space="0" w:color="auto"/>
            <w:left w:val="none" w:sz="0" w:space="0" w:color="auto"/>
            <w:bottom w:val="none" w:sz="0" w:space="0" w:color="auto"/>
            <w:right w:val="none" w:sz="0" w:space="0" w:color="auto"/>
          </w:divBdr>
        </w:div>
        <w:div w:id="42481567">
          <w:marLeft w:val="547"/>
          <w:marRight w:val="0"/>
          <w:marTop w:val="77"/>
          <w:marBottom w:val="120"/>
          <w:divBdr>
            <w:top w:val="none" w:sz="0" w:space="0" w:color="auto"/>
            <w:left w:val="none" w:sz="0" w:space="0" w:color="auto"/>
            <w:bottom w:val="none" w:sz="0" w:space="0" w:color="auto"/>
            <w:right w:val="none" w:sz="0" w:space="0" w:color="auto"/>
          </w:divBdr>
        </w:div>
        <w:div w:id="285357573">
          <w:marLeft w:val="547"/>
          <w:marRight w:val="0"/>
          <w:marTop w:val="77"/>
          <w:marBottom w:val="120"/>
          <w:divBdr>
            <w:top w:val="none" w:sz="0" w:space="0" w:color="auto"/>
            <w:left w:val="none" w:sz="0" w:space="0" w:color="auto"/>
            <w:bottom w:val="none" w:sz="0" w:space="0" w:color="auto"/>
            <w:right w:val="none" w:sz="0" w:space="0" w:color="auto"/>
          </w:divBdr>
        </w:div>
        <w:div w:id="758252316">
          <w:marLeft w:val="547"/>
          <w:marRight w:val="0"/>
          <w:marTop w:val="77"/>
          <w:marBottom w:val="120"/>
          <w:divBdr>
            <w:top w:val="none" w:sz="0" w:space="0" w:color="auto"/>
            <w:left w:val="none" w:sz="0" w:space="0" w:color="auto"/>
            <w:bottom w:val="none" w:sz="0" w:space="0" w:color="auto"/>
            <w:right w:val="none" w:sz="0" w:space="0" w:color="auto"/>
          </w:divBdr>
        </w:div>
        <w:div w:id="250162088">
          <w:marLeft w:val="547"/>
          <w:marRight w:val="0"/>
          <w:marTop w:val="77"/>
          <w:marBottom w:val="120"/>
          <w:divBdr>
            <w:top w:val="none" w:sz="0" w:space="0" w:color="auto"/>
            <w:left w:val="none" w:sz="0" w:space="0" w:color="auto"/>
            <w:bottom w:val="none" w:sz="0" w:space="0" w:color="auto"/>
            <w:right w:val="none" w:sz="0" w:space="0" w:color="auto"/>
          </w:divBdr>
        </w:div>
        <w:div w:id="1688019494">
          <w:marLeft w:val="547"/>
          <w:marRight w:val="0"/>
          <w:marTop w:val="77"/>
          <w:marBottom w:val="120"/>
          <w:divBdr>
            <w:top w:val="none" w:sz="0" w:space="0" w:color="auto"/>
            <w:left w:val="none" w:sz="0" w:space="0" w:color="auto"/>
            <w:bottom w:val="none" w:sz="0" w:space="0" w:color="auto"/>
            <w:right w:val="none" w:sz="0" w:space="0" w:color="auto"/>
          </w:divBdr>
        </w:div>
        <w:div w:id="1381172118">
          <w:marLeft w:val="547"/>
          <w:marRight w:val="0"/>
          <w:marTop w:val="77"/>
          <w:marBottom w:val="120"/>
          <w:divBdr>
            <w:top w:val="none" w:sz="0" w:space="0" w:color="auto"/>
            <w:left w:val="none" w:sz="0" w:space="0" w:color="auto"/>
            <w:bottom w:val="none" w:sz="0" w:space="0" w:color="auto"/>
            <w:right w:val="none" w:sz="0" w:space="0" w:color="auto"/>
          </w:divBdr>
        </w:div>
        <w:div w:id="661084034">
          <w:marLeft w:val="547"/>
          <w:marRight w:val="0"/>
          <w:marTop w:val="77"/>
          <w:marBottom w:val="120"/>
          <w:divBdr>
            <w:top w:val="none" w:sz="0" w:space="0" w:color="auto"/>
            <w:left w:val="none" w:sz="0" w:space="0" w:color="auto"/>
            <w:bottom w:val="none" w:sz="0" w:space="0" w:color="auto"/>
            <w:right w:val="none" w:sz="0" w:space="0" w:color="auto"/>
          </w:divBdr>
        </w:div>
        <w:div w:id="2139181700">
          <w:marLeft w:val="547"/>
          <w:marRight w:val="0"/>
          <w:marTop w:val="77"/>
          <w:marBottom w:val="120"/>
          <w:divBdr>
            <w:top w:val="none" w:sz="0" w:space="0" w:color="auto"/>
            <w:left w:val="none" w:sz="0" w:space="0" w:color="auto"/>
            <w:bottom w:val="none" w:sz="0" w:space="0" w:color="auto"/>
            <w:right w:val="none" w:sz="0" w:space="0" w:color="auto"/>
          </w:divBdr>
        </w:div>
        <w:div w:id="1678458329">
          <w:marLeft w:val="547"/>
          <w:marRight w:val="0"/>
          <w:marTop w:val="77"/>
          <w:marBottom w:val="120"/>
          <w:divBdr>
            <w:top w:val="none" w:sz="0" w:space="0" w:color="auto"/>
            <w:left w:val="none" w:sz="0" w:space="0" w:color="auto"/>
            <w:bottom w:val="none" w:sz="0" w:space="0" w:color="auto"/>
            <w:right w:val="none" w:sz="0" w:space="0" w:color="auto"/>
          </w:divBdr>
        </w:div>
      </w:divsChild>
    </w:div>
    <w:div w:id="1095827468">
      <w:bodyDiv w:val="1"/>
      <w:marLeft w:val="0"/>
      <w:marRight w:val="0"/>
      <w:marTop w:val="0"/>
      <w:marBottom w:val="0"/>
      <w:divBdr>
        <w:top w:val="none" w:sz="0" w:space="0" w:color="auto"/>
        <w:left w:val="none" w:sz="0" w:space="0" w:color="auto"/>
        <w:bottom w:val="none" w:sz="0" w:space="0" w:color="auto"/>
        <w:right w:val="none" w:sz="0" w:space="0" w:color="auto"/>
      </w:divBdr>
      <w:divsChild>
        <w:div w:id="216941838">
          <w:marLeft w:val="547"/>
          <w:marRight w:val="0"/>
          <w:marTop w:val="77"/>
          <w:marBottom w:val="120"/>
          <w:divBdr>
            <w:top w:val="none" w:sz="0" w:space="0" w:color="auto"/>
            <w:left w:val="none" w:sz="0" w:space="0" w:color="auto"/>
            <w:bottom w:val="none" w:sz="0" w:space="0" w:color="auto"/>
            <w:right w:val="none" w:sz="0" w:space="0" w:color="auto"/>
          </w:divBdr>
        </w:div>
      </w:divsChild>
    </w:div>
    <w:div w:id="1491944375">
      <w:bodyDiv w:val="1"/>
      <w:marLeft w:val="0"/>
      <w:marRight w:val="0"/>
      <w:marTop w:val="0"/>
      <w:marBottom w:val="0"/>
      <w:divBdr>
        <w:top w:val="none" w:sz="0" w:space="0" w:color="auto"/>
        <w:left w:val="none" w:sz="0" w:space="0" w:color="auto"/>
        <w:bottom w:val="none" w:sz="0" w:space="0" w:color="auto"/>
        <w:right w:val="none" w:sz="0" w:space="0" w:color="auto"/>
      </w:divBdr>
    </w:div>
    <w:div w:id="1556696595">
      <w:bodyDiv w:val="1"/>
      <w:marLeft w:val="0"/>
      <w:marRight w:val="0"/>
      <w:marTop w:val="0"/>
      <w:marBottom w:val="0"/>
      <w:divBdr>
        <w:top w:val="none" w:sz="0" w:space="0" w:color="auto"/>
        <w:left w:val="none" w:sz="0" w:space="0" w:color="auto"/>
        <w:bottom w:val="none" w:sz="0" w:space="0" w:color="auto"/>
        <w:right w:val="none" w:sz="0" w:space="0" w:color="auto"/>
      </w:divBdr>
      <w:divsChild>
        <w:div w:id="1007639310">
          <w:marLeft w:val="547"/>
          <w:marRight w:val="0"/>
          <w:marTop w:val="77"/>
          <w:marBottom w:val="120"/>
          <w:divBdr>
            <w:top w:val="none" w:sz="0" w:space="0" w:color="auto"/>
            <w:left w:val="none" w:sz="0" w:space="0" w:color="auto"/>
            <w:bottom w:val="none" w:sz="0" w:space="0" w:color="auto"/>
            <w:right w:val="none" w:sz="0" w:space="0" w:color="auto"/>
          </w:divBdr>
        </w:div>
      </w:divsChild>
    </w:div>
    <w:div w:id="1572229439">
      <w:bodyDiv w:val="1"/>
      <w:marLeft w:val="0"/>
      <w:marRight w:val="0"/>
      <w:marTop w:val="0"/>
      <w:marBottom w:val="0"/>
      <w:divBdr>
        <w:top w:val="none" w:sz="0" w:space="0" w:color="auto"/>
        <w:left w:val="none" w:sz="0" w:space="0" w:color="auto"/>
        <w:bottom w:val="none" w:sz="0" w:space="0" w:color="auto"/>
        <w:right w:val="none" w:sz="0" w:space="0" w:color="auto"/>
      </w:divBdr>
    </w:div>
    <w:div w:id="1671324209">
      <w:bodyDiv w:val="1"/>
      <w:marLeft w:val="0"/>
      <w:marRight w:val="0"/>
      <w:marTop w:val="0"/>
      <w:marBottom w:val="0"/>
      <w:divBdr>
        <w:top w:val="none" w:sz="0" w:space="0" w:color="auto"/>
        <w:left w:val="none" w:sz="0" w:space="0" w:color="auto"/>
        <w:bottom w:val="none" w:sz="0" w:space="0" w:color="auto"/>
        <w:right w:val="none" w:sz="0" w:space="0" w:color="auto"/>
      </w:divBdr>
    </w:div>
    <w:div w:id="2068071113">
      <w:bodyDiv w:val="1"/>
      <w:marLeft w:val="0"/>
      <w:marRight w:val="0"/>
      <w:marTop w:val="0"/>
      <w:marBottom w:val="0"/>
      <w:divBdr>
        <w:top w:val="none" w:sz="0" w:space="0" w:color="auto"/>
        <w:left w:val="none" w:sz="0" w:space="0" w:color="auto"/>
        <w:bottom w:val="none" w:sz="0" w:space="0" w:color="auto"/>
        <w:right w:val="none" w:sz="0" w:space="0" w:color="auto"/>
      </w:divBdr>
      <w:divsChild>
        <w:div w:id="1794446828">
          <w:marLeft w:val="547"/>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5EE9930-CBB8-46CF-A810-A8ACCE098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Rashina Hoda</dc:creator>
  <cp:lastModifiedBy>Elizabeth Orchard</cp:lastModifiedBy>
  <cp:revision>22</cp:revision>
  <dcterms:created xsi:type="dcterms:W3CDTF">2015-10-12T20:35:00Z</dcterms:created>
  <dcterms:modified xsi:type="dcterms:W3CDTF">2015-10-18T23:10:00Z</dcterms:modified>
</cp:coreProperties>
</file>