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1D233" w14:textId="77777777" w:rsidR="003F77DE" w:rsidRDefault="003F77DE" w:rsidP="003F77DE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ABSTRACT</w:t>
      </w:r>
    </w:p>
    <w:p w14:paraId="3B89D22F" w14:textId="77777777" w:rsidR="003F77DE" w:rsidRDefault="003F77DE" w:rsidP="003F77DE">
      <w:pPr>
        <w:spacing w:line="36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ON</w:t>
      </w:r>
    </w:p>
    <w:p w14:paraId="7962A9DB" w14:textId="77777777" w:rsidR="00B17112" w:rsidRPr="00B17112" w:rsidRDefault="003F77DE" w:rsidP="00B17112">
      <w:pPr>
        <w:pStyle w:val="NormalWeb"/>
        <w:spacing w:before="0" w:beforeAutospacing="0" w:after="0" w:afterAutospacing="0"/>
        <w:jc w:val="center"/>
        <w:rPr>
          <w:b/>
          <w:bCs/>
          <w:sz w:val="36"/>
          <w:szCs w:val="36"/>
          <w:lang w:val="en-IN"/>
        </w:rPr>
      </w:pPr>
      <w:r>
        <w:rPr>
          <w:b/>
          <w:sz w:val="36"/>
          <w:szCs w:val="36"/>
        </w:rPr>
        <w:t xml:space="preserve"> </w:t>
      </w:r>
      <w:r w:rsidR="00B17112" w:rsidRPr="00B17112">
        <w:rPr>
          <w:b/>
          <w:bCs/>
          <w:sz w:val="36"/>
          <w:szCs w:val="36"/>
          <w:lang w:val="en-IN"/>
        </w:rPr>
        <w:t>Adaptive Memory-Augmented Language Model with Selective Retention and Forgetting</w:t>
      </w:r>
    </w:p>
    <w:p w14:paraId="315135E2" w14:textId="591B345D" w:rsidR="003F77DE" w:rsidRDefault="003F77DE" w:rsidP="003F77DE">
      <w:pPr>
        <w:spacing w:line="360" w:lineRule="auto"/>
        <w:jc w:val="center"/>
        <w:rPr>
          <w:rFonts w:ascii="Times New Roman" w:hAnsi="Times New Roman"/>
          <w:b/>
          <w:sz w:val="36"/>
          <w:szCs w:val="36"/>
        </w:rPr>
      </w:pPr>
    </w:p>
    <w:p w14:paraId="138CECA8" w14:textId="77777777" w:rsidR="003F77DE" w:rsidRDefault="003F77DE" w:rsidP="003F77DE">
      <w:pPr>
        <w:spacing w:after="0" w:line="240" w:lineRule="auto"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 xml:space="preserve">Submitted to </w:t>
      </w:r>
    </w:p>
    <w:p w14:paraId="205F9C6F" w14:textId="77777777" w:rsidR="003F77DE" w:rsidRDefault="003F77DE" w:rsidP="003F77DE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F011908" w14:textId="77777777" w:rsidR="003F77DE" w:rsidRDefault="003F77DE" w:rsidP="003F77DE">
      <w:pPr>
        <w:spacing w:before="8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DEPARTMENT </w:t>
      </w:r>
    </w:p>
    <w:p w14:paraId="3829FF0E" w14:textId="77777777" w:rsidR="003F77DE" w:rsidRDefault="003F77DE" w:rsidP="003F77DE">
      <w:pPr>
        <w:spacing w:before="8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of</w:t>
      </w:r>
    </w:p>
    <w:p w14:paraId="3E2A89F0" w14:textId="77777777" w:rsidR="003F77DE" w:rsidRDefault="003F77DE" w:rsidP="003F77DE">
      <w:pPr>
        <w:spacing w:before="8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COMPUTER SCIENCE AND ENGINEERING</w:t>
      </w:r>
    </w:p>
    <w:p w14:paraId="12ACE492" w14:textId="1F98C96C" w:rsidR="003F77DE" w:rsidRDefault="003F77DE" w:rsidP="003F77DE">
      <w:pPr>
        <w:spacing w:before="8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(Artificial Intelligence &amp; Machine Learning)</w:t>
      </w:r>
    </w:p>
    <w:p w14:paraId="00FA8B77" w14:textId="77777777" w:rsidR="003F77DE" w:rsidRDefault="003F77DE" w:rsidP="003F77DE">
      <w:pPr>
        <w:spacing w:before="8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By</w:t>
      </w:r>
    </w:p>
    <w:p w14:paraId="26C50E74" w14:textId="18F3FA14" w:rsidR="003F77DE" w:rsidRDefault="003F77DE" w:rsidP="003F77DE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Name</w:t>
      </w:r>
      <w:r w:rsidR="00B17112">
        <w:rPr>
          <w:rFonts w:ascii="Times New Roman" w:hAnsi="Times New Roman"/>
          <w:b/>
          <w:sz w:val="24"/>
          <w:szCs w:val="24"/>
        </w:rPr>
        <w:t>:G</w:t>
      </w:r>
      <w:proofErr w:type="gramEnd"/>
      <w:r w:rsidR="00B17112">
        <w:rPr>
          <w:rFonts w:ascii="Times New Roman" w:hAnsi="Times New Roman"/>
          <w:b/>
          <w:sz w:val="24"/>
          <w:szCs w:val="24"/>
        </w:rPr>
        <w:t>.Eshwarsai</w:t>
      </w:r>
      <w:proofErr w:type="spellEnd"/>
      <w:r w:rsidR="00B17112">
        <w:rPr>
          <w:rFonts w:ascii="Times New Roman" w:hAnsi="Times New Roman"/>
          <w:b/>
          <w:sz w:val="24"/>
          <w:szCs w:val="24"/>
        </w:rPr>
        <w:t xml:space="preserve">   </w:t>
      </w:r>
      <w:r>
        <w:rPr>
          <w:rFonts w:ascii="Times New Roman" w:hAnsi="Times New Roman"/>
          <w:b/>
          <w:sz w:val="24"/>
          <w:szCs w:val="24"/>
        </w:rPr>
        <w:tab/>
        <w:t xml:space="preserve"> Roll No</w:t>
      </w:r>
      <w:r w:rsidR="00B17112">
        <w:rPr>
          <w:rFonts w:ascii="Times New Roman" w:hAnsi="Times New Roman"/>
          <w:b/>
          <w:sz w:val="24"/>
          <w:szCs w:val="24"/>
        </w:rPr>
        <w:t>:245323733152</w:t>
      </w:r>
    </w:p>
    <w:p w14:paraId="70C830C9" w14:textId="50319CA8" w:rsidR="003F77DE" w:rsidRDefault="003F77DE" w:rsidP="003F77DE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Name</w:t>
      </w:r>
      <w:r w:rsidR="00B17112">
        <w:rPr>
          <w:rFonts w:ascii="Times New Roman" w:hAnsi="Times New Roman"/>
          <w:b/>
          <w:sz w:val="24"/>
          <w:szCs w:val="24"/>
        </w:rPr>
        <w:t>:B</w:t>
      </w:r>
      <w:proofErr w:type="gramEnd"/>
      <w:r w:rsidR="00B17112">
        <w:rPr>
          <w:rFonts w:ascii="Times New Roman" w:hAnsi="Times New Roman"/>
          <w:b/>
          <w:sz w:val="24"/>
          <w:szCs w:val="24"/>
        </w:rPr>
        <w:t>.Shreehith</w:t>
      </w:r>
      <w:proofErr w:type="spellEnd"/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Roll No</w:t>
      </w:r>
      <w:r w:rsidR="00B17112">
        <w:rPr>
          <w:rFonts w:ascii="Times New Roman" w:hAnsi="Times New Roman"/>
          <w:b/>
          <w:sz w:val="24"/>
          <w:szCs w:val="24"/>
        </w:rPr>
        <w:t>:245323733137</w:t>
      </w:r>
    </w:p>
    <w:p w14:paraId="4C0C0244" w14:textId="162EA816" w:rsidR="003F77DE" w:rsidRDefault="003F77DE" w:rsidP="00B17112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Name</w:t>
      </w:r>
      <w:r w:rsidR="00B17112">
        <w:rPr>
          <w:rFonts w:ascii="Times New Roman" w:hAnsi="Times New Roman"/>
          <w:b/>
          <w:sz w:val="24"/>
          <w:szCs w:val="24"/>
        </w:rPr>
        <w:t>:P.Sudhanva</w:t>
      </w:r>
      <w:proofErr w:type="spellEnd"/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Roll No</w:t>
      </w:r>
      <w:r w:rsidR="00B17112">
        <w:rPr>
          <w:rFonts w:ascii="Times New Roman" w:hAnsi="Times New Roman"/>
          <w:b/>
          <w:sz w:val="24"/>
          <w:szCs w:val="24"/>
        </w:rPr>
        <w:t>:245323733175</w:t>
      </w:r>
    </w:p>
    <w:p w14:paraId="21E01AB4" w14:textId="77777777" w:rsidR="003F77DE" w:rsidRDefault="003F77DE" w:rsidP="003F77DE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3BFD687" w14:textId="77777777" w:rsidR="003F77DE" w:rsidRDefault="003F77DE" w:rsidP="003F77DE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Under the guidance</w:t>
      </w:r>
    </w:p>
    <w:p w14:paraId="7195BB21" w14:textId="77777777" w:rsidR="003F77DE" w:rsidRDefault="003F77DE" w:rsidP="003F77DE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Of</w:t>
      </w:r>
    </w:p>
    <w:p w14:paraId="1838C2C6" w14:textId="58CFA13A" w:rsidR="003F77DE" w:rsidRDefault="003F77DE" w:rsidP="003F77DE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Dr.</w:t>
      </w:r>
      <w:proofErr w:type="gramStart"/>
      <w:r w:rsidR="00B17112">
        <w:rPr>
          <w:rFonts w:ascii="Times New Roman" w:hAnsi="Times New Roman"/>
          <w:b/>
          <w:sz w:val="24"/>
          <w:szCs w:val="24"/>
        </w:rPr>
        <w:t>B.Krishna</w:t>
      </w:r>
      <w:proofErr w:type="spellEnd"/>
      <w:proofErr w:type="gramEnd"/>
    </w:p>
    <w:p w14:paraId="5494DB0E" w14:textId="77777777" w:rsidR="003F77DE" w:rsidRDefault="003F77DE" w:rsidP="003F77DE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Assistant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Professor,CSE</w:t>
      </w:r>
      <w:proofErr w:type="spellEnd"/>
      <w:proofErr w:type="gramEnd"/>
      <w:r>
        <w:rPr>
          <w:rFonts w:ascii="Times New Roman" w:hAnsi="Times New Roman"/>
          <w:b/>
          <w:sz w:val="24"/>
          <w:szCs w:val="24"/>
        </w:rPr>
        <w:t>(AIML)</w:t>
      </w:r>
    </w:p>
    <w:p w14:paraId="6DA4799B" w14:textId="77777777" w:rsidR="003F77DE" w:rsidRDefault="003F77DE" w:rsidP="003F77DE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4A1414A" wp14:editId="2112237C">
            <wp:simplePos x="0" y="0"/>
            <wp:positionH relativeFrom="column">
              <wp:posOffset>2484755</wp:posOffset>
            </wp:positionH>
            <wp:positionV relativeFrom="paragraph">
              <wp:posOffset>139065</wp:posOffset>
            </wp:positionV>
            <wp:extent cx="772795" cy="632460"/>
            <wp:effectExtent l="0" t="0" r="0" b="0"/>
            <wp:wrapNone/>
            <wp:docPr id="5" name="Picture 5" descr="POWERED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POWEREDB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2795" cy="63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9DA2120" w14:textId="77777777" w:rsidR="003F77DE" w:rsidRDefault="003F77DE" w:rsidP="003F77DE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0359F2B" w14:textId="77777777" w:rsidR="003F77DE" w:rsidRDefault="003F77DE" w:rsidP="003F77DE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Department of CSE</w:t>
      </w:r>
    </w:p>
    <w:p w14:paraId="44280698" w14:textId="77777777" w:rsidR="003F77DE" w:rsidRDefault="003F77DE" w:rsidP="003F77DE">
      <w:pPr>
        <w:pStyle w:val="NormalWeb"/>
        <w:spacing w:before="0" w:beforeAutospacing="0" w:after="0" w:afterAutospacing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NEIL GOGTE INSTITUTE OF TECHNOLOGY</w:t>
      </w:r>
    </w:p>
    <w:p w14:paraId="4E91C41E" w14:textId="77777777" w:rsidR="003F77DE" w:rsidRDefault="003F77DE" w:rsidP="003F77DE">
      <w:pPr>
        <w:pStyle w:val="NormalWeb"/>
        <w:spacing w:before="0" w:beforeAutospacing="0" w:after="0" w:afterAutospacing="0"/>
        <w:jc w:val="center"/>
        <w:rPr>
          <w:bCs/>
        </w:rPr>
      </w:pPr>
      <w:proofErr w:type="spellStart"/>
      <w:r>
        <w:rPr>
          <w:bCs/>
        </w:rPr>
        <w:t>Kachavanisingaram</w:t>
      </w:r>
      <w:proofErr w:type="spellEnd"/>
      <w:r>
        <w:rPr>
          <w:bCs/>
        </w:rPr>
        <w:t xml:space="preserve"> Village, Hyderabad, Telangana 500058.</w:t>
      </w:r>
    </w:p>
    <w:p w14:paraId="491D9701" w14:textId="77777777" w:rsidR="003F77DE" w:rsidRDefault="003F77DE" w:rsidP="003F77DE">
      <w:pPr>
        <w:pStyle w:val="NormalWeb"/>
        <w:spacing w:before="0" w:beforeAutospacing="0" w:after="0" w:afterAutospacing="0"/>
        <w:jc w:val="center"/>
        <w:rPr>
          <w:bCs/>
        </w:rPr>
      </w:pPr>
    </w:p>
    <w:p w14:paraId="6935D926" w14:textId="20DA9847" w:rsidR="00A746A9" w:rsidRPr="00A746A9" w:rsidRDefault="003F77DE" w:rsidP="00A746A9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2025-2026</w:t>
      </w:r>
    </w:p>
    <w:p w14:paraId="2463CB90" w14:textId="23852416" w:rsidR="00A746A9" w:rsidRPr="00A746A9" w:rsidRDefault="00A746A9" w:rsidP="00A746A9">
      <w:pPr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746A9">
        <w:rPr>
          <w:rFonts w:ascii="Times New Roman" w:hAnsi="Times New Roman" w:cs="Times New Roman"/>
          <w:b/>
          <w:bCs/>
          <w:sz w:val="36"/>
          <w:szCs w:val="36"/>
          <w:lang w:val="en-IN"/>
        </w:rPr>
        <w:lastRenderedPageBreak/>
        <w:t>Abstract</w:t>
      </w:r>
      <w:r w:rsidRPr="00A746A9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01F7D989" w14:textId="4783BFD9" w:rsidR="00A746A9" w:rsidRPr="00A746A9" w:rsidRDefault="00A746A9" w:rsidP="00A746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746A9">
        <w:rPr>
          <w:rFonts w:ascii="Times New Roman" w:hAnsi="Times New Roman" w:cs="Times New Roman"/>
          <w:sz w:val="24"/>
          <w:szCs w:val="24"/>
          <w:lang w:val="en-IN"/>
        </w:rPr>
        <w:t>Large Language Models (LLMs) are fundamentally limited by their fixed context window, restricting their ability to retain and utilize long-term information across interactions. While recent approaches such as memory-augmented architectures introduce external storage to extend context, they largely rely on naive retrieval and unbounded memory growth, leading to inefficiencies, redundancy, and degraded performance over time.</w:t>
      </w:r>
    </w:p>
    <w:p w14:paraId="1C611B43" w14:textId="77777777" w:rsidR="00A746A9" w:rsidRPr="00A746A9" w:rsidRDefault="00A746A9" w:rsidP="00A746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746A9">
        <w:rPr>
          <w:rFonts w:ascii="Times New Roman" w:hAnsi="Times New Roman" w:cs="Times New Roman"/>
          <w:sz w:val="24"/>
          <w:szCs w:val="24"/>
          <w:lang w:val="en-IN"/>
        </w:rPr>
        <w:t xml:space="preserve">In this work, we propose an </w:t>
      </w:r>
      <w:r w:rsidRPr="00A746A9">
        <w:rPr>
          <w:rFonts w:ascii="Times New Roman" w:hAnsi="Times New Roman" w:cs="Times New Roman"/>
          <w:b/>
          <w:bCs/>
          <w:sz w:val="24"/>
          <w:szCs w:val="24"/>
          <w:lang w:val="en-IN"/>
        </w:rPr>
        <w:t>Adaptive Memory-Augmented Language Model (AM-LLM)</w:t>
      </w:r>
      <w:r w:rsidRPr="00A746A9">
        <w:rPr>
          <w:rFonts w:ascii="Times New Roman" w:hAnsi="Times New Roman" w:cs="Times New Roman"/>
          <w:sz w:val="24"/>
          <w:szCs w:val="24"/>
          <w:lang w:val="en-IN"/>
        </w:rPr>
        <w:t xml:space="preserve"> that introduces three key mechanisms—</w:t>
      </w:r>
      <w:r w:rsidRPr="00A746A9">
        <w:rPr>
          <w:rFonts w:ascii="Times New Roman" w:hAnsi="Times New Roman" w:cs="Times New Roman"/>
          <w:b/>
          <w:bCs/>
          <w:sz w:val="24"/>
          <w:szCs w:val="24"/>
          <w:lang w:val="en-IN"/>
        </w:rPr>
        <w:t>selective memory retention, dynamic memory compression, and principled forgetting</w:t>
      </w:r>
      <w:r w:rsidRPr="00A746A9">
        <w:rPr>
          <w:rFonts w:ascii="Times New Roman" w:hAnsi="Times New Roman" w:cs="Times New Roman"/>
          <w:sz w:val="24"/>
          <w:szCs w:val="24"/>
          <w:lang w:val="en-IN"/>
        </w:rPr>
        <w:t xml:space="preserve">—to enable scalable and efficient long-term reasoning. First, we design a </w:t>
      </w:r>
      <w:r w:rsidRPr="00A746A9">
        <w:rPr>
          <w:rFonts w:ascii="Times New Roman" w:hAnsi="Times New Roman" w:cs="Times New Roman"/>
          <w:b/>
          <w:bCs/>
          <w:sz w:val="24"/>
          <w:szCs w:val="24"/>
          <w:lang w:val="en-IN"/>
        </w:rPr>
        <w:t>memory importance scoring function</w:t>
      </w:r>
      <w:r w:rsidRPr="00A746A9">
        <w:rPr>
          <w:rFonts w:ascii="Times New Roman" w:hAnsi="Times New Roman" w:cs="Times New Roman"/>
          <w:sz w:val="24"/>
          <w:szCs w:val="24"/>
          <w:lang w:val="en-IN"/>
        </w:rPr>
        <w:t xml:space="preserve"> that evaluates incoming information based on relevance, frequency, and contextual significance, ensuring that only high-value knowledge is stored. Second, we introduce a </w:t>
      </w:r>
      <w:r w:rsidRPr="00A746A9">
        <w:rPr>
          <w:rFonts w:ascii="Times New Roman" w:hAnsi="Times New Roman" w:cs="Times New Roman"/>
          <w:b/>
          <w:bCs/>
          <w:sz w:val="24"/>
          <w:szCs w:val="24"/>
          <w:lang w:val="en-IN"/>
        </w:rPr>
        <w:t>hierarchical memory compression module</w:t>
      </w:r>
      <w:r w:rsidRPr="00A746A9">
        <w:rPr>
          <w:rFonts w:ascii="Times New Roman" w:hAnsi="Times New Roman" w:cs="Times New Roman"/>
          <w:sz w:val="24"/>
          <w:szCs w:val="24"/>
          <w:lang w:val="en-IN"/>
        </w:rPr>
        <w:t xml:space="preserve"> that periodically consolidates redundant or semantically similar memories into compact representations, significantly reducing storage overhead while preserving informational fidelity. Third, we implement a </w:t>
      </w:r>
      <w:r w:rsidRPr="00A746A9">
        <w:rPr>
          <w:rFonts w:ascii="Times New Roman" w:hAnsi="Times New Roman" w:cs="Times New Roman"/>
          <w:b/>
          <w:bCs/>
          <w:sz w:val="24"/>
          <w:szCs w:val="24"/>
          <w:lang w:val="en-IN"/>
        </w:rPr>
        <w:t>time-aware forgetting mechanism</w:t>
      </w:r>
      <w:r w:rsidRPr="00A746A9">
        <w:rPr>
          <w:rFonts w:ascii="Times New Roman" w:hAnsi="Times New Roman" w:cs="Times New Roman"/>
          <w:sz w:val="24"/>
          <w:szCs w:val="24"/>
          <w:lang w:val="en-IN"/>
        </w:rPr>
        <w:t xml:space="preserve"> that decays memory relevance over time, enabling the system to discard outdated or less useful information in a controlled manner.</w:t>
      </w:r>
    </w:p>
    <w:p w14:paraId="545F9F8D" w14:textId="77777777" w:rsidR="00A746A9" w:rsidRPr="00A746A9" w:rsidRDefault="00A746A9" w:rsidP="00A746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746A9">
        <w:rPr>
          <w:rFonts w:ascii="Times New Roman" w:hAnsi="Times New Roman" w:cs="Times New Roman"/>
          <w:sz w:val="24"/>
          <w:szCs w:val="24"/>
          <w:lang w:val="en-IN"/>
        </w:rPr>
        <w:t xml:space="preserve">Our architecture maintains a dual-memory system consisting of short-term contextual memory and long-term external memory, with an adaptive controller </w:t>
      </w:r>
      <w:proofErr w:type="gramStart"/>
      <w:r w:rsidRPr="00A746A9">
        <w:rPr>
          <w:rFonts w:ascii="Times New Roman" w:hAnsi="Times New Roman" w:cs="Times New Roman"/>
          <w:sz w:val="24"/>
          <w:szCs w:val="24"/>
          <w:lang w:val="en-IN"/>
        </w:rPr>
        <w:t>governing read/write operations</w:t>
      </w:r>
      <w:proofErr w:type="gramEnd"/>
      <w:r w:rsidRPr="00A746A9">
        <w:rPr>
          <w:rFonts w:ascii="Times New Roman" w:hAnsi="Times New Roman" w:cs="Times New Roman"/>
          <w:sz w:val="24"/>
          <w:szCs w:val="24"/>
          <w:lang w:val="en-IN"/>
        </w:rPr>
        <w:t>. We evaluate the proposed model on personalized dialogue and long-context reasoning tasks, demonstrating improvements in response relevance, memory efficiency, and robustness compared to baseline memory-augmented and retrieval-based systems.</w:t>
      </w:r>
    </w:p>
    <w:p w14:paraId="7378B644" w14:textId="38FDDF38" w:rsidR="00A746A9" w:rsidRPr="00A746A9" w:rsidRDefault="00A746A9" w:rsidP="00A746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746A9">
        <w:rPr>
          <w:rFonts w:ascii="Times New Roman" w:hAnsi="Times New Roman" w:cs="Times New Roman"/>
          <w:sz w:val="24"/>
          <w:szCs w:val="24"/>
          <w:lang w:val="en-IN"/>
        </w:rPr>
        <w:t xml:space="preserve">This </w:t>
      </w:r>
      <w:r>
        <w:rPr>
          <w:rFonts w:ascii="Times New Roman" w:hAnsi="Times New Roman" w:cs="Times New Roman"/>
          <w:sz w:val="24"/>
          <w:szCs w:val="24"/>
          <w:lang w:val="en-IN"/>
        </w:rPr>
        <w:t>transforms</w:t>
      </w:r>
      <w:r w:rsidRPr="00A746A9">
        <w:rPr>
          <w:rFonts w:ascii="Times New Roman" w:hAnsi="Times New Roman" w:cs="Times New Roman"/>
          <w:sz w:val="24"/>
          <w:szCs w:val="24"/>
          <w:lang w:val="en-IN"/>
        </w:rPr>
        <w:t xml:space="preserve"> memory in LLMs from passive storage to an </w:t>
      </w:r>
      <w:r w:rsidRPr="00A746A9">
        <w:rPr>
          <w:rFonts w:ascii="Times New Roman" w:hAnsi="Times New Roman" w:cs="Times New Roman"/>
          <w:b/>
          <w:bCs/>
          <w:sz w:val="24"/>
          <w:szCs w:val="24"/>
          <w:lang w:val="en-IN"/>
        </w:rPr>
        <w:t>active, self-regulating process</w:t>
      </w:r>
      <w:r w:rsidRPr="00A746A9">
        <w:rPr>
          <w:rFonts w:ascii="Times New Roman" w:hAnsi="Times New Roman" w:cs="Times New Roman"/>
          <w:sz w:val="24"/>
          <w:szCs w:val="24"/>
          <w:lang w:val="en-IN"/>
        </w:rPr>
        <w:t>, drawing inspiration from human cognition. By addressing what to remember, compress, and forget, our approach provides a scalable foundation for next-generation personalized AI systems.</w:t>
      </w:r>
    </w:p>
    <w:p w14:paraId="00DA68E2" w14:textId="77777777" w:rsidR="003F77DE" w:rsidRPr="00A746A9" w:rsidRDefault="003F77DE" w:rsidP="00B1711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F77DE" w:rsidRPr="00A74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E546D" w14:textId="77777777" w:rsidR="00792452" w:rsidRDefault="00792452" w:rsidP="00A746A9">
      <w:pPr>
        <w:spacing w:after="0" w:line="240" w:lineRule="auto"/>
      </w:pPr>
      <w:r>
        <w:separator/>
      </w:r>
    </w:p>
  </w:endnote>
  <w:endnote w:type="continuationSeparator" w:id="0">
    <w:p w14:paraId="010C40CF" w14:textId="77777777" w:rsidR="00792452" w:rsidRDefault="00792452" w:rsidP="00A74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D4FF3" w14:textId="77777777" w:rsidR="00792452" w:rsidRDefault="00792452" w:rsidP="00A746A9">
      <w:pPr>
        <w:spacing w:after="0" w:line="240" w:lineRule="auto"/>
      </w:pPr>
      <w:r>
        <w:separator/>
      </w:r>
    </w:p>
  </w:footnote>
  <w:footnote w:type="continuationSeparator" w:id="0">
    <w:p w14:paraId="34402561" w14:textId="77777777" w:rsidR="00792452" w:rsidRDefault="00792452" w:rsidP="00A746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DE"/>
    <w:rsid w:val="001A4B57"/>
    <w:rsid w:val="003F77DE"/>
    <w:rsid w:val="00480056"/>
    <w:rsid w:val="006404B7"/>
    <w:rsid w:val="00792452"/>
    <w:rsid w:val="00A746A9"/>
    <w:rsid w:val="00AE3F2F"/>
    <w:rsid w:val="00B17112"/>
    <w:rsid w:val="00EC6462"/>
    <w:rsid w:val="00ED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EE922"/>
  <w15:chartTrackingRefBased/>
  <w15:docId w15:val="{16625C84-79CD-451F-8840-E8B21F525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7DE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7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7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3F7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746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6A9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746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6A9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6A9F7-77EF-45B2-92C7-C04B45282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Himesh Reddy</dc:creator>
  <cp:keywords/>
  <dc:description/>
  <cp:lastModifiedBy>Eshwarsai Gundeti</cp:lastModifiedBy>
  <cp:revision>2</cp:revision>
  <cp:lastPrinted>2026-03-18T07:25:00Z</cp:lastPrinted>
  <dcterms:created xsi:type="dcterms:W3CDTF">2026-03-18T07:26:00Z</dcterms:created>
  <dcterms:modified xsi:type="dcterms:W3CDTF">2026-03-18T07:26:00Z</dcterms:modified>
</cp:coreProperties>
</file>