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56A9" w14:textId="2701873C" w:rsidR="00805A8A" w:rsidRPr="000A4194" w:rsidRDefault="00805A8A" w:rsidP="00805A8A">
      <w:pPr>
        <w:jc w:val="center"/>
        <w:rPr>
          <w:b/>
          <w:bCs/>
          <w:sz w:val="32"/>
          <w:szCs w:val="32"/>
          <w:u w:val="single"/>
        </w:rPr>
      </w:pPr>
      <w:r w:rsidRPr="000A4194">
        <w:rPr>
          <w:b/>
          <w:bCs/>
          <w:sz w:val="32"/>
          <w:szCs w:val="32"/>
          <w:u w:val="single"/>
        </w:rPr>
        <w:t>Fonctionnalités et bugs de l’application ASBank</w:t>
      </w:r>
      <w:r w:rsidR="0084394A" w:rsidRPr="000A4194">
        <w:rPr>
          <w:b/>
          <w:bCs/>
          <w:sz w:val="32"/>
          <w:szCs w:val="32"/>
          <w:u w:val="single"/>
        </w:rPr>
        <w:t> :</w:t>
      </w:r>
    </w:p>
    <w:p w14:paraId="534D256C" w14:textId="77777777" w:rsidR="000A4194" w:rsidRDefault="000A4194"/>
    <w:p w14:paraId="3D44C083" w14:textId="4D57BD4E" w:rsidR="000A4194" w:rsidRPr="00F1156B" w:rsidRDefault="000A4194" w:rsidP="000A4194">
      <w:pPr>
        <w:pStyle w:val="Paragraphedeliste"/>
        <w:numPr>
          <w:ilvl w:val="0"/>
          <w:numId w:val="5"/>
        </w:numPr>
        <w:rPr>
          <w:b/>
          <w:bCs/>
          <w:u w:val="single"/>
        </w:rPr>
      </w:pPr>
      <w:r w:rsidRPr="00F1156B">
        <w:rPr>
          <w:b/>
          <w:bCs/>
          <w:u w:val="single"/>
        </w:rPr>
        <w:t>Fonctionnalités :</w:t>
      </w:r>
    </w:p>
    <w:p w14:paraId="54AC725E" w14:textId="77777777" w:rsidR="000A4194" w:rsidRPr="00F1156B" w:rsidRDefault="000A4194" w:rsidP="000A4194">
      <w:pPr>
        <w:rPr>
          <w:b/>
          <w:bCs/>
        </w:rPr>
      </w:pPr>
    </w:p>
    <w:p w14:paraId="29BC4A90" w14:textId="413727E0" w:rsidR="000A4194" w:rsidRPr="00F1156B" w:rsidRDefault="00330D29" w:rsidP="00330D29">
      <w:pPr>
        <w:pStyle w:val="Paragraphedeliste"/>
        <w:numPr>
          <w:ilvl w:val="0"/>
          <w:numId w:val="6"/>
        </w:numPr>
        <w:rPr>
          <w:b/>
          <w:bCs/>
        </w:rPr>
      </w:pPr>
      <w:r w:rsidRPr="00F1156B">
        <w:rPr>
          <w:b/>
          <w:bCs/>
        </w:rPr>
        <w:t>Priorité critique :</w:t>
      </w:r>
    </w:p>
    <w:p w14:paraId="04973663" w14:textId="79AEC79C" w:rsidR="0087664E" w:rsidRDefault="0087664E" w:rsidP="0087664E">
      <w:pPr>
        <w:pStyle w:val="Paragraphedeliste"/>
        <w:numPr>
          <w:ilvl w:val="0"/>
          <w:numId w:val="8"/>
        </w:numPr>
      </w:pPr>
      <w:r w:rsidRPr="00F1156B">
        <w:rPr>
          <w:u w:val="single"/>
        </w:rPr>
        <w:t>Connexion et déconnexion :</w:t>
      </w:r>
      <w:r>
        <w:t xml:space="preserve"> Permet d’avoir accès à son espace utilisateur de manière confidentielle, et de ne plus y être connecté une fois que nous avons terminé ce que nous voulions y faire.</w:t>
      </w:r>
      <w:r w:rsidR="00F1156B">
        <w:t xml:space="preserve"> Indispensable pour la confidentialité.</w:t>
      </w:r>
    </w:p>
    <w:p w14:paraId="79A75751" w14:textId="16FB9C08" w:rsidR="00F1156B" w:rsidRDefault="00F1156B" w:rsidP="0087664E">
      <w:pPr>
        <w:pStyle w:val="Paragraphedeliste"/>
        <w:numPr>
          <w:ilvl w:val="0"/>
          <w:numId w:val="8"/>
        </w:numPr>
      </w:pPr>
      <w:r w:rsidRPr="00F1156B">
        <w:rPr>
          <w:u w:val="single"/>
        </w:rPr>
        <w:t>Sauvegarde des données :</w:t>
      </w:r>
      <w:r>
        <w:t xml:space="preserve"> Permet la conservation des données dans le temps en sauvegardant celles-ci sur une base de données.</w:t>
      </w:r>
      <w:r w:rsidR="002E773F">
        <w:t xml:space="preserve"> Indispensable pour que les opérations gardent une</w:t>
      </w:r>
      <w:r w:rsidR="00F61636">
        <w:t xml:space="preserve"> certaine</w:t>
      </w:r>
      <w:r w:rsidR="002E773F">
        <w:t xml:space="preserve"> logique dans le temps.</w:t>
      </w:r>
    </w:p>
    <w:p w14:paraId="3DC9C1EA" w14:textId="0E3B26C9" w:rsidR="00F1156B" w:rsidRDefault="00F1156B" w:rsidP="0087664E">
      <w:pPr>
        <w:pStyle w:val="Paragraphedeliste"/>
        <w:numPr>
          <w:ilvl w:val="0"/>
          <w:numId w:val="8"/>
        </w:numPr>
      </w:pPr>
      <w:r>
        <w:rPr>
          <w:u w:val="single"/>
        </w:rPr>
        <w:t>Création de client :</w:t>
      </w:r>
      <w:r>
        <w:t xml:space="preserve"> Permet de créer des utilisateurs clients, afin qu’ils puissent gérer leurs fonds.</w:t>
      </w:r>
      <w:r w:rsidR="00447CE7">
        <w:t xml:space="preserve"> Indispensable pour donner un but à l’application.</w:t>
      </w:r>
    </w:p>
    <w:p w14:paraId="50B8265D" w14:textId="412147AA" w:rsidR="00F1156B" w:rsidRDefault="00F1156B" w:rsidP="0087664E">
      <w:pPr>
        <w:pStyle w:val="Paragraphedeliste"/>
        <w:numPr>
          <w:ilvl w:val="0"/>
          <w:numId w:val="8"/>
        </w:numPr>
      </w:pPr>
      <w:r w:rsidRPr="008C439F">
        <w:rPr>
          <w:u w:val="single"/>
        </w:rPr>
        <w:t>Création de compte :</w:t>
      </w:r>
      <w:r w:rsidR="002156D8">
        <w:t xml:space="preserve"> Permet de créer des comptes pour un utilisateur précis, contenant tout ou partie des fonds du client. Indispensable pour donner un but à l’application.</w:t>
      </w:r>
    </w:p>
    <w:p w14:paraId="14CF6685" w14:textId="4F351BA2" w:rsidR="00F1156B" w:rsidRDefault="00F1156B" w:rsidP="0087664E">
      <w:pPr>
        <w:pStyle w:val="Paragraphedeliste"/>
        <w:numPr>
          <w:ilvl w:val="0"/>
          <w:numId w:val="8"/>
        </w:numPr>
      </w:pPr>
      <w:r w:rsidRPr="009652FF">
        <w:rPr>
          <w:u w:val="single"/>
        </w:rPr>
        <w:t>Consulter, créditer, et débiter :</w:t>
      </w:r>
      <w:r w:rsidR="008C439F">
        <w:t xml:space="preserve"> Permet d’observer l’état du compte, les fonds qui y sont actuellement présents, et d’effectuer sur celui-ci des opérations. Indispensable pour donner un but à l’application.</w:t>
      </w:r>
    </w:p>
    <w:p w14:paraId="3452266D" w14:textId="16CEAB16" w:rsidR="009652FF" w:rsidRDefault="009652FF" w:rsidP="009652FF">
      <w:pPr>
        <w:pStyle w:val="Paragraphedeliste"/>
        <w:numPr>
          <w:ilvl w:val="0"/>
          <w:numId w:val="8"/>
        </w:numPr>
      </w:pPr>
      <w:r w:rsidRPr="00FF7132">
        <w:rPr>
          <w:u w:val="single"/>
        </w:rPr>
        <w:t>Supprimer un compte :</w:t>
      </w:r>
      <w:r w:rsidR="00E108C7">
        <w:t xml:space="preserve"> Permet de supprimer un compte si le client le désire, dans le cas où le solde est de 0 €.</w:t>
      </w:r>
      <w:r w:rsidR="00FF7132">
        <w:t xml:space="preserve"> Critique pour les obligations légales de clôture.</w:t>
      </w:r>
    </w:p>
    <w:p w14:paraId="59956FB7" w14:textId="146D8352" w:rsidR="00330D29" w:rsidRPr="00E74F86" w:rsidRDefault="00330D29" w:rsidP="00330D29">
      <w:pPr>
        <w:pStyle w:val="Paragraphedeliste"/>
        <w:numPr>
          <w:ilvl w:val="0"/>
          <w:numId w:val="6"/>
        </w:numPr>
        <w:rPr>
          <w:b/>
          <w:bCs/>
        </w:rPr>
      </w:pPr>
      <w:r w:rsidRPr="00E74F86">
        <w:rPr>
          <w:b/>
          <w:bCs/>
        </w:rPr>
        <w:t>Priorité haute :</w:t>
      </w:r>
    </w:p>
    <w:p w14:paraId="17F25C5F" w14:textId="4205C4D8" w:rsidR="009652FF" w:rsidRDefault="009652FF" w:rsidP="009652FF">
      <w:pPr>
        <w:pStyle w:val="Paragraphedeliste"/>
        <w:numPr>
          <w:ilvl w:val="0"/>
          <w:numId w:val="8"/>
        </w:numPr>
      </w:pPr>
      <w:r w:rsidRPr="004237AD">
        <w:rPr>
          <w:u w:val="single"/>
        </w:rPr>
        <w:t>Tests automatisés :</w:t>
      </w:r>
      <w:r w:rsidR="00CB1A7A">
        <w:t xml:space="preserve"> Permet de vérifier les méthodes de l’application afin d’assurer l’absence de bugs sur un calcul de solde, ce qui serait inacceptable.</w:t>
      </w:r>
    </w:p>
    <w:p w14:paraId="6EACC033" w14:textId="5DBB61A1" w:rsidR="009652FF" w:rsidRDefault="00011791" w:rsidP="009652FF">
      <w:pPr>
        <w:pStyle w:val="Paragraphedeliste"/>
        <w:numPr>
          <w:ilvl w:val="0"/>
          <w:numId w:val="8"/>
        </w:numPr>
      </w:pPr>
      <w:r w:rsidRPr="004237AD">
        <w:rPr>
          <w:u w:val="single"/>
        </w:rPr>
        <w:t>Lister les comptes clients :</w:t>
      </w:r>
      <w:r w:rsidR="00990AD5">
        <w:t xml:space="preserve"> Permet de visualiser l’ensemble des comptes clients, et ainsi d’avoir accès à toute action administrative sur un compte. Sans cette fonctionnalité, il serait impossible de sélectionner un compte client, et donc impossible d’effectuer n’importe quelle action administrative.</w:t>
      </w:r>
    </w:p>
    <w:p w14:paraId="23A4850C" w14:textId="65C32808" w:rsidR="00011791" w:rsidRDefault="00011791" w:rsidP="009652FF">
      <w:pPr>
        <w:pStyle w:val="Paragraphedeliste"/>
        <w:numPr>
          <w:ilvl w:val="0"/>
          <w:numId w:val="8"/>
        </w:numPr>
      </w:pPr>
      <w:r w:rsidRPr="004237AD">
        <w:rPr>
          <w:u w:val="single"/>
        </w:rPr>
        <w:t>Débit avec découvert autorisé :</w:t>
      </w:r>
      <w:r w:rsidR="00900436">
        <w:t xml:space="preserve"> Permet de débiter un compte qui autorise une certaine somme de découvert. Il serait impensable de ne pas avoir cette fonctionnalité si un client paye pour bénéficier d’un compte pouvant être à découvert.</w:t>
      </w:r>
    </w:p>
    <w:p w14:paraId="1B097318" w14:textId="6ABA81BB" w:rsidR="009652FF" w:rsidRDefault="00011791" w:rsidP="009652FF">
      <w:pPr>
        <w:pStyle w:val="Paragraphedeliste"/>
        <w:numPr>
          <w:ilvl w:val="0"/>
          <w:numId w:val="8"/>
        </w:numPr>
      </w:pPr>
      <w:r w:rsidRPr="004237AD">
        <w:rPr>
          <w:u w:val="single"/>
        </w:rPr>
        <w:lastRenderedPageBreak/>
        <w:t>Modifier le découvert autorisé :</w:t>
      </w:r>
      <w:r w:rsidR="00C5755F">
        <w:t xml:space="preserve"> Permet de modifier le découvert autorisé sur un compte client. Indispensable pour la relation client dans le cas où le système de découvert est présenté aux clients.</w:t>
      </w:r>
    </w:p>
    <w:p w14:paraId="0FD3B157" w14:textId="5AF87A50" w:rsidR="00330D29" w:rsidRPr="00011791" w:rsidRDefault="00330D29" w:rsidP="00330D29">
      <w:pPr>
        <w:pStyle w:val="Paragraphedeliste"/>
        <w:numPr>
          <w:ilvl w:val="0"/>
          <w:numId w:val="6"/>
        </w:numPr>
        <w:rPr>
          <w:b/>
          <w:bCs/>
        </w:rPr>
      </w:pPr>
      <w:r w:rsidRPr="00011791">
        <w:rPr>
          <w:b/>
          <w:bCs/>
        </w:rPr>
        <w:t>Priorité moyenne :</w:t>
      </w:r>
    </w:p>
    <w:p w14:paraId="4B0C49F4" w14:textId="5D21569E" w:rsidR="00011791" w:rsidRDefault="00011791" w:rsidP="00011791">
      <w:pPr>
        <w:pStyle w:val="Paragraphedeliste"/>
        <w:numPr>
          <w:ilvl w:val="0"/>
          <w:numId w:val="8"/>
        </w:numPr>
      </w:pPr>
      <w:r w:rsidRPr="007D012B">
        <w:rPr>
          <w:u w:val="single"/>
        </w:rPr>
        <w:t>Réinitialisation de mot de passe oublié :</w:t>
      </w:r>
      <w:r w:rsidR="00CF3DF5">
        <w:t xml:space="preserve"> Permet à un utilisateur de réinitialiser son mot de passe s’il l’oubli.</w:t>
      </w:r>
      <w:r w:rsidR="00C65F54">
        <w:t xml:space="preserve"> C’est une sécurité permettant de rendre les clients plus indépendants. Il est techniquement toujours possible, même si bien plus lourd, de définir un nouveau mot de passe en utilisant l’interface de gestion de la base de donnée</w:t>
      </w:r>
      <w:r w:rsidR="003B2C3A">
        <w:t>s</w:t>
      </w:r>
      <w:r w:rsidR="00C65F54">
        <w:t>.</w:t>
      </w:r>
      <w:r w:rsidR="00CF3DF5">
        <w:t xml:space="preserve"> </w:t>
      </w:r>
    </w:p>
    <w:p w14:paraId="07EE37A9" w14:textId="7EDA80AA" w:rsidR="00011791" w:rsidRDefault="00011791" w:rsidP="00011791">
      <w:pPr>
        <w:pStyle w:val="Paragraphedeliste"/>
        <w:numPr>
          <w:ilvl w:val="0"/>
          <w:numId w:val="8"/>
        </w:numPr>
      </w:pPr>
      <w:r w:rsidRPr="007D012B">
        <w:rPr>
          <w:u w:val="single"/>
        </w:rPr>
        <w:t>Changement de mot de passe :</w:t>
      </w:r>
      <w:r w:rsidR="00907490">
        <w:t xml:space="preserve"> Permet à un utilisateur de modifier son mot de passe à tout moment. Utile, mais pas nécessaire au fonctionnement primaire de l’application</w:t>
      </w:r>
      <w:r w:rsidR="006240A5">
        <w:t>.</w:t>
      </w:r>
    </w:p>
    <w:p w14:paraId="3365C4CB" w14:textId="3E2B25B0" w:rsidR="00330D29" w:rsidRPr="00B2426E" w:rsidRDefault="00330D29" w:rsidP="00330D29">
      <w:pPr>
        <w:pStyle w:val="Paragraphedeliste"/>
        <w:numPr>
          <w:ilvl w:val="0"/>
          <w:numId w:val="6"/>
        </w:numPr>
        <w:rPr>
          <w:b/>
          <w:bCs/>
        </w:rPr>
      </w:pPr>
      <w:r w:rsidRPr="00B2426E">
        <w:rPr>
          <w:b/>
          <w:bCs/>
        </w:rPr>
        <w:t>Priorité basse :</w:t>
      </w:r>
    </w:p>
    <w:p w14:paraId="4CE4B4BF" w14:textId="63AEB9EB" w:rsidR="000F4F17" w:rsidRDefault="000F4F17" w:rsidP="000F4F17">
      <w:pPr>
        <w:pStyle w:val="Paragraphedeliste"/>
        <w:numPr>
          <w:ilvl w:val="0"/>
          <w:numId w:val="7"/>
        </w:numPr>
      </w:pPr>
      <w:r w:rsidRPr="00B453B1">
        <w:rPr>
          <w:u w:val="single"/>
        </w:rPr>
        <w:t>Création de gestionnaire :</w:t>
      </w:r>
      <w:r>
        <w:t xml:space="preserve"> Un gestionnaire peut en créer un autre. Bien que cela soit utile, un ou plusieurs gestionnaires sont souvent créés manuellement en base de données au début, l’application peut donc fonctionner sans cette fonctionnalité.</w:t>
      </w:r>
    </w:p>
    <w:p w14:paraId="7D004710" w14:textId="0A7D0A19" w:rsidR="00800A9F" w:rsidRDefault="00B2426E" w:rsidP="000F4F17">
      <w:pPr>
        <w:pStyle w:val="Paragraphedeliste"/>
        <w:numPr>
          <w:ilvl w:val="0"/>
          <w:numId w:val="7"/>
        </w:numPr>
      </w:pPr>
      <w:r w:rsidRPr="0051035A">
        <w:rPr>
          <w:u w:val="single"/>
        </w:rPr>
        <w:t>Analyse de code :</w:t>
      </w:r>
      <w:r>
        <w:t xml:space="preserve"> </w:t>
      </w:r>
      <w:r w:rsidR="009350A8">
        <w:t>C’est de l’hygiène de code. Bien que cela soit important pour la maintenance à long terme, cela n’ajoute aucune valeur fonctionnelle immédiate à l’application.</w:t>
      </w:r>
    </w:p>
    <w:p w14:paraId="0F1348D8" w14:textId="77777777" w:rsidR="000A4194" w:rsidRDefault="000A4194" w:rsidP="000A4194"/>
    <w:p w14:paraId="1B5BF1B8" w14:textId="272D8E60" w:rsidR="000A4194" w:rsidRPr="00BD59B1" w:rsidRDefault="000A4194" w:rsidP="000A4194">
      <w:pPr>
        <w:pStyle w:val="Paragraphedeliste"/>
        <w:numPr>
          <w:ilvl w:val="0"/>
          <w:numId w:val="5"/>
        </w:numPr>
        <w:rPr>
          <w:b/>
          <w:bCs/>
          <w:u w:val="single"/>
        </w:rPr>
      </w:pPr>
      <w:r w:rsidRPr="00BD59B1">
        <w:rPr>
          <w:b/>
          <w:bCs/>
          <w:u w:val="single"/>
        </w:rPr>
        <w:t>Bugs :</w:t>
      </w:r>
    </w:p>
    <w:p w14:paraId="2CA3156C" w14:textId="77777777" w:rsidR="000A4194" w:rsidRDefault="000A4194" w:rsidP="000A4194"/>
    <w:p w14:paraId="77F6ECD6" w14:textId="6D610363" w:rsidR="000A4194" w:rsidRPr="0083466E" w:rsidRDefault="00E240B4" w:rsidP="00E240B4">
      <w:pPr>
        <w:pStyle w:val="Paragraphedeliste"/>
        <w:numPr>
          <w:ilvl w:val="0"/>
          <w:numId w:val="9"/>
        </w:numPr>
        <w:rPr>
          <w:b/>
          <w:bCs/>
        </w:rPr>
      </w:pPr>
      <w:r w:rsidRPr="0083466E">
        <w:rPr>
          <w:b/>
          <w:bCs/>
        </w:rPr>
        <w:t>Priorité critique :</w:t>
      </w:r>
    </w:p>
    <w:p w14:paraId="6BF83E3A" w14:textId="0086828D" w:rsidR="001E48AD" w:rsidRDefault="001E48AD" w:rsidP="001E48AD">
      <w:pPr>
        <w:pStyle w:val="Paragraphedeliste"/>
        <w:numPr>
          <w:ilvl w:val="0"/>
          <w:numId w:val="7"/>
        </w:numPr>
      </w:pPr>
      <w:r w:rsidRPr="0083466E">
        <w:rPr>
          <w:u w:val="single"/>
        </w:rPr>
        <w:t>Le bouton débiter ajoute le montant au solde du compte au lieu de le soustraire :</w:t>
      </w:r>
      <w:r>
        <w:t xml:space="preserve"> C’est une faille majeure, qui invalide totalement l</w:t>
      </w:r>
      <w:r w:rsidR="00F77952">
        <w:t xml:space="preserve">a </w:t>
      </w:r>
      <w:r>
        <w:t>fonctionnalité de débit</w:t>
      </w:r>
      <w:r w:rsidR="00F77952">
        <w:t>, classée critique</w:t>
      </w:r>
      <w:r>
        <w:t>.</w:t>
      </w:r>
    </w:p>
    <w:p w14:paraId="6D28290F" w14:textId="4E2995B2" w:rsidR="00F77952" w:rsidRDefault="00F77952" w:rsidP="001E48AD">
      <w:pPr>
        <w:pStyle w:val="Paragraphedeliste"/>
        <w:numPr>
          <w:ilvl w:val="0"/>
          <w:numId w:val="7"/>
        </w:numPr>
      </w:pPr>
      <w:r w:rsidRPr="0083466E">
        <w:rPr>
          <w:u w:val="single"/>
        </w:rPr>
        <w:t>Impossibilité de créer un utilisateur à cause d’une erreur constante d’erreur de format du numéro client :</w:t>
      </w:r>
      <w:r>
        <w:t xml:space="preserve"> C’est une faille bloquante majeure. La fonct</w:t>
      </w:r>
      <w:r w:rsidR="00CA0AF4">
        <w:t>ionnalité de création client, classée critique, est totalement inutilisable.</w:t>
      </w:r>
    </w:p>
    <w:p w14:paraId="5142945E" w14:textId="0D486C21" w:rsidR="00E240B4" w:rsidRPr="006B151D" w:rsidRDefault="00E240B4" w:rsidP="00E240B4">
      <w:pPr>
        <w:pStyle w:val="Paragraphedeliste"/>
        <w:numPr>
          <w:ilvl w:val="0"/>
          <w:numId w:val="9"/>
        </w:numPr>
        <w:rPr>
          <w:b/>
          <w:bCs/>
        </w:rPr>
      </w:pPr>
      <w:r w:rsidRPr="006B151D">
        <w:rPr>
          <w:b/>
          <w:bCs/>
        </w:rPr>
        <w:t>Priorité haute :</w:t>
      </w:r>
    </w:p>
    <w:p w14:paraId="5A7C5499" w14:textId="54CBF6B4" w:rsidR="00FB2642" w:rsidRDefault="00FB2642" w:rsidP="00FB2642">
      <w:pPr>
        <w:pStyle w:val="Paragraphedeliste"/>
        <w:numPr>
          <w:ilvl w:val="0"/>
          <w:numId w:val="7"/>
        </w:numPr>
      </w:pPr>
      <w:r w:rsidRPr="006B151D">
        <w:rPr>
          <w:u w:val="single"/>
        </w:rPr>
        <w:t>Aucun CSS sur la page de modification de mot de passe :</w:t>
      </w:r>
      <w:r>
        <w:t xml:space="preserve"> La modification de mot de passe est une fonctionnalité de sécurité. Si la page ressemble à un site hacké ou cassé, l’utilisateur aura peur d’y entrer ses identifiants. Cela donne une image d’insécurité totale. </w:t>
      </w:r>
    </w:p>
    <w:p w14:paraId="06BE5981" w14:textId="15CB9948" w:rsidR="00E240B4" w:rsidRPr="006768A3" w:rsidRDefault="00E240B4" w:rsidP="00E240B4">
      <w:pPr>
        <w:pStyle w:val="Paragraphedeliste"/>
        <w:numPr>
          <w:ilvl w:val="0"/>
          <w:numId w:val="9"/>
        </w:numPr>
        <w:rPr>
          <w:b/>
          <w:bCs/>
        </w:rPr>
      </w:pPr>
      <w:r w:rsidRPr="006768A3">
        <w:rPr>
          <w:b/>
          <w:bCs/>
        </w:rPr>
        <w:t>Priorité moyenne :</w:t>
      </w:r>
    </w:p>
    <w:p w14:paraId="5A58B66D" w14:textId="5FBCE481" w:rsidR="006768A3" w:rsidRDefault="006768A3" w:rsidP="006768A3">
      <w:pPr>
        <w:pStyle w:val="Paragraphedeliste"/>
        <w:numPr>
          <w:ilvl w:val="0"/>
          <w:numId w:val="7"/>
        </w:numPr>
      </w:pPr>
      <w:r w:rsidRPr="0032033D">
        <w:rPr>
          <w:u w:val="single"/>
        </w:rPr>
        <w:t>« FALSE--&gt; » tout en haut de la liste des comptes :</w:t>
      </w:r>
      <w:r w:rsidR="00534222">
        <w:t xml:space="preserve"> Probablement un bout de code oublié, fait très brouillon mais n’empêche pas de voir la liste.</w:t>
      </w:r>
    </w:p>
    <w:p w14:paraId="5DDC8383" w14:textId="31FB40C9" w:rsidR="006768A3" w:rsidRDefault="006768A3" w:rsidP="006768A3">
      <w:pPr>
        <w:pStyle w:val="Paragraphedeliste"/>
        <w:numPr>
          <w:ilvl w:val="0"/>
          <w:numId w:val="7"/>
        </w:numPr>
      </w:pPr>
      <w:r w:rsidRPr="007B4148">
        <w:rPr>
          <w:u w:val="single"/>
        </w:rPr>
        <w:lastRenderedPageBreak/>
        <w:t>L’icône d’édition de compte ne s’affiche pas correctement (page de la liste des comptes) :</w:t>
      </w:r>
      <w:r w:rsidR="00B35101">
        <w:t xml:space="preserve"> Le bouton marche toujours mais l’image est manquante, cela fait également très brouillon, mais ne bloque techniquement rien.</w:t>
      </w:r>
    </w:p>
    <w:p w14:paraId="0502ABE5" w14:textId="01179CA5" w:rsidR="00E240B4" w:rsidRPr="00633A14" w:rsidRDefault="00E240B4" w:rsidP="00E240B4">
      <w:pPr>
        <w:pStyle w:val="Paragraphedeliste"/>
        <w:numPr>
          <w:ilvl w:val="0"/>
          <w:numId w:val="9"/>
        </w:numPr>
        <w:rPr>
          <w:b/>
          <w:bCs/>
        </w:rPr>
      </w:pPr>
      <w:r w:rsidRPr="00633A14">
        <w:rPr>
          <w:b/>
          <w:bCs/>
        </w:rPr>
        <w:t>Priorité basse :</w:t>
      </w:r>
    </w:p>
    <w:p w14:paraId="60A71458" w14:textId="254FCEBF" w:rsidR="007A4167" w:rsidRDefault="007A4167" w:rsidP="007A4167">
      <w:pPr>
        <w:pStyle w:val="Paragraphedeliste"/>
        <w:numPr>
          <w:ilvl w:val="0"/>
          <w:numId w:val="7"/>
        </w:numPr>
      </w:pPr>
      <w:r w:rsidRPr="009F3BDB">
        <w:rPr>
          <w:u w:val="single"/>
        </w:rPr>
        <w:t>Le footer ne reste pas collé au bas de l’écran, et des problèmes d’espacement sont présents entre divers éléments (sur toutes les pages)</w:t>
      </w:r>
      <w:r w:rsidR="00E36D00" w:rsidRPr="009F3BDB">
        <w:rPr>
          <w:u w:val="single"/>
        </w:rPr>
        <w:t> :</w:t>
      </w:r>
      <w:r w:rsidR="00A53443">
        <w:t xml:space="preserve"> C’est purement visuel, pas très esthétique, mais ne change rien aux calculs ni fonctionnalités.</w:t>
      </w:r>
    </w:p>
    <w:p w14:paraId="44601EAA" w14:textId="72F6B822" w:rsidR="00E36D00" w:rsidRDefault="00E36D00" w:rsidP="007A4167">
      <w:pPr>
        <w:pStyle w:val="Paragraphedeliste"/>
        <w:numPr>
          <w:ilvl w:val="0"/>
          <w:numId w:val="7"/>
        </w:numPr>
      </w:pPr>
      <w:r w:rsidRPr="00633A14">
        <w:rPr>
          <w:u w:val="single"/>
        </w:rPr>
        <w:t>Dates et informations non a jour sur l’accueil et le footer :</w:t>
      </w:r>
      <w:r w:rsidR="00AC0BD7">
        <w:t xml:space="preserve"> C’est du texte statique, aucune incidence technique.</w:t>
      </w:r>
    </w:p>
    <w:p w14:paraId="3DCF7C0A" w14:textId="77777777" w:rsidR="000A4194" w:rsidRDefault="000A4194" w:rsidP="000A4194"/>
    <w:sectPr w:rsidR="000A41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A65C0"/>
    <w:multiLevelType w:val="hybridMultilevel"/>
    <w:tmpl w:val="7B40CFDE"/>
    <w:lvl w:ilvl="0" w:tplc="BC28C052">
      <w:start w:val="1"/>
      <w:numFmt w:val="bullet"/>
      <w:lvlText w:val="-"/>
      <w:lvlJc w:val="left"/>
      <w:pPr>
        <w:ind w:left="1428" w:hanging="360"/>
      </w:pPr>
      <w:rPr>
        <w:rFonts w:ascii="Aptos" w:eastAsiaTheme="minorHAnsi" w:hAnsi="Aptos" w:cstheme="minorBi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 w15:restartNumberingAfterBreak="0">
    <w:nsid w:val="1D9B7039"/>
    <w:multiLevelType w:val="hybridMultilevel"/>
    <w:tmpl w:val="45A8CBB0"/>
    <w:lvl w:ilvl="0" w:tplc="D7EC104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EF85131"/>
    <w:multiLevelType w:val="hybridMultilevel"/>
    <w:tmpl w:val="A2BA3A78"/>
    <w:lvl w:ilvl="0" w:tplc="3EACDD0C">
      <w:start w:val="1"/>
      <w:numFmt w:val="bullet"/>
      <w:lvlText w:val="-"/>
      <w:lvlJc w:val="left"/>
      <w:pPr>
        <w:ind w:left="1428" w:hanging="360"/>
      </w:pPr>
      <w:rPr>
        <w:rFonts w:ascii="Aptos" w:eastAsiaTheme="minorHAnsi" w:hAnsi="Aptos" w:cstheme="minorBi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2A5D5DA0"/>
    <w:multiLevelType w:val="hybridMultilevel"/>
    <w:tmpl w:val="58B80A9E"/>
    <w:lvl w:ilvl="0" w:tplc="17F20F5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44D1FD8"/>
    <w:multiLevelType w:val="multilevel"/>
    <w:tmpl w:val="C0A8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B14932"/>
    <w:multiLevelType w:val="multilevel"/>
    <w:tmpl w:val="7CF0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CE5E57"/>
    <w:multiLevelType w:val="hybridMultilevel"/>
    <w:tmpl w:val="641C0B64"/>
    <w:lvl w:ilvl="0" w:tplc="040C000F">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 w15:restartNumberingAfterBreak="0">
    <w:nsid w:val="78E116E7"/>
    <w:multiLevelType w:val="multilevel"/>
    <w:tmpl w:val="C6D0A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602DF"/>
    <w:multiLevelType w:val="hybridMultilevel"/>
    <w:tmpl w:val="D7346DEE"/>
    <w:lvl w:ilvl="0" w:tplc="040C000F">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num w:numId="1" w16cid:durableId="1774591614">
    <w:abstractNumId w:val="4"/>
  </w:num>
  <w:num w:numId="2" w16cid:durableId="883978276">
    <w:abstractNumId w:val="7"/>
  </w:num>
  <w:num w:numId="3" w16cid:durableId="1278754322">
    <w:abstractNumId w:val="5"/>
  </w:num>
  <w:num w:numId="4" w16cid:durableId="1086609840">
    <w:abstractNumId w:val="1"/>
  </w:num>
  <w:num w:numId="5" w16cid:durableId="471102134">
    <w:abstractNumId w:val="3"/>
  </w:num>
  <w:num w:numId="6" w16cid:durableId="1919902625">
    <w:abstractNumId w:val="8"/>
  </w:num>
  <w:num w:numId="7" w16cid:durableId="1056317327">
    <w:abstractNumId w:val="0"/>
  </w:num>
  <w:num w:numId="8" w16cid:durableId="230577758">
    <w:abstractNumId w:val="2"/>
  </w:num>
  <w:num w:numId="9" w16cid:durableId="19126901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FDE"/>
    <w:rsid w:val="00011791"/>
    <w:rsid w:val="00020DDE"/>
    <w:rsid w:val="00027076"/>
    <w:rsid w:val="000376CE"/>
    <w:rsid w:val="00072BF4"/>
    <w:rsid w:val="000A4194"/>
    <w:rsid w:val="000F4F17"/>
    <w:rsid w:val="001E48AD"/>
    <w:rsid w:val="002156D8"/>
    <w:rsid w:val="00292693"/>
    <w:rsid w:val="002E773F"/>
    <w:rsid w:val="0032033D"/>
    <w:rsid w:val="00330D29"/>
    <w:rsid w:val="003B2C3A"/>
    <w:rsid w:val="003B7A84"/>
    <w:rsid w:val="004237AD"/>
    <w:rsid w:val="00447CE7"/>
    <w:rsid w:val="004F4A7C"/>
    <w:rsid w:val="0051035A"/>
    <w:rsid w:val="00534222"/>
    <w:rsid w:val="005B73EE"/>
    <w:rsid w:val="006240A5"/>
    <w:rsid w:val="00633A14"/>
    <w:rsid w:val="006749FD"/>
    <w:rsid w:val="006768A3"/>
    <w:rsid w:val="006B151D"/>
    <w:rsid w:val="006C26FB"/>
    <w:rsid w:val="007542CE"/>
    <w:rsid w:val="007A4167"/>
    <w:rsid w:val="007B4148"/>
    <w:rsid w:val="007B7206"/>
    <w:rsid w:val="007D012B"/>
    <w:rsid w:val="00800A9F"/>
    <w:rsid w:val="00805A8A"/>
    <w:rsid w:val="0083466E"/>
    <w:rsid w:val="0084394A"/>
    <w:rsid w:val="0085450A"/>
    <w:rsid w:val="0087664E"/>
    <w:rsid w:val="008A75A6"/>
    <w:rsid w:val="008C439F"/>
    <w:rsid w:val="00900436"/>
    <w:rsid w:val="00907490"/>
    <w:rsid w:val="009350A8"/>
    <w:rsid w:val="009652FF"/>
    <w:rsid w:val="00985B34"/>
    <w:rsid w:val="00990AD5"/>
    <w:rsid w:val="009E0FE2"/>
    <w:rsid w:val="009F3BDB"/>
    <w:rsid w:val="00A53443"/>
    <w:rsid w:val="00A81841"/>
    <w:rsid w:val="00AC0BD7"/>
    <w:rsid w:val="00B05800"/>
    <w:rsid w:val="00B06FC5"/>
    <w:rsid w:val="00B2426E"/>
    <w:rsid w:val="00B35101"/>
    <w:rsid w:val="00B453B1"/>
    <w:rsid w:val="00BD59B1"/>
    <w:rsid w:val="00C5755F"/>
    <w:rsid w:val="00C65F54"/>
    <w:rsid w:val="00C861FD"/>
    <w:rsid w:val="00C94EBF"/>
    <w:rsid w:val="00CA0AF4"/>
    <w:rsid w:val="00CB1A7A"/>
    <w:rsid w:val="00CF3DF5"/>
    <w:rsid w:val="00E108C7"/>
    <w:rsid w:val="00E240B4"/>
    <w:rsid w:val="00E36D00"/>
    <w:rsid w:val="00E74F86"/>
    <w:rsid w:val="00E95FDE"/>
    <w:rsid w:val="00F1156B"/>
    <w:rsid w:val="00F61636"/>
    <w:rsid w:val="00F77952"/>
    <w:rsid w:val="00FB2642"/>
    <w:rsid w:val="00FF71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A0D5C"/>
  <w15:chartTrackingRefBased/>
  <w15:docId w15:val="{0382144C-B109-4DA1-ABC1-9A724C5B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95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95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95F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95F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95F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95F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95F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95F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95F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5F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95F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95F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95F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95F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95F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95F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95F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95FDE"/>
    <w:rPr>
      <w:rFonts w:eastAsiaTheme="majorEastAsia" w:cstheme="majorBidi"/>
      <w:color w:val="272727" w:themeColor="text1" w:themeTint="D8"/>
    </w:rPr>
  </w:style>
  <w:style w:type="paragraph" w:styleId="Titre">
    <w:name w:val="Title"/>
    <w:basedOn w:val="Normal"/>
    <w:next w:val="Normal"/>
    <w:link w:val="TitreCar"/>
    <w:uiPriority w:val="10"/>
    <w:qFormat/>
    <w:rsid w:val="00E95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95F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95F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95F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95FDE"/>
    <w:pPr>
      <w:spacing w:before="160"/>
      <w:jc w:val="center"/>
    </w:pPr>
    <w:rPr>
      <w:i/>
      <w:iCs/>
      <w:color w:val="404040" w:themeColor="text1" w:themeTint="BF"/>
    </w:rPr>
  </w:style>
  <w:style w:type="character" w:customStyle="1" w:styleId="CitationCar">
    <w:name w:val="Citation Car"/>
    <w:basedOn w:val="Policepardfaut"/>
    <w:link w:val="Citation"/>
    <w:uiPriority w:val="29"/>
    <w:rsid w:val="00E95FDE"/>
    <w:rPr>
      <w:i/>
      <w:iCs/>
      <w:color w:val="404040" w:themeColor="text1" w:themeTint="BF"/>
    </w:rPr>
  </w:style>
  <w:style w:type="paragraph" w:styleId="Paragraphedeliste">
    <w:name w:val="List Paragraph"/>
    <w:basedOn w:val="Normal"/>
    <w:uiPriority w:val="34"/>
    <w:qFormat/>
    <w:rsid w:val="00E95FDE"/>
    <w:pPr>
      <w:ind w:left="720"/>
      <w:contextualSpacing/>
    </w:pPr>
  </w:style>
  <w:style w:type="character" w:styleId="Accentuationintense">
    <w:name w:val="Intense Emphasis"/>
    <w:basedOn w:val="Policepardfaut"/>
    <w:uiPriority w:val="21"/>
    <w:qFormat/>
    <w:rsid w:val="00E95FDE"/>
    <w:rPr>
      <w:i/>
      <w:iCs/>
      <w:color w:val="0F4761" w:themeColor="accent1" w:themeShade="BF"/>
    </w:rPr>
  </w:style>
  <w:style w:type="paragraph" w:styleId="Citationintense">
    <w:name w:val="Intense Quote"/>
    <w:basedOn w:val="Normal"/>
    <w:next w:val="Normal"/>
    <w:link w:val="CitationintenseCar"/>
    <w:uiPriority w:val="30"/>
    <w:qFormat/>
    <w:rsid w:val="00E95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95FDE"/>
    <w:rPr>
      <w:i/>
      <w:iCs/>
      <w:color w:val="0F4761" w:themeColor="accent1" w:themeShade="BF"/>
    </w:rPr>
  </w:style>
  <w:style w:type="character" w:styleId="Rfrenceintense">
    <w:name w:val="Intense Reference"/>
    <w:basedOn w:val="Policepardfaut"/>
    <w:uiPriority w:val="32"/>
    <w:qFormat/>
    <w:rsid w:val="00E95F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3</Pages>
  <Words>704</Words>
  <Characters>3872</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Kerber</dc:creator>
  <cp:keywords/>
  <dc:description/>
  <cp:lastModifiedBy>Thomas Chollet</cp:lastModifiedBy>
  <cp:revision>64</cp:revision>
  <dcterms:created xsi:type="dcterms:W3CDTF">2026-02-04T15:18:00Z</dcterms:created>
  <dcterms:modified xsi:type="dcterms:W3CDTF">2026-02-05T15:34:00Z</dcterms:modified>
</cp:coreProperties>
</file>