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4" w:rsidRPr="00A05216" w:rsidRDefault="00AE3C94" w:rsidP="00AE3C94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 xml:space="preserve">Individual </w:t>
      </w:r>
      <w:r w:rsidRPr="00A05216">
        <w:rPr>
          <w:rFonts w:ascii="Cambria" w:hAnsi="Cambria"/>
          <w:b/>
          <w:bCs/>
          <w:sz w:val="32"/>
          <w:szCs w:val="32"/>
          <w:u w:val="single"/>
        </w:rPr>
        <w:t>Estimated Cell Height</w:t>
      </w:r>
    </w:p>
    <w:p w:rsidR="00AE3C94" w:rsidRDefault="00AE3C94" w:rsidP="00AE3C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Across all cells, there are fixed extra lengths that are to be added to pull-up and pull-down network lengths which are needed for contacts, contact spacing, well padding, etc. According to the example document:</w:t>
      </w:r>
    </w:p>
    <w:p w:rsidR="00AE3C94" w:rsidRDefault="00AE3C94" w:rsidP="00AE3C94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Extra length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4+4+6+6+4+4</m:t>
            </m:r>
          </m:e>
        </m:d>
        <m:r>
          <w:rPr>
            <w:rFonts w:ascii="Cambria Math" w:hAnsi="Cambria Math"/>
            <w:sz w:val="28"/>
            <w:szCs w:val="28"/>
          </w:rPr>
          <m:t>*λ</m:t>
        </m:r>
        <m:r>
          <w:rPr>
            <w:rFonts w:ascii="Cambria Math" w:eastAsiaTheme="minorEastAsia" w:hAnsi="Cambria Math"/>
            <w:sz w:val="28"/>
            <w:szCs w:val="28"/>
          </w:rPr>
          <m:t>=28</m:t>
        </m:r>
        <m:r>
          <w:rPr>
            <w:rFonts w:ascii="Cambria Math" w:hAnsi="Cambria Math"/>
            <w:sz w:val="28"/>
            <w:szCs w:val="28"/>
          </w:rPr>
          <m:t>λ</m:t>
        </m:r>
      </m:oMath>
    </w:p>
    <w:p w:rsidR="00AE3C94" w:rsidRDefault="00AE3C94" w:rsidP="00AE3C94">
      <w:pPr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1. Inverter</w:t>
      </w:r>
    </w:p>
    <w:p w:rsidR="00AE3C94" w:rsidRDefault="00AE3C94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inverter is designed with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</w:t>
      </w:r>
      <w:proofErr w:type="gramStart"/>
      <w:r>
        <w:rPr>
          <w:rFonts w:ascii="Cambria" w:eastAsiaTheme="minorEastAsia" w:hAnsi="Cambria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</m:oMath>
      <w:r w:rsidR="00903AC6"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=9.6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≈10</m:t>
        </m:r>
        <m:r>
          <w:rPr>
            <w:rFonts w:ascii="Cambria Math" w:hAnsi="Cambria Math"/>
            <w:sz w:val="28"/>
            <w:szCs w:val="28"/>
          </w:rPr>
          <m:t>λ</m:t>
        </m:r>
      </m:oMath>
    </w:p>
    <w:p w:rsidR="00903AC6" w:rsidRDefault="00903AC6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The table below shows estimations for each inverter cell’s layout height taking into account folded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Folding Factor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Inv1x1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Inv1x2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903AC6" w:rsidRPr="00903AC6" w:rsidRDefault="00FE3643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55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Inv1x8</w:t>
            </w:r>
          </w:p>
        </w:tc>
        <w:tc>
          <w:tcPr>
            <w:tcW w:w="1803" w:type="dxa"/>
          </w:tcPr>
          <w:p w:rsidR="00903AC6" w:rsidRPr="00903AC6" w:rsidRDefault="0095592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x1 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 (folded)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 (folded)</w:t>
            </w:r>
          </w:p>
        </w:tc>
        <w:tc>
          <w:tcPr>
            <w:tcW w:w="1804" w:type="dxa"/>
          </w:tcPr>
          <w:p w:rsidR="00903AC6" w:rsidRPr="00903AC6" w:rsidRDefault="00FE3643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</w:tbl>
    <w:p w:rsidR="00903AC6" w:rsidRPr="00AE3C94" w:rsidRDefault="00903AC6" w:rsidP="00903AC6">
      <w:pPr>
        <w:rPr>
          <w:rFonts w:ascii="Cambria" w:eastAsiaTheme="minorEastAsia" w:hAnsi="Cambria"/>
          <w:sz w:val="28"/>
          <w:szCs w:val="28"/>
        </w:rPr>
      </w:pPr>
    </w:p>
    <w:p w:rsidR="00FE3643" w:rsidRDefault="00FE3643" w:rsidP="00FE3643">
      <w:pPr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2</w:t>
      </w:r>
      <w:r>
        <w:rPr>
          <w:rFonts w:ascii="Cambria" w:eastAsiaTheme="minorEastAsia" w:hAnsi="Cambria"/>
          <w:b/>
          <w:bCs/>
          <w:sz w:val="28"/>
          <w:szCs w:val="28"/>
        </w:rPr>
        <w:t xml:space="preserve">. </w:t>
      </w:r>
      <w:r>
        <w:rPr>
          <w:rFonts w:ascii="Cambria" w:eastAsiaTheme="minorEastAsia" w:hAnsi="Cambria"/>
          <w:b/>
          <w:bCs/>
          <w:sz w:val="28"/>
          <w:szCs w:val="28"/>
        </w:rPr>
        <w:t xml:space="preserve">Tristate </w:t>
      </w:r>
      <w:r>
        <w:rPr>
          <w:rFonts w:ascii="Cambria" w:eastAsiaTheme="minorEastAsia" w:hAnsi="Cambria"/>
          <w:b/>
          <w:bCs/>
          <w:sz w:val="28"/>
          <w:szCs w:val="28"/>
        </w:rPr>
        <w:t>Inverter</w:t>
      </w:r>
    </w:p>
    <w:p w:rsidR="00FE3643" w:rsidRDefault="00FE3643" w:rsidP="00FE364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</w:t>
      </w:r>
      <w:r>
        <w:rPr>
          <w:rFonts w:ascii="Cambria" w:eastAsiaTheme="minorEastAsia" w:hAnsi="Cambria"/>
          <w:sz w:val="28"/>
          <w:szCs w:val="28"/>
        </w:rPr>
        <w:t xml:space="preserve">tristate </w:t>
      </w:r>
      <w:r>
        <w:rPr>
          <w:rFonts w:ascii="Cambria" w:eastAsiaTheme="minorEastAsia" w:hAnsi="Cambria"/>
          <w:sz w:val="28"/>
          <w:szCs w:val="28"/>
        </w:rPr>
        <w:t xml:space="preserve">inverter is </w:t>
      </w:r>
      <w:r>
        <w:rPr>
          <w:rFonts w:ascii="Cambria" w:eastAsiaTheme="minorEastAsia" w:hAnsi="Cambria"/>
          <w:sz w:val="28"/>
          <w:szCs w:val="28"/>
        </w:rPr>
        <w:t xml:space="preserve">sized such that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is </w:t>
      </w:r>
      <w:proofErr w:type="gramStart"/>
      <w:r>
        <w:rPr>
          <w:rFonts w:ascii="Cambria" w:eastAsiaTheme="minorEastAsia" w:hAnsi="Cambria"/>
          <w:sz w:val="28"/>
          <w:szCs w:val="28"/>
        </w:rPr>
        <w:t>equal</w:t>
      </w:r>
      <w:r>
        <w:rPr>
          <w:rFonts w:ascii="Cambria" w:eastAsiaTheme="minorEastAsia" w:hAnsi="Cambria"/>
          <w:sz w:val="28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2*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2*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=19.2</m:t>
        </m:r>
        <m:r>
          <w:rPr>
            <w:rFonts w:ascii="Cambria Math" w:hAnsi="Cambria Math"/>
            <w:sz w:val="28"/>
            <w:szCs w:val="28"/>
          </w:rPr>
          <m:t>λ≈</m:t>
        </m:r>
        <m:r>
          <w:rPr>
            <w:rFonts w:ascii="Cambria Math" w:hAnsi="Cambria Math"/>
            <w:sz w:val="28"/>
            <w:szCs w:val="28"/>
          </w:rPr>
          <m:t>19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in order to have the same </w:t>
      </w:r>
      <w:r>
        <w:rPr>
          <w:rFonts w:ascii="Cambria" w:eastAsiaTheme="minorEastAsia" w:hAnsi="Cambria"/>
          <w:sz w:val="28"/>
          <w:szCs w:val="28"/>
        </w:rPr>
        <w:t xml:space="preserve">equivalent </w:t>
      </w:r>
      <w:r>
        <w:rPr>
          <w:rFonts w:ascii="Cambria" w:eastAsiaTheme="minorEastAsia" w:hAnsi="Cambria"/>
          <w:sz w:val="28"/>
          <w:szCs w:val="28"/>
        </w:rPr>
        <w:t>resis</w:t>
      </w:r>
      <w:r>
        <w:rPr>
          <w:rFonts w:ascii="Cambria" w:eastAsiaTheme="minorEastAsia" w:hAnsi="Cambria"/>
          <w:sz w:val="28"/>
          <w:szCs w:val="28"/>
        </w:rPr>
        <w:t>tance of the smallest inverter.</w:t>
      </w:r>
    </w:p>
    <w:p w:rsidR="00FE3643" w:rsidRDefault="00FE3643" w:rsidP="00FE3643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table below shows estimations for each </w:t>
      </w:r>
      <w:r>
        <w:rPr>
          <w:rFonts w:ascii="Cambria" w:eastAsiaTheme="minorEastAsia" w:hAnsi="Cambria"/>
          <w:sz w:val="28"/>
          <w:szCs w:val="28"/>
        </w:rPr>
        <w:t xml:space="preserve">tristate </w:t>
      </w:r>
      <w:r>
        <w:rPr>
          <w:rFonts w:ascii="Cambria" w:eastAsiaTheme="minorEastAsia" w:hAnsi="Cambria"/>
          <w:sz w:val="28"/>
          <w:szCs w:val="28"/>
        </w:rPr>
        <w:t>inverter cell’s layout height taking into account folded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Folding Factor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Inv1x1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55</w:t>
            </w:r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Inv1x2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FE3643" w:rsidTr="00955925">
        <w:trPr>
          <w:trHeight w:val="575"/>
        </w:trPr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Inv1x4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1803" w:type="dxa"/>
          </w:tcPr>
          <w:p w:rsidR="00FE3643" w:rsidRPr="00903AC6" w:rsidRDefault="00955925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=16</m:t>
              </m:r>
            </m:oMath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:rsidR="00FE3643" w:rsidRPr="00903AC6" w:rsidRDefault="00955925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=38</m:t>
                </m:r>
              </m:oMath>
            </m:oMathPara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FE3643" w:rsidTr="00CC0BC4"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Tri_</w:t>
            </w: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Inv1x8</w:t>
            </w:r>
          </w:p>
        </w:tc>
        <w:tc>
          <w:tcPr>
            <w:tcW w:w="1803" w:type="dxa"/>
          </w:tcPr>
          <w:p w:rsidR="00FE3643" w:rsidRPr="00903AC6" w:rsidRDefault="00FE3643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1803" w:type="dxa"/>
          </w:tcPr>
          <w:p w:rsidR="00FE3643" w:rsidRPr="00903AC6" w:rsidRDefault="00955925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=21</m:t>
                </m:r>
              </m:oMath>
            </m:oMathPara>
          </w:p>
        </w:tc>
        <w:tc>
          <w:tcPr>
            <w:tcW w:w="1803" w:type="dxa"/>
          </w:tcPr>
          <w:p w:rsidR="00FE3643" w:rsidRPr="00903AC6" w:rsidRDefault="00FE3643" w:rsidP="00955925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153.6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≈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51</m:t>
              </m:r>
            </m:oMath>
          </w:p>
        </w:tc>
        <w:tc>
          <w:tcPr>
            <w:tcW w:w="1804" w:type="dxa"/>
          </w:tcPr>
          <w:p w:rsidR="00FE3643" w:rsidRPr="00903AC6" w:rsidRDefault="00955925" w:rsidP="00CC0BC4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100</w:t>
            </w:r>
          </w:p>
        </w:tc>
      </w:tr>
    </w:tbl>
    <w:p w:rsidR="00FE3643" w:rsidRPr="00AE3C94" w:rsidRDefault="00FE3643" w:rsidP="00FE3643">
      <w:pPr>
        <w:rPr>
          <w:rFonts w:ascii="Cambria" w:eastAsiaTheme="minorEastAsia" w:hAnsi="Cambria"/>
          <w:sz w:val="28"/>
          <w:szCs w:val="28"/>
        </w:rPr>
      </w:pPr>
    </w:p>
    <w:p w:rsidR="00AE3C94" w:rsidRPr="00865C6F" w:rsidRDefault="00AE3C94" w:rsidP="00AE3C94">
      <w:pPr>
        <w:rPr>
          <w:rFonts w:ascii="Cambria" w:eastAsiaTheme="minorEastAsia" w:hAnsi="Cambria"/>
          <w:sz w:val="28"/>
          <w:szCs w:val="28"/>
        </w:rPr>
      </w:pPr>
      <w:bookmarkStart w:id="0" w:name="_GoBack"/>
      <w:bookmarkEnd w:id="0"/>
    </w:p>
    <w:p w:rsidR="00AE3C94" w:rsidRDefault="00AE3C94" w:rsidP="00AE3C94">
      <w:pPr>
        <w:rPr>
          <w:sz w:val="32"/>
          <w:szCs w:val="32"/>
        </w:rPr>
      </w:pPr>
    </w:p>
    <w:p w:rsidR="00AE3C94" w:rsidRPr="00A05216" w:rsidRDefault="00AE3C94" w:rsidP="00AE3C94">
      <w:pPr>
        <w:rPr>
          <w:b/>
          <w:bCs/>
          <w:sz w:val="32"/>
          <w:szCs w:val="32"/>
          <w:u w:val="single"/>
        </w:rPr>
      </w:pPr>
    </w:p>
    <w:p w:rsidR="00BD4E9E" w:rsidRDefault="00BD4E9E"/>
    <w:sectPr w:rsidR="00BD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94"/>
    <w:rsid w:val="004E7BF5"/>
    <w:rsid w:val="00903AC6"/>
    <w:rsid w:val="00955925"/>
    <w:rsid w:val="00AE3C94"/>
    <w:rsid w:val="00BD4E9E"/>
    <w:rsid w:val="00D6501A"/>
    <w:rsid w:val="00FE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37C2-F3D1-40AD-8679-8F90B95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C94"/>
    <w:rPr>
      <w:color w:val="808080"/>
    </w:rPr>
  </w:style>
  <w:style w:type="table" w:styleId="TableGrid">
    <w:name w:val="Table Grid"/>
    <w:basedOn w:val="TableNormal"/>
    <w:uiPriority w:val="39"/>
    <w:rsid w:val="0090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2019-03-23T18:14:00Z</dcterms:created>
  <dcterms:modified xsi:type="dcterms:W3CDTF">2019-03-23T18:51:00Z</dcterms:modified>
</cp:coreProperties>
</file>