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4A06"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noProof/>
          <w:color w:val="000000" w:themeColor="text1"/>
          <w:shd w:val="clear" w:color="auto" w:fill="E6E6E6"/>
        </w:rPr>
        <w:drawing>
          <wp:anchor distT="0" distB="0" distL="114300" distR="114300" simplePos="0" relativeHeight="251659264" behindDoc="1" locked="0" layoutInCell="1" allowOverlap="1" wp14:anchorId="556AC667" wp14:editId="7C4A3DD9">
            <wp:simplePos x="0" y="0"/>
            <wp:positionH relativeFrom="column">
              <wp:posOffset>5518298</wp:posOffset>
            </wp:positionH>
            <wp:positionV relativeFrom="paragraph">
              <wp:posOffset>-718510</wp:posOffset>
            </wp:positionV>
            <wp:extent cx="1020445" cy="991235"/>
            <wp:effectExtent l="0" t="0" r="8255" b="0"/>
            <wp:wrapNone/>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0445" cy="99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58E">
        <w:rPr>
          <w:rStyle w:val="normaltextrun"/>
          <w:rFonts w:eastAsiaTheme="majorEastAsia"/>
          <w:b/>
          <w:bCs/>
          <w:color w:val="000000" w:themeColor="text1"/>
        </w:rPr>
        <w:t>NILE UNIVERSITY</w:t>
      </w:r>
      <w:r w:rsidRPr="0001358E">
        <w:rPr>
          <w:rStyle w:val="normaltextrun"/>
          <w:rFonts w:eastAsiaTheme="majorEastAsia"/>
          <w:b/>
          <w:bCs/>
          <w:color w:val="000000" w:themeColor="text1"/>
          <w:sz w:val="22"/>
          <w:szCs w:val="22"/>
        </w:rPr>
        <w:t> </w:t>
      </w:r>
      <w:r w:rsidRPr="0001358E">
        <w:rPr>
          <w:rStyle w:val="eop"/>
          <w:rFonts w:eastAsiaTheme="majorEastAsia"/>
          <w:color w:val="000000" w:themeColor="text1"/>
          <w:sz w:val="22"/>
          <w:szCs w:val="22"/>
        </w:rPr>
        <w:t> </w:t>
      </w:r>
    </w:p>
    <w:p w14:paraId="6A12C77B"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eop"/>
          <w:rFonts w:eastAsiaTheme="majorEastAsia"/>
          <w:color w:val="000000" w:themeColor="text1"/>
        </w:rPr>
        <w:t> </w:t>
      </w:r>
    </w:p>
    <w:p w14:paraId="6D7BAAE6"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3C582501"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1C905D20"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69514C38"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6EE5F800"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07681B47"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3FEB2F43"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eop"/>
          <w:rFonts w:eastAsiaTheme="majorEastAsia"/>
          <w:color w:val="000000" w:themeColor="text1"/>
        </w:rPr>
        <w:t> </w:t>
      </w:r>
    </w:p>
    <w:p w14:paraId="3C80E738"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eop"/>
          <w:rFonts w:eastAsiaTheme="majorEastAsia"/>
          <w:color w:val="000000" w:themeColor="text1"/>
        </w:rPr>
        <w:t> </w:t>
      </w:r>
    </w:p>
    <w:p w14:paraId="38332CEE" w14:textId="5875859D" w:rsidR="0001358E" w:rsidRPr="0001358E" w:rsidRDefault="00843AF1" w:rsidP="0001358E">
      <w:pPr>
        <w:pStyle w:val="paragraph"/>
        <w:spacing w:before="0" w:beforeAutospacing="0" w:after="0" w:afterAutospacing="0"/>
        <w:jc w:val="center"/>
        <w:textAlignment w:val="baseline"/>
        <w:rPr>
          <w:rFonts w:ascii="Segoe UI" w:hAnsi="Segoe UI" w:cs="Segoe UI"/>
          <w:color w:val="000000" w:themeColor="text1"/>
          <w:sz w:val="40"/>
          <w:szCs w:val="40"/>
        </w:rPr>
      </w:pPr>
      <w:r>
        <w:rPr>
          <w:rStyle w:val="normaltextrun"/>
          <w:rFonts w:eastAsiaTheme="majorEastAsia"/>
          <w:b/>
          <w:bCs/>
          <w:color w:val="000000" w:themeColor="text1"/>
          <w:sz w:val="52"/>
          <w:szCs w:val="52"/>
        </w:rPr>
        <w:t>Global Terrorism Analysis and Prediction of Causality</w:t>
      </w:r>
      <w:r w:rsidR="0001358E" w:rsidRPr="0001358E">
        <w:rPr>
          <w:rStyle w:val="eop"/>
          <w:rFonts w:eastAsiaTheme="majorEastAsia"/>
          <w:color w:val="000000" w:themeColor="text1"/>
          <w:sz w:val="52"/>
          <w:szCs w:val="52"/>
        </w:rPr>
        <w:t> </w:t>
      </w:r>
    </w:p>
    <w:p w14:paraId="1E4F7B48"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eop"/>
          <w:rFonts w:eastAsiaTheme="majorEastAsia"/>
          <w:color w:val="000000" w:themeColor="text1"/>
        </w:rPr>
        <w:t> </w:t>
      </w:r>
    </w:p>
    <w:p w14:paraId="6A39444F" w14:textId="77777777" w:rsidR="0001358E" w:rsidRPr="0001358E" w:rsidRDefault="0001358E" w:rsidP="0001358E">
      <w:pPr>
        <w:pStyle w:val="paragraph"/>
        <w:spacing w:before="0" w:beforeAutospacing="0" w:after="0" w:afterAutospacing="0"/>
        <w:textAlignment w:val="baseline"/>
        <w:rPr>
          <w:rFonts w:ascii="Segoe UI" w:hAnsi="Segoe UI" w:cs="Segoe UI"/>
          <w:color w:val="000000" w:themeColor="text1"/>
          <w:sz w:val="18"/>
          <w:szCs w:val="18"/>
        </w:rPr>
      </w:pPr>
      <w:r w:rsidRPr="0001358E">
        <w:rPr>
          <w:rStyle w:val="eop"/>
          <w:rFonts w:eastAsiaTheme="majorEastAsia"/>
          <w:color w:val="000000" w:themeColor="text1"/>
        </w:rPr>
        <w:t> </w:t>
      </w:r>
    </w:p>
    <w:p w14:paraId="31FE6BA8"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r w:rsidRPr="0001358E">
        <w:rPr>
          <w:rStyle w:val="eop"/>
          <w:rFonts w:eastAsiaTheme="majorEastAsia"/>
          <w:color w:val="000000" w:themeColor="text1"/>
        </w:rPr>
        <w:t> </w:t>
      </w:r>
    </w:p>
    <w:p w14:paraId="0874E786"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07E2AAD8"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1DC0C590"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0767D56C"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p>
    <w:p w14:paraId="357334E0" w14:textId="6E167AEB"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normaltextrun"/>
          <w:rFonts w:eastAsiaTheme="majorEastAsia"/>
          <w:color w:val="000000" w:themeColor="text1"/>
        </w:rPr>
        <w:t>A CSCI4</w:t>
      </w:r>
      <w:r>
        <w:rPr>
          <w:rStyle w:val="normaltextrun"/>
          <w:rFonts w:eastAsiaTheme="majorEastAsia"/>
          <w:color w:val="000000" w:themeColor="text1"/>
        </w:rPr>
        <w:t>6</w:t>
      </w:r>
      <w:r w:rsidRPr="0001358E">
        <w:rPr>
          <w:rStyle w:val="normaltextrun"/>
          <w:rFonts w:eastAsiaTheme="majorEastAsia"/>
          <w:color w:val="000000" w:themeColor="text1"/>
        </w:rPr>
        <w:t>7s Project Report</w:t>
      </w:r>
      <w:r w:rsidRPr="0001358E">
        <w:rPr>
          <w:rStyle w:val="eop"/>
          <w:rFonts w:eastAsiaTheme="majorEastAsia"/>
          <w:color w:val="000000" w:themeColor="text1"/>
        </w:rPr>
        <w:t> </w:t>
      </w:r>
    </w:p>
    <w:p w14:paraId="1FC04866"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eop"/>
          <w:rFonts w:eastAsiaTheme="majorEastAsia"/>
          <w:color w:val="000000" w:themeColor="text1"/>
        </w:rPr>
        <w:t> </w:t>
      </w:r>
    </w:p>
    <w:p w14:paraId="2EA62E6C"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normaltextrun"/>
          <w:rFonts w:eastAsiaTheme="majorEastAsia"/>
          <w:color w:val="000000" w:themeColor="text1"/>
        </w:rPr>
        <w:t>By</w:t>
      </w:r>
      <w:r w:rsidRPr="0001358E">
        <w:rPr>
          <w:rStyle w:val="eop"/>
          <w:rFonts w:eastAsiaTheme="majorEastAsia"/>
          <w:color w:val="000000" w:themeColor="text1"/>
        </w:rPr>
        <w:t> </w:t>
      </w:r>
    </w:p>
    <w:p w14:paraId="384FB602"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eop"/>
          <w:rFonts w:eastAsiaTheme="majorEastAsia"/>
          <w:color w:val="000000" w:themeColor="text1"/>
        </w:rPr>
        <w:t> </w:t>
      </w:r>
    </w:p>
    <w:tbl>
      <w:tblPr>
        <w:tblStyle w:val="GridTable1Light"/>
        <w:tblW w:w="0" w:type="auto"/>
        <w:tblLook w:val="04A0" w:firstRow="1" w:lastRow="0" w:firstColumn="1" w:lastColumn="0" w:noHBand="0" w:noVBand="1"/>
      </w:tblPr>
      <w:tblGrid>
        <w:gridCol w:w="4675"/>
        <w:gridCol w:w="4675"/>
      </w:tblGrid>
      <w:tr w:rsidR="0001358E" w14:paraId="71BDFB4C" w14:textId="77777777" w:rsidTr="0001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436145" w14:textId="236131AC" w:rsidR="0001358E" w:rsidRDefault="0001358E" w:rsidP="0001358E">
            <w:pPr>
              <w:pStyle w:val="paragraph"/>
              <w:spacing w:before="0" w:beforeAutospacing="0" w:after="0" w:afterAutospacing="0"/>
              <w:jc w:val="center"/>
              <w:textAlignment w:val="baseline"/>
              <w:rPr>
                <w:rStyle w:val="normaltextrun"/>
                <w:rFonts w:eastAsiaTheme="majorEastAsia"/>
                <w:b w:val="0"/>
                <w:bCs w:val="0"/>
                <w:color w:val="000000" w:themeColor="text1"/>
              </w:rPr>
            </w:pPr>
            <w:r>
              <w:rPr>
                <w:rStyle w:val="normaltextrun"/>
                <w:rFonts w:eastAsiaTheme="majorEastAsia"/>
                <w:b w:val="0"/>
                <w:bCs w:val="0"/>
                <w:color w:val="000000" w:themeColor="text1"/>
              </w:rPr>
              <w:t>N</w:t>
            </w:r>
            <w:r>
              <w:rPr>
                <w:rStyle w:val="normaltextrun"/>
                <w:rFonts w:eastAsiaTheme="majorEastAsia"/>
                <w:b w:val="0"/>
                <w:bCs w:val="0"/>
              </w:rPr>
              <w:t xml:space="preserve">ame </w:t>
            </w:r>
          </w:p>
        </w:tc>
        <w:tc>
          <w:tcPr>
            <w:tcW w:w="4675" w:type="dxa"/>
          </w:tcPr>
          <w:p w14:paraId="56F78BE0" w14:textId="47250B73" w:rsidR="0001358E" w:rsidRDefault="0001358E" w:rsidP="0001358E">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eastAsiaTheme="majorEastAsia"/>
                <w:b w:val="0"/>
                <w:bCs w:val="0"/>
                <w:color w:val="000000" w:themeColor="text1"/>
              </w:rPr>
            </w:pPr>
            <w:r>
              <w:rPr>
                <w:rStyle w:val="normaltextrun"/>
                <w:rFonts w:eastAsiaTheme="majorEastAsia"/>
                <w:b w:val="0"/>
                <w:bCs w:val="0"/>
                <w:color w:val="000000" w:themeColor="text1"/>
              </w:rPr>
              <w:t>I</w:t>
            </w:r>
            <w:r>
              <w:rPr>
                <w:rStyle w:val="normaltextrun"/>
                <w:rFonts w:eastAsiaTheme="majorEastAsia"/>
                <w:b w:val="0"/>
                <w:bCs w:val="0"/>
              </w:rPr>
              <w:t>D</w:t>
            </w:r>
          </w:p>
        </w:tc>
      </w:tr>
      <w:tr w:rsidR="0001358E" w14:paraId="7D2FF4A5" w14:textId="77777777" w:rsidTr="0001358E">
        <w:tc>
          <w:tcPr>
            <w:cnfStyle w:val="001000000000" w:firstRow="0" w:lastRow="0" w:firstColumn="1" w:lastColumn="0" w:oddVBand="0" w:evenVBand="0" w:oddHBand="0" w:evenHBand="0" w:firstRowFirstColumn="0" w:firstRowLastColumn="0" w:lastRowFirstColumn="0" w:lastRowLastColumn="0"/>
            <w:tcW w:w="4675" w:type="dxa"/>
          </w:tcPr>
          <w:p w14:paraId="205E742B" w14:textId="589269FB" w:rsidR="0001358E" w:rsidRPr="0001358E" w:rsidRDefault="0001358E" w:rsidP="0001358E">
            <w:pPr>
              <w:pStyle w:val="paragraph"/>
              <w:spacing w:before="0" w:beforeAutospacing="0" w:after="0" w:afterAutospacing="0"/>
              <w:jc w:val="center"/>
              <w:textAlignment w:val="baseline"/>
              <w:rPr>
                <w:rStyle w:val="normaltextrun"/>
                <w:rFonts w:eastAsiaTheme="majorEastAsia"/>
                <w:b w:val="0"/>
                <w:bCs w:val="0"/>
                <w:color w:val="000000" w:themeColor="text1"/>
              </w:rPr>
            </w:pPr>
            <w:r w:rsidRPr="0001358E">
              <w:rPr>
                <w:color w:val="000000" w:themeColor="text1"/>
              </w:rPr>
              <w:t>Eslam Ahmed Mohamed</w:t>
            </w:r>
          </w:p>
        </w:tc>
        <w:tc>
          <w:tcPr>
            <w:tcW w:w="4675" w:type="dxa"/>
          </w:tcPr>
          <w:p w14:paraId="629B5C47" w14:textId="092EB2B7" w:rsidR="0001358E" w:rsidRPr="0001358E" w:rsidRDefault="0001358E" w:rsidP="0001358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eastAsiaTheme="majorEastAsia"/>
                <w:b/>
                <w:bCs/>
                <w:color w:val="000000" w:themeColor="text1"/>
              </w:rPr>
            </w:pPr>
            <w:r w:rsidRPr="0001358E">
              <w:rPr>
                <w:color w:val="000000" w:themeColor="text1"/>
              </w:rPr>
              <w:t>202000039</w:t>
            </w:r>
          </w:p>
        </w:tc>
      </w:tr>
      <w:tr w:rsidR="0001358E" w14:paraId="43FE4971" w14:textId="77777777" w:rsidTr="0001358E">
        <w:tc>
          <w:tcPr>
            <w:cnfStyle w:val="001000000000" w:firstRow="0" w:lastRow="0" w:firstColumn="1" w:lastColumn="0" w:oddVBand="0" w:evenVBand="0" w:oddHBand="0" w:evenHBand="0" w:firstRowFirstColumn="0" w:firstRowLastColumn="0" w:lastRowFirstColumn="0" w:lastRowLastColumn="0"/>
            <w:tcW w:w="4675" w:type="dxa"/>
          </w:tcPr>
          <w:p w14:paraId="33C94A83" w14:textId="71322A19" w:rsidR="0001358E" w:rsidRPr="0001358E" w:rsidRDefault="0001358E" w:rsidP="0001358E">
            <w:pPr>
              <w:pStyle w:val="paragraph"/>
              <w:spacing w:before="0" w:beforeAutospacing="0" w:after="0" w:afterAutospacing="0"/>
              <w:jc w:val="center"/>
              <w:textAlignment w:val="baseline"/>
              <w:rPr>
                <w:rStyle w:val="normaltextrun"/>
                <w:rFonts w:eastAsiaTheme="majorEastAsia"/>
                <w:b w:val="0"/>
                <w:bCs w:val="0"/>
                <w:color w:val="000000" w:themeColor="text1"/>
              </w:rPr>
            </w:pPr>
            <w:r w:rsidRPr="0001358E">
              <w:rPr>
                <w:color w:val="000000" w:themeColor="text1"/>
              </w:rPr>
              <w:t>Mariam Barakat</w:t>
            </w:r>
            <w:r w:rsidRPr="0001358E">
              <w:rPr>
                <w:color w:val="000000" w:themeColor="text1"/>
              </w:rPr>
              <w:tab/>
            </w:r>
          </w:p>
        </w:tc>
        <w:tc>
          <w:tcPr>
            <w:tcW w:w="4675" w:type="dxa"/>
          </w:tcPr>
          <w:p w14:paraId="4C3C6512" w14:textId="6C9A8933" w:rsidR="0001358E" w:rsidRPr="0001358E" w:rsidRDefault="0001358E" w:rsidP="0001358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eastAsiaTheme="majorEastAsia"/>
                <w:b/>
                <w:bCs/>
                <w:color w:val="000000" w:themeColor="text1"/>
              </w:rPr>
            </w:pPr>
            <w:r w:rsidRPr="0001358E">
              <w:rPr>
                <w:color w:val="000000" w:themeColor="text1"/>
              </w:rPr>
              <w:t>202000210</w:t>
            </w:r>
          </w:p>
        </w:tc>
      </w:tr>
      <w:tr w:rsidR="0001358E" w14:paraId="0009A725" w14:textId="77777777" w:rsidTr="0001358E">
        <w:tc>
          <w:tcPr>
            <w:cnfStyle w:val="001000000000" w:firstRow="0" w:lastRow="0" w:firstColumn="1" w:lastColumn="0" w:oddVBand="0" w:evenVBand="0" w:oddHBand="0" w:evenHBand="0" w:firstRowFirstColumn="0" w:firstRowLastColumn="0" w:lastRowFirstColumn="0" w:lastRowLastColumn="0"/>
            <w:tcW w:w="4675" w:type="dxa"/>
          </w:tcPr>
          <w:p w14:paraId="0D544F18" w14:textId="6D7C03FB" w:rsidR="0001358E" w:rsidRPr="0001358E" w:rsidRDefault="0001358E" w:rsidP="0001358E">
            <w:pPr>
              <w:pStyle w:val="paragraph"/>
              <w:spacing w:before="0" w:beforeAutospacing="0" w:after="0" w:afterAutospacing="0"/>
              <w:jc w:val="center"/>
              <w:textAlignment w:val="baseline"/>
              <w:rPr>
                <w:rStyle w:val="normaltextrun"/>
                <w:rFonts w:eastAsiaTheme="majorEastAsia"/>
                <w:b w:val="0"/>
                <w:bCs w:val="0"/>
                <w:color w:val="000000" w:themeColor="text1"/>
              </w:rPr>
            </w:pPr>
            <w:r w:rsidRPr="0001358E">
              <w:rPr>
                <w:color w:val="000000" w:themeColor="text1"/>
              </w:rPr>
              <w:t>Reem Amgad Mostafa</w:t>
            </w:r>
          </w:p>
        </w:tc>
        <w:tc>
          <w:tcPr>
            <w:tcW w:w="4675" w:type="dxa"/>
          </w:tcPr>
          <w:p w14:paraId="766AF36E" w14:textId="721097AB" w:rsidR="0001358E" w:rsidRPr="0001358E" w:rsidRDefault="0001358E" w:rsidP="0001358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eastAsiaTheme="majorEastAsia"/>
                <w:b/>
                <w:bCs/>
                <w:color w:val="000000" w:themeColor="text1"/>
              </w:rPr>
            </w:pPr>
            <w:r w:rsidRPr="0001358E">
              <w:rPr>
                <w:color w:val="000000" w:themeColor="text1"/>
              </w:rPr>
              <w:t>202000438</w:t>
            </w:r>
          </w:p>
        </w:tc>
      </w:tr>
      <w:tr w:rsidR="0001358E" w14:paraId="673E2721" w14:textId="77777777" w:rsidTr="0001358E">
        <w:tc>
          <w:tcPr>
            <w:cnfStyle w:val="001000000000" w:firstRow="0" w:lastRow="0" w:firstColumn="1" w:lastColumn="0" w:oddVBand="0" w:evenVBand="0" w:oddHBand="0" w:evenHBand="0" w:firstRowFirstColumn="0" w:firstRowLastColumn="0" w:lastRowFirstColumn="0" w:lastRowLastColumn="0"/>
            <w:tcW w:w="4675" w:type="dxa"/>
          </w:tcPr>
          <w:p w14:paraId="0D5DE460" w14:textId="0F2590D6" w:rsidR="0001358E" w:rsidRPr="0001358E" w:rsidRDefault="0001358E" w:rsidP="0001358E">
            <w:pPr>
              <w:pStyle w:val="paragraph"/>
              <w:spacing w:before="0" w:beforeAutospacing="0" w:after="0" w:afterAutospacing="0"/>
              <w:jc w:val="center"/>
              <w:textAlignment w:val="baseline"/>
              <w:rPr>
                <w:rStyle w:val="normaltextrun"/>
                <w:rFonts w:eastAsiaTheme="majorEastAsia"/>
                <w:b w:val="0"/>
                <w:bCs w:val="0"/>
                <w:color w:val="000000" w:themeColor="text1"/>
              </w:rPr>
            </w:pPr>
            <w:r w:rsidRPr="0001358E">
              <w:rPr>
                <w:color w:val="000000" w:themeColor="text1"/>
              </w:rPr>
              <w:t>Samaa Maged Ahmed</w:t>
            </w:r>
          </w:p>
        </w:tc>
        <w:tc>
          <w:tcPr>
            <w:tcW w:w="4675" w:type="dxa"/>
          </w:tcPr>
          <w:p w14:paraId="660EF79D" w14:textId="39910C6D" w:rsidR="0001358E" w:rsidRPr="0001358E" w:rsidRDefault="0001358E" w:rsidP="0001358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eastAsiaTheme="majorEastAsia"/>
                <w:b/>
                <w:bCs/>
                <w:color w:val="000000" w:themeColor="text1"/>
              </w:rPr>
            </w:pPr>
            <w:r w:rsidRPr="0001358E">
              <w:rPr>
                <w:color w:val="000000" w:themeColor="text1"/>
              </w:rPr>
              <w:t>202000597</w:t>
            </w:r>
          </w:p>
        </w:tc>
      </w:tr>
      <w:tr w:rsidR="0001358E" w14:paraId="4DC33EF8" w14:textId="77777777" w:rsidTr="0001358E">
        <w:tc>
          <w:tcPr>
            <w:cnfStyle w:val="001000000000" w:firstRow="0" w:lastRow="0" w:firstColumn="1" w:lastColumn="0" w:oddVBand="0" w:evenVBand="0" w:oddHBand="0" w:evenHBand="0" w:firstRowFirstColumn="0" w:firstRowLastColumn="0" w:lastRowFirstColumn="0" w:lastRowLastColumn="0"/>
            <w:tcW w:w="4675" w:type="dxa"/>
          </w:tcPr>
          <w:p w14:paraId="56701699" w14:textId="3ECD5FAF" w:rsidR="0001358E" w:rsidRPr="0001358E" w:rsidRDefault="0001358E" w:rsidP="0001358E">
            <w:pPr>
              <w:pStyle w:val="paragraph"/>
              <w:spacing w:before="0" w:beforeAutospacing="0" w:after="0" w:afterAutospacing="0"/>
              <w:jc w:val="center"/>
              <w:textAlignment w:val="baseline"/>
              <w:rPr>
                <w:rStyle w:val="normaltextrun"/>
                <w:rFonts w:eastAsiaTheme="majorEastAsia"/>
                <w:b w:val="0"/>
                <w:bCs w:val="0"/>
                <w:color w:val="000000" w:themeColor="text1"/>
              </w:rPr>
            </w:pPr>
            <w:r w:rsidRPr="0001358E">
              <w:rPr>
                <w:color w:val="000000" w:themeColor="text1"/>
              </w:rPr>
              <w:t>Abdelrahman Yasser Saeed</w:t>
            </w:r>
          </w:p>
        </w:tc>
        <w:tc>
          <w:tcPr>
            <w:tcW w:w="4675" w:type="dxa"/>
          </w:tcPr>
          <w:p w14:paraId="251FBDDB" w14:textId="2EB18BEA" w:rsidR="0001358E" w:rsidRPr="0001358E" w:rsidRDefault="0001358E" w:rsidP="0001358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eastAsiaTheme="majorEastAsia"/>
                <w:b/>
                <w:bCs/>
                <w:color w:val="000000" w:themeColor="text1"/>
              </w:rPr>
            </w:pPr>
            <w:r w:rsidRPr="0001358E">
              <w:rPr>
                <w:color w:val="000000" w:themeColor="text1"/>
              </w:rPr>
              <w:t>202000933</w:t>
            </w:r>
          </w:p>
        </w:tc>
      </w:tr>
    </w:tbl>
    <w:p w14:paraId="581C59D6" w14:textId="77777777" w:rsidR="0001358E" w:rsidRPr="0001358E" w:rsidRDefault="0001358E" w:rsidP="0001358E">
      <w:pPr>
        <w:pStyle w:val="paragraph"/>
        <w:spacing w:before="0" w:beforeAutospacing="0" w:after="0" w:afterAutospacing="0"/>
        <w:jc w:val="center"/>
        <w:textAlignment w:val="baseline"/>
        <w:rPr>
          <w:rStyle w:val="normaltextrun"/>
          <w:rFonts w:eastAsiaTheme="majorEastAsia"/>
          <w:b/>
          <w:bCs/>
          <w:color w:val="000000" w:themeColor="text1"/>
        </w:rPr>
      </w:pPr>
    </w:p>
    <w:p w14:paraId="52AF436D" w14:textId="77777777" w:rsidR="0001358E" w:rsidRPr="0001358E" w:rsidRDefault="0001358E" w:rsidP="0001358E">
      <w:pPr>
        <w:pStyle w:val="paragraph"/>
        <w:spacing w:before="0" w:beforeAutospacing="0" w:after="0" w:afterAutospacing="0"/>
        <w:jc w:val="center"/>
        <w:textAlignment w:val="baseline"/>
        <w:rPr>
          <w:rStyle w:val="normaltextrun"/>
          <w:rFonts w:eastAsiaTheme="majorEastAsia"/>
          <w:b/>
          <w:bCs/>
          <w:color w:val="000000" w:themeColor="text1"/>
        </w:rPr>
      </w:pPr>
    </w:p>
    <w:p w14:paraId="28BAA0E3"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eop"/>
          <w:rFonts w:eastAsiaTheme="majorEastAsia"/>
          <w:color w:val="000000" w:themeColor="text1"/>
        </w:rPr>
        <w:t> </w:t>
      </w:r>
    </w:p>
    <w:p w14:paraId="1ABAFAB6"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normaltextrun"/>
          <w:rFonts w:eastAsiaTheme="majorEastAsia"/>
          <w:color w:val="000000" w:themeColor="text1"/>
        </w:rPr>
        <w:t>Submitted in partial fulfilment of the requirements</w:t>
      </w:r>
      <w:r w:rsidRPr="0001358E">
        <w:rPr>
          <w:rStyle w:val="eop"/>
          <w:rFonts w:eastAsiaTheme="majorEastAsia"/>
          <w:color w:val="000000" w:themeColor="text1"/>
        </w:rPr>
        <w:t> </w:t>
      </w:r>
    </w:p>
    <w:p w14:paraId="1230CE38" w14:textId="77777777"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eop"/>
          <w:rFonts w:eastAsiaTheme="majorEastAsia"/>
          <w:color w:val="000000" w:themeColor="text1"/>
        </w:rPr>
        <w:t> </w:t>
      </w:r>
    </w:p>
    <w:p w14:paraId="7563F35C" w14:textId="7D8E6DC9" w:rsidR="0001358E" w:rsidRPr="0001358E" w:rsidRDefault="0001358E" w:rsidP="0001358E">
      <w:pPr>
        <w:pStyle w:val="paragraph"/>
        <w:spacing w:before="0" w:beforeAutospacing="0" w:after="0" w:afterAutospacing="0"/>
        <w:jc w:val="center"/>
        <w:textAlignment w:val="baseline"/>
        <w:rPr>
          <w:rStyle w:val="normaltextrun"/>
          <w:rFonts w:eastAsiaTheme="majorEastAsia"/>
          <w:color w:val="000000" w:themeColor="text1"/>
        </w:rPr>
      </w:pPr>
      <w:r w:rsidRPr="0001358E">
        <w:rPr>
          <w:rStyle w:val="normaltextrun"/>
          <w:rFonts w:eastAsiaTheme="majorEastAsia"/>
          <w:color w:val="000000" w:themeColor="text1"/>
        </w:rPr>
        <w:t xml:space="preserve">for </w:t>
      </w:r>
      <w:r>
        <w:rPr>
          <w:rStyle w:val="normaltextrun"/>
          <w:rFonts w:eastAsiaTheme="majorEastAsia"/>
          <w:color w:val="000000" w:themeColor="text1"/>
        </w:rPr>
        <w:t>CSCI467s</w:t>
      </w:r>
      <w:r w:rsidRPr="0001358E">
        <w:rPr>
          <w:rStyle w:val="normaltextrun"/>
          <w:rFonts w:eastAsiaTheme="majorEastAsia"/>
          <w:color w:val="000000" w:themeColor="text1"/>
        </w:rPr>
        <w:t xml:space="preserve"> Project</w:t>
      </w:r>
    </w:p>
    <w:p w14:paraId="167C1965" w14:textId="77777777" w:rsidR="0001358E" w:rsidRPr="0001358E" w:rsidRDefault="0001358E" w:rsidP="0001358E">
      <w:pPr>
        <w:pStyle w:val="paragraph"/>
        <w:spacing w:before="0" w:beforeAutospacing="0" w:after="0" w:afterAutospacing="0"/>
        <w:jc w:val="center"/>
        <w:textAlignment w:val="baseline"/>
        <w:rPr>
          <w:rStyle w:val="normaltextrun"/>
          <w:rFonts w:eastAsiaTheme="majorEastAsia"/>
          <w:color w:val="000000" w:themeColor="text1"/>
        </w:rPr>
      </w:pPr>
    </w:p>
    <w:p w14:paraId="31E6ECAB" w14:textId="77777777" w:rsidR="0001358E" w:rsidRPr="0001358E" w:rsidRDefault="0001358E" w:rsidP="0001358E">
      <w:pPr>
        <w:pStyle w:val="paragraph"/>
        <w:spacing w:before="0" w:beforeAutospacing="0" w:after="0" w:afterAutospacing="0"/>
        <w:jc w:val="center"/>
        <w:textAlignment w:val="baseline"/>
        <w:rPr>
          <w:rStyle w:val="normaltextrun"/>
          <w:rFonts w:eastAsiaTheme="majorEastAsia"/>
          <w:color w:val="000000" w:themeColor="text1"/>
        </w:rPr>
      </w:pPr>
    </w:p>
    <w:p w14:paraId="03121FB6" w14:textId="77777777" w:rsidR="0001358E" w:rsidRPr="0001358E" w:rsidRDefault="0001358E" w:rsidP="0001358E">
      <w:pPr>
        <w:pStyle w:val="paragraph"/>
        <w:spacing w:before="0" w:beforeAutospacing="0" w:after="0" w:afterAutospacing="0"/>
        <w:jc w:val="center"/>
        <w:textAlignment w:val="baseline"/>
        <w:rPr>
          <w:rStyle w:val="normaltextrun"/>
          <w:rFonts w:eastAsiaTheme="majorEastAsia"/>
          <w:color w:val="000000" w:themeColor="text1"/>
        </w:rPr>
      </w:pPr>
    </w:p>
    <w:p w14:paraId="69573672"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51D0AF7F" w14:textId="36C54083" w:rsidR="0001358E" w:rsidRPr="0001358E" w:rsidRDefault="0001358E" w:rsidP="0001358E">
      <w:pPr>
        <w:pStyle w:val="paragraph"/>
        <w:spacing w:before="0" w:beforeAutospacing="0" w:after="0" w:afterAutospacing="0"/>
        <w:jc w:val="center"/>
        <w:textAlignment w:val="baseline"/>
        <w:rPr>
          <w:rFonts w:ascii="Segoe UI" w:hAnsi="Segoe UI" w:cs="Segoe UI"/>
          <w:color w:val="000000" w:themeColor="text1"/>
          <w:sz w:val="18"/>
          <w:szCs w:val="18"/>
        </w:rPr>
      </w:pPr>
      <w:r w:rsidRPr="0001358E">
        <w:rPr>
          <w:rStyle w:val="eop"/>
          <w:rFonts w:eastAsiaTheme="majorEastAsia"/>
          <w:color w:val="000000" w:themeColor="text1"/>
        </w:rPr>
        <w:t xml:space="preserve">To Dr. </w:t>
      </w:r>
      <w:r>
        <w:rPr>
          <w:rStyle w:val="eop"/>
          <w:rFonts w:eastAsiaTheme="majorEastAsia"/>
          <w:color w:val="000000" w:themeColor="text1"/>
        </w:rPr>
        <w:t xml:space="preserve">Walaa Medhat </w:t>
      </w:r>
    </w:p>
    <w:p w14:paraId="4DE98430"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r w:rsidRPr="0001358E">
        <w:rPr>
          <w:rStyle w:val="eop"/>
          <w:rFonts w:eastAsiaTheme="majorEastAsia"/>
          <w:color w:val="000000" w:themeColor="text1"/>
        </w:rPr>
        <w:t> </w:t>
      </w:r>
    </w:p>
    <w:p w14:paraId="1280F23E" w14:textId="77777777" w:rsidR="0001358E" w:rsidRPr="0001358E" w:rsidRDefault="0001358E" w:rsidP="0001358E">
      <w:pPr>
        <w:pStyle w:val="paragraph"/>
        <w:spacing w:before="0" w:beforeAutospacing="0" w:after="0" w:afterAutospacing="0"/>
        <w:jc w:val="center"/>
        <w:textAlignment w:val="baseline"/>
        <w:rPr>
          <w:rStyle w:val="eop"/>
          <w:rFonts w:eastAsiaTheme="majorEastAsia"/>
          <w:color w:val="000000" w:themeColor="text1"/>
        </w:rPr>
      </w:pPr>
    </w:p>
    <w:p w14:paraId="35A07542" w14:textId="3D939C76" w:rsidR="00D8334E" w:rsidRDefault="0001358E" w:rsidP="007123DE">
      <w:pPr>
        <w:pStyle w:val="paragraph"/>
        <w:numPr>
          <w:ilvl w:val="0"/>
          <w:numId w:val="20"/>
        </w:numPr>
        <w:spacing w:before="0" w:beforeAutospacing="0" w:after="0" w:afterAutospacing="0"/>
        <w:jc w:val="center"/>
        <w:textAlignment w:val="baseline"/>
        <w:rPr>
          <w:rStyle w:val="normaltextrun"/>
          <w:rFonts w:eastAsiaTheme="majorEastAsia"/>
          <w:b/>
          <w:bCs/>
          <w:color w:val="000000" w:themeColor="text1"/>
        </w:rPr>
      </w:pPr>
      <w:r>
        <w:rPr>
          <w:rStyle w:val="normaltextrun"/>
          <w:rFonts w:eastAsiaTheme="majorEastAsia"/>
          <w:b/>
          <w:bCs/>
          <w:color w:val="000000" w:themeColor="text1"/>
        </w:rPr>
        <w:t>May</w:t>
      </w:r>
      <w:r w:rsidRPr="0001358E">
        <w:rPr>
          <w:rStyle w:val="normaltextrun"/>
          <w:rFonts w:eastAsiaTheme="majorEastAsia"/>
          <w:b/>
          <w:bCs/>
          <w:color w:val="000000" w:themeColor="text1"/>
        </w:rPr>
        <w:t xml:space="preserve"> 202</w:t>
      </w:r>
      <w:r>
        <w:rPr>
          <w:rStyle w:val="normaltextrun"/>
          <w:rFonts w:eastAsiaTheme="majorEastAsia"/>
          <w:b/>
          <w:bCs/>
          <w:color w:val="000000" w:themeColor="text1"/>
        </w:rPr>
        <w:t>3</w:t>
      </w:r>
    </w:p>
    <w:p w14:paraId="3DFD12B6" w14:textId="1B3C564D" w:rsidR="00341D6E" w:rsidRDefault="00341D6E" w:rsidP="00527139">
      <w:pPr>
        <w:pStyle w:val="paragraph"/>
        <w:spacing w:before="0" w:beforeAutospacing="0" w:after="0" w:afterAutospacing="0"/>
        <w:jc w:val="center"/>
        <w:textAlignment w:val="baseline"/>
        <w:rPr>
          <w:rStyle w:val="normaltextrun"/>
          <w:rFonts w:eastAsiaTheme="majorEastAsia"/>
          <w:b/>
          <w:bCs/>
          <w:color w:val="000000" w:themeColor="text1"/>
        </w:rPr>
      </w:pPr>
    </w:p>
    <w:p w14:paraId="7C6B2063" w14:textId="77777777" w:rsidR="00341D6E" w:rsidRPr="00341D6E" w:rsidRDefault="00341D6E" w:rsidP="00095E9F">
      <w:pPr>
        <w:spacing w:after="160" w:line="259" w:lineRule="auto"/>
        <w:ind w:firstLine="0"/>
        <w:jc w:val="center"/>
        <w:rPr>
          <w:rStyle w:val="normaltextrun"/>
          <w:rFonts w:eastAsiaTheme="majorEastAsia"/>
          <w:b/>
          <w:bCs/>
          <w:color w:val="000000" w:themeColor="text1"/>
        </w:rPr>
      </w:pPr>
      <w:r>
        <w:rPr>
          <w:rStyle w:val="normaltextrun"/>
          <w:rFonts w:eastAsiaTheme="majorEastAsia"/>
          <w:b/>
          <w:bCs/>
          <w:color w:val="000000" w:themeColor="text1"/>
        </w:rPr>
        <w:br w:type="page"/>
      </w:r>
      <w:r w:rsidRPr="00095E9F">
        <w:rPr>
          <w:rStyle w:val="normaltextrun"/>
          <w:rFonts w:eastAsiaTheme="majorEastAsia"/>
          <w:b/>
          <w:bCs/>
          <w:color w:val="000000" w:themeColor="text1"/>
          <w:sz w:val="48"/>
          <w:szCs w:val="44"/>
        </w:rPr>
        <w:lastRenderedPageBreak/>
        <w:t>Global Terrorism Analysis and Prediction of Causality</w:t>
      </w:r>
    </w:p>
    <w:p w14:paraId="34C67485" w14:textId="77777777" w:rsidR="00341D6E" w:rsidRPr="00095E9F" w:rsidRDefault="00341D6E" w:rsidP="00095E9F">
      <w:pPr>
        <w:spacing w:after="160" w:line="259" w:lineRule="auto"/>
        <w:ind w:firstLine="0"/>
        <w:jc w:val="center"/>
        <w:rPr>
          <w:rStyle w:val="normaltextrun"/>
          <w:rFonts w:eastAsiaTheme="majorEastAsia"/>
          <w:color w:val="000000" w:themeColor="text1"/>
          <w:sz w:val="22"/>
          <w:szCs w:val="20"/>
        </w:rPr>
      </w:pPr>
      <w:r w:rsidRPr="00095E9F">
        <w:rPr>
          <w:rStyle w:val="normaltextrun"/>
          <w:rFonts w:eastAsiaTheme="majorEastAsia"/>
          <w:color w:val="000000" w:themeColor="text1"/>
          <w:sz w:val="22"/>
          <w:szCs w:val="20"/>
        </w:rPr>
        <w:t>Eslam Ahmed, Mariam Barakat, Samaa Maged, Abdelrahman Yasser and Reema Amgad</w:t>
      </w:r>
    </w:p>
    <w:p w14:paraId="3C70E437" w14:textId="77777777" w:rsidR="00341D6E" w:rsidRPr="00095E9F" w:rsidRDefault="00341D6E" w:rsidP="00095E9F">
      <w:pPr>
        <w:spacing w:after="160" w:line="259" w:lineRule="auto"/>
        <w:ind w:firstLine="0"/>
        <w:jc w:val="center"/>
        <w:rPr>
          <w:rStyle w:val="normaltextrun"/>
          <w:rFonts w:eastAsiaTheme="majorEastAsia"/>
          <w:i/>
          <w:iCs/>
          <w:color w:val="000000" w:themeColor="text1"/>
        </w:rPr>
      </w:pPr>
      <w:r w:rsidRPr="00095E9F">
        <w:rPr>
          <w:rStyle w:val="normaltextrun"/>
          <w:rFonts w:eastAsiaTheme="majorEastAsia"/>
          <w:i/>
          <w:iCs/>
          <w:color w:val="000000" w:themeColor="text1"/>
        </w:rPr>
        <w:t>Department of ITCS, Nile University</w:t>
      </w:r>
    </w:p>
    <w:p w14:paraId="51EFD9E9" w14:textId="4F55526A" w:rsidR="00341D6E" w:rsidRPr="00095E9F" w:rsidRDefault="00341D6E" w:rsidP="00095E9F">
      <w:pPr>
        <w:spacing w:after="160" w:line="259" w:lineRule="auto"/>
        <w:ind w:firstLine="0"/>
        <w:jc w:val="center"/>
        <w:rPr>
          <w:rStyle w:val="normaltextrun"/>
          <w:rFonts w:eastAsiaTheme="majorEastAsia"/>
          <w:i/>
          <w:iCs/>
          <w:color w:val="000000" w:themeColor="text1"/>
        </w:rPr>
      </w:pPr>
      <w:r w:rsidRPr="00095E9F">
        <w:rPr>
          <w:rStyle w:val="normaltextrun"/>
          <w:rFonts w:eastAsiaTheme="majorEastAsia"/>
          <w:i/>
          <w:iCs/>
          <w:color w:val="000000" w:themeColor="text1"/>
        </w:rPr>
        <w:t>Sheikh Zayed, Egypt</w:t>
      </w:r>
    </w:p>
    <w:p w14:paraId="5648F326" w14:textId="77777777" w:rsidR="00341D6E" w:rsidRDefault="00341D6E" w:rsidP="00341D6E">
      <w:pPr>
        <w:spacing w:after="160" w:line="259" w:lineRule="auto"/>
        <w:ind w:firstLine="0"/>
        <w:jc w:val="left"/>
        <w:rPr>
          <w:rStyle w:val="normaltextrun"/>
          <w:rFonts w:eastAsiaTheme="majorEastAsia"/>
          <w:b/>
          <w:bCs/>
          <w:color w:val="000000" w:themeColor="text1"/>
        </w:rPr>
        <w:sectPr w:rsidR="00341D6E" w:rsidSect="00341D6E">
          <w:pgSz w:w="12240" w:h="15840"/>
          <w:pgMar w:top="1440" w:right="1440" w:bottom="1440" w:left="1440" w:header="720" w:footer="720" w:gutter="0"/>
          <w:cols w:space="720"/>
          <w:docGrid w:linePitch="360"/>
        </w:sectPr>
      </w:pPr>
    </w:p>
    <w:p w14:paraId="7987A7DE" w14:textId="77777777" w:rsidR="00341D6E" w:rsidRPr="007D1251" w:rsidRDefault="00341D6E" w:rsidP="00341D6E">
      <w:pPr>
        <w:spacing w:after="160"/>
        <w:ind w:firstLine="0"/>
        <w:rPr>
          <w:rStyle w:val="normaltextrun"/>
          <w:rFonts w:eastAsiaTheme="majorEastAsia"/>
          <w:b/>
          <w:bCs/>
          <w:color w:val="000000" w:themeColor="text1"/>
          <w:sz w:val="18"/>
          <w:szCs w:val="16"/>
        </w:rPr>
      </w:pPr>
      <w:r w:rsidRPr="007D1251">
        <w:rPr>
          <w:rStyle w:val="normaltextrun"/>
          <w:rFonts w:eastAsiaTheme="majorEastAsia"/>
          <w:b/>
          <w:bCs/>
          <w:i/>
          <w:iCs/>
          <w:color w:val="000000" w:themeColor="text1"/>
          <w:sz w:val="18"/>
          <w:szCs w:val="16"/>
        </w:rPr>
        <w:t>Abstract</w:t>
      </w:r>
      <w:r w:rsidRPr="007D1251">
        <w:rPr>
          <w:rStyle w:val="normaltextrun"/>
          <w:rFonts w:eastAsiaTheme="majorEastAsia"/>
          <w:b/>
          <w:bCs/>
          <w:color w:val="000000" w:themeColor="text1"/>
          <w:sz w:val="18"/>
          <w:szCs w:val="16"/>
        </w:rPr>
        <w:t xml:space="preserve"> - Global terrorism has been a major concern for governments and individuals around the world for several decades. The rise of terrorist activities has led to severe socio-economic and political consequences, making it crucial to study and analyze terrorism-related data to prevent and mitigate future attacks. This paper explores the Global Terrorism Database (GTD) and analyzes its data on terrorist attacks from 1970 to 2017. Using Power BI, we visualize the terrorism trends according to location and predict the number of casualties caused by these attacks. The study aims to provide insights into the patterns and trends of terrorist activities over time.</w:t>
      </w:r>
    </w:p>
    <w:p w14:paraId="643FE2E3" w14:textId="16890167" w:rsidR="00341D6E" w:rsidRPr="007D1251" w:rsidRDefault="00341D6E" w:rsidP="007D1251">
      <w:pPr>
        <w:pStyle w:val="Heading2"/>
        <w:numPr>
          <w:ilvl w:val="0"/>
          <w:numId w:val="23"/>
        </w:numPr>
        <w:jc w:val="center"/>
        <w:rPr>
          <w:rStyle w:val="normaltextrun"/>
          <w:b w:val="0"/>
          <w:bCs/>
          <w:i w:val="0"/>
          <w:iCs/>
          <w:sz w:val="20"/>
          <w:szCs w:val="20"/>
        </w:rPr>
      </w:pPr>
      <w:r w:rsidRPr="007D1251">
        <w:rPr>
          <w:rStyle w:val="normaltextrun"/>
          <w:b w:val="0"/>
          <w:bCs/>
          <w:i w:val="0"/>
          <w:iCs/>
          <w:sz w:val="20"/>
          <w:szCs w:val="20"/>
        </w:rPr>
        <w:t>I</w:t>
      </w:r>
      <w:r w:rsidR="007D1251" w:rsidRPr="007D1251">
        <w:rPr>
          <w:rStyle w:val="normaltextrun"/>
          <w:b w:val="0"/>
          <w:bCs/>
          <w:i w:val="0"/>
          <w:iCs/>
          <w:sz w:val="20"/>
          <w:szCs w:val="20"/>
        </w:rPr>
        <w:t>NTRODUCTION</w:t>
      </w:r>
    </w:p>
    <w:p w14:paraId="708E7165" w14:textId="008E2528" w:rsidR="007D1251" w:rsidRDefault="00341D6E" w:rsidP="007D1251">
      <w:pPr>
        <w:spacing w:after="160"/>
        <w:ind w:firstLine="0"/>
        <w:rPr>
          <w:rStyle w:val="normaltextrun"/>
          <w:rFonts w:eastAsiaTheme="majorEastAsia"/>
          <w:color w:val="000000" w:themeColor="text1"/>
          <w:sz w:val="20"/>
          <w:szCs w:val="18"/>
        </w:rPr>
      </w:pPr>
      <w:r w:rsidRPr="007D1251">
        <w:rPr>
          <w:rStyle w:val="normaltextrun"/>
          <w:rFonts w:eastAsiaTheme="majorEastAsia"/>
          <w:color w:val="000000" w:themeColor="text1"/>
          <w:sz w:val="20"/>
          <w:szCs w:val="18"/>
        </w:rPr>
        <w:t>Terrorism has become a global phenomenon, with many countries grappling with the threat of terrorism on their soil. The problem of terrorism has been persistent and alarming for several decades, as it has resulted in numerous casualties and significant damage to property and infrastructure. Over the years, there have been several initiatives to counter terrorism, such as intelligence gathering, law enforcement, and military operations. To effectively combat terrorism, it is important to have a clear understanding of its nature, trends, and patterns. The Global Terrorism Database (GTD) is an open-source database</w:t>
      </w:r>
      <w:r w:rsidR="009D7DD8">
        <w:rPr>
          <w:rStyle w:val="normaltextrun"/>
          <w:rFonts w:eastAsiaTheme="majorEastAsia"/>
          <w:color w:val="000000" w:themeColor="text1"/>
          <w:sz w:val="20"/>
          <w:szCs w:val="18"/>
        </w:rPr>
        <w:t xml:space="preserve"> created in </w:t>
      </w:r>
      <w:r w:rsidR="009D7DD8" w:rsidRPr="009D7DD8">
        <w:rPr>
          <w:rStyle w:val="normaltextrun"/>
          <w:rFonts w:eastAsiaTheme="majorEastAsia"/>
          <w:color w:val="000000" w:themeColor="text1"/>
          <w:sz w:val="20"/>
          <w:szCs w:val="18"/>
        </w:rPr>
        <w:t>National Consortium for the Study of Terrorism and Responses to Terrorism—better known as START</w:t>
      </w:r>
      <w:r w:rsidR="009D7DD8">
        <w:rPr>
          <w:rStyle w:val="normaltextrun"/>
          <w:rFonts w:eastAsiaTheme="majorEastAsia"/>
          <w:color w:val="000000" w:themeColor="text1"/>
          <w:sz w:val="20"/>
          <w:szCs w:val="18"/>
        </w:rPr>
        <w:t>,</w:t>
      </w:r>
      <w:r w:rsidRPr="007D1251">
        <w:rPr>
          <w:rStyle w:val="normaltextrun"/>
          <w:rFonts w:eastAsiaTheme="majorEastAsia"/>
          <w:color w:val="000000" w:themeColor="text1"/>
          <w:sz w:val="20"/>
          <w:szCs w:val="18"/>
        </w:rPr>
        <w:t xml:space="preserve"> </w:t>
      </w:r>
      <w:r w:rsidR="009D7DD8">
        <w:rPr>
          <w:rStyle w:val="normaltextrun"/>
          <w:rFonts w:eastAsiaTheme="majorEastAsia"/>
          <w:color w:val="000000" w:themeColor="text1"/>
          <w:sz w:val="20"/>
          <w:szCs w:val="18"/>
        </w:rPr>
        <w:t>it</w:t>
      </w:r>
      <w:r w:rsidRPr="007D1251">
        <w:rPr>
          <w:rStyle w:val="normaltextrun"/>
          <w:rFonts w:eastAsiaTheme="majorEastAsia"/>
          <w:color w:val="000000" w:themeColor="text1"/>
          <w:sz w:val="20"/>
          <w:szCs w:val="18"/>
        </w:rPr>
        <w:t xml:space="preserve"> contains information on terrorist attacks worldwide, from 1970 through 20</w:t>
      </w:r>
      <w:r w:rsidR="009D7DD8">
        <w:rPr>
          <w:rStyle w:val="normaltextrun"/>
          <w:rFonts w:eastAsiaTheme="majorEastAsia"/>
          <w:color w:val="000000" w:themeColor="text1"/>
          <w:sz w:val="20"/>
          <w:szCs w:val="18"/>
        </w:rPr>
        <w:t>22</w:t>
      </w:r>
      <w:r w:rsidRPr="007D1251">
        <w:rPr>
          <w:rStyle w:val="normaltextrun"/>
          <w:rFonts w:eastAsiaTheme="majorEastAsia"/>
          <w:color w:val="000000" w:themeColor="text1"/>
          <w:sz w:val="20"/>
          <w:szCs w:val="18"/>
        </w:rPr>
        <w:t>. The GTD is an invaluable resource for researchers, policymakers, and practitioners who seek to analyze and understand the phenomenon of terrorism.</w:t>
      </w:r>
    </w:p>
    <w:p w14:paraId="4977DB90" w14:textId="22815145" w:rsidR="00341D6E" w:rsidRPr="007D1251" w:rsidRDefault="00341D6E" w:rsidP="007D1251">
      <w:pPr>
        <w:spacing w:after="160"/>
        <w:ind w:firstLine="0"/>
        <w:rPr>
          <w:rStyle w:val="normaltextrun"/>
          <w:rFonts w:eastAsiaTheme="majorEastAsia"/>
          <w:color w:val="000000" w:themeColor="text1"/>
          <w:sz w:val="20"/>
          <w:szCs w:val="18"/>
        </w:rPr>
      </w:pPr>
      <w:r w:rsidRPr="007D1251">
        <w:rPr>
          <w:rStyle w:val="normaltextrun"/>
          <w:rFonts w:eastAsiaTheme="majorEastAsia"/>
          <w:color w:val="000000" w:themeColor="text1"/>
          <w:sz w:val="20"/>
          <w:szCs w:val="18"/>
        </w:rPr>
        <w:t xml:space="preserve">This paper will use the GTD to analyze and visualize the data on terrorism around the world, with a focus on the location of terrorist attacks and predicting the number of casualties. The use of Power BI will facilitate the visualization of the data and enable a more in-depth analysis of the trends and patterns of terrorism. Moreover, prediction of causalities will be made using Machine Learning algorithms. This paper will contribute to the existing body of knowledge on terrorism and help policymakers and practitioners </w:t>
      </w:r>
      <w:r w:rsidRPr="007D1251">
        <w:rPr>
          <w:rStyle w:val="normaltextrun"/>
          <w:rFonts w:eastAsiaTheme="majorEastAsia"/>
          <w:color w:val="000000" w:themeColor="text1"/>
          <w:sz w:val="20"/>
          <w:szCs w:val="18"/>
        </w:rPr>
        <w:t>develop effective strategies to combat this global threat.</w:t>
      </w:r>
    </w:p>
    <w:p w14:paraId="24760A0C" w14:textId="77777777" w:rsidR="00341D6E" w:rsidRPr="007D1251" w:rsidRDefault="00341D6E" w:rsidP="007D1251">
      <w:pPr>
        <w:pStyle w:val="Heading2"/>
        <w:numPr>
          <w:ilvl w:val="0"/>
          <w:numId w:val="23"/>
        </w:numPr>
        <w:jc w:val="center"/>
        <w:rPr>
          <w:rStyle w:val="normaltextrun"/>
          <w:b w:val="0"/>
          <w:bCs/>
          <w:i w:val="0"/>
          <w:iCs/>
          <w:sz w:val="20"/>
          <w:szCs w:val="20"/>
        </w:rPr>
      </w:pPr>
      <w:r w:rsidRPr="007D1251">
        <w:rPr>
          <w:rStyle w:val="normaltextrun"/>
          <w:b w:val="0"/>
          <w:bCs/>
          <w:i w:val="0"/>
          <w:iCs/>
          <w:sz w:val="20"/>
          <w:szCs w:val="20"/>
        </w:rPr>
        <w:t>Literature Review</w:t>
      </w:r>
    </w:p>
    <w:p w14:paraId="28D55576" w14:textId="77777777" w:rsidR="00527139" w:rsidRDefault="00527139" w:rsidP="007D1251">
      <w:pPr>
        <w:pStyle w:val="paragraph"/>
        <w:spacing w:before="0" w:beforeAutospacing="0" w:after="0" w:afterAutospacing="0"/>
        <w:textAlignment w:val="baseline"/>
        <w:rPr>
          <w:rStyle w:val="normaltextrun"/>
          <w:rFonts w:eastAsiaTheme="majorEastAsia"/>
          <w:b/>
          <w:bCs/>
          <w:color w:val="000000" w:themeColor="text1"/>
        </w:rPr>
      </w:pPr>
    </w:p>
    <w:sectPr w:rsidR="00527139" w:rsidSect="00C9495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C8B"/>
    <w:multiLevelType w:val="hybridMultilevel"/>
    <w:tmpl w:val="CBAC19B4"/>
    <w:lvl w:ilvl="0" w:tplc="C338D6AC">
      <w:start w:val="1"/>
      <w:numFmt w:val="lowerLetter"/>
      <w:pStyle w:val="Heading4"/>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 w15:restartNumberingAfterBreak="0">
    <w:nsid w:val="152B3E7E"/>
    <w:multiLevelType w:val="multilevel"/>
    <w:tmpl w:val="40E038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1B23239"/>
    <w:multiLevelType w:val="hybridMultilevel"/>
    <w:tmpl w:val="ED22B9C6"/>
    <w:lvl w:ilvl="0" w:tplc="9F2CD092">
      <w:start w:val="1"/>
      <w:numFmt w:val="upperRoman"/>
      <w:lvlText w:val="%1."/>
      <w:lvlJc w:val="righ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3" w15:restartNumberingAfterBreak="0">
    <w:nsid w:val="51101FF1"/>
    <w:multiLevelType w:val="hybridMultilevel"/>
    <w:tmpl w:val="444C86C0"/>
    <w:lvl w:ilvl="0" w:tplc="DA685C0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15F83"/>
    <w:multiLevelType w:val="hybridMultilevel"/>
    <w:tmpl w:val="9E720716"/>
    <w:lvl w:ilvl="0" w:tplc="04090013">
      <w:start w:val="1"/>
      <w:numFmt w:val="upperRoman"/>
      <w:lvlText w:val="%1."/>
      <w:lvlJc w:val="right"/>
      <w:pPr>
        <w:ind w:left="630" w:hanging="360"/>
      </w:pPr>
    </w:lvl>
    <w:lvl w:ilvl="1" w:tplc="FFFFFFFF" w:tentative="1">
      <w:start w:val="1"/>
      <w:numFmt w:val="lowerLetter"/>
      <w:lvlText w:val="%2."/>
      <w:lvlJc w:val="left"/>
      <w:pPr>
        <w:ind w:left="1415" w:hanging="360"/>
      </w:pPr>
    </w:lvl>
    <w:lvl w:ilvl="2" w:tplc="FFFFFFFF" w:tentative="1">
      <w:start w:val="1"/>
      <w:numFmt w:val="lowerRoman"/>
      <w:lvlText w:val="%3."/>
      <w:lvlJc w:val="right"/>
      <w:pPr>
        <w:ind w:left="2135" w:hanging="180"/>
      </w:pPr>
    </w:lvl>
    <w:lvl w:ilvl="3" w:tplc="FFFFFFFF" w:tentative="1">
      <w:start w:val="1"/>
      <w:numFmt w:val="decimal"/>
      <w:lvlText w:val="%4."/>
      <w:lvlJc w:val="left"/>
      <w:pPr>
        <w:ind w:left="2855" w:hanging="360"/>
      </w:pPr>
    </w:lvl>
    <w:lvl w:ilvl="4" w:tplc="FFFFFFFF" w:tentative="1">
      <w:start w:val="1"/>
      <w:numFmt w:val="lowerLetter"/>
      <w:lvlText w:val="%5."/>
      <w:lvlJc w:val="left"/>
      <w:pPr>
        <w:ind w:left="3575" w:hanging="360"/>
      </w:pPr>
    </w:lvl>
    <w:lvl w:ilvl="5" w:tplc="FFFFFFFF" w:tentative="1">
      <w:start w:val="1"/>
      <w:numFmt w:val="lowerRoman"/>
      <w:lvlText w:val="%6."/>
      <w:lvlJc w:val="right"/>
      <w:pPr>
        <w:ind w:left="4295" w:hanging="180"/>
      </w:pPr>
    </w:lvl>
    <w:lvl w:ilvl="6" w:tplc="FFFFFFFF" w:tentative="1">
      <w:start w:val="1"/>
      <w:numFmt w:val="decimal"/>
      <w:lvlText w:val="%7."/>
      <w:lvlJc w:val="left"/>
      <w:pPr>
        <w:ind w:left="5015" w:hanging="360"/>
      </w:pPr>
    </w:lvl>
    <w:lvl w:ilvl="7" w:tplc="FFFFFFFF" w:tentative="1">
      <w:start w:val="1"/>
      <w:numFmt w:val="lowerLetter"/>
      <w:lvlText w:val="%8."/>
      <w:lvlJc w:val="left"/>
      <w:pPr>
        <w:ind w:left="5735" w:hanging="360"/>
      </w:pPr>
    </w:lvl>
    <w:lvl w:ilvl="8" w:tplc="FFFFFFFF" w:tentative="1">
      <w:start w:val="1"/>
      <w:numFmt w:val="lowerRoman"/>
      <w:lvlText w:val="%9."/>
      <w:lvlJc w:val="right"/>
      <w:pPr>
        <w:ind w:left="6455" w:hanging="180"/>
      </w:pPr>
    </w:lvl>
  </w:abstractNum>
  <w:abstractNum w:abstractNumId="5" w15:restartNumberingAfterBreak="0">
    <w:nsid w:val="54E778AF"/>
    <w:multiLevelType w:val="hybridMultilevel"/>
    <w:tmpl w:val="C87497E8"/>
    <w:lvl w:ilvl="0" w:tplc="B8CE3EC8">
      <w:start w:val="1"/>
      <w:numFmt w:val="upperRoman"/>
      <w:lvlText w:val="%1."/>
      <w:lvlJc w:val="left"/>
      <w:pPr>
        <w:ind w:left="1080" w:hanging="720"/>
      </w:pPr>
      <w:rPr>
        <w:rFonts w:asciiTheme="majorBidi" w:hAnsiTheme="majorBidi" w:cstheme="majorBidi"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C09D4"/>
    <w:multiLevelType w:val="hybridMultilevel"/>
    <w:tmpl w:val="9B081688"/>
    <w:lvl w:ilvl="0" w:tplc="04090013">
      <w:start w:val="1"/>
      <w:numFmt w:val="upperRoman"/>
      <w:lvlText w:val="%1."/>
      <w:lvlJc w:val="right"/>
      <w:pPr>
        <w:ind w:left="630" w:hanging="360"/>
      </w:pPr>
    </w:lvl>
    <w:lvl w:ilvl="1" w:tplc="FFFFFFFF" w:tentative="1">
      <w:start w:val="1"/>
      <w:numFmt w:val="lowerLetter"/>
      <w:lvlText w:val="%2."/>
      <w:lvlJc w:val="left"/>
      <w:pPr>
        <w:ind w:left="1415" w:hanging="360"/>
      </w:pPr>
    </w:lvl>
    <w:lvl w:ilvl="2" w:tplc="FFFFFFFF" w:tentative="1">
      <w:start w:val="1"/>
      <w:numFmt w:val="lowerRoman"/>
      <w:lvlText w:val="%3."/>
      <w:lvlJc w:val="right"/>
      <w:pPr>
        <w:ind w:left="2135" w:hanging="180"/>
      </w:pPr>
    </w:lvl>
    <w:lvl w:ilvl="3" w:tplc="FFFFFFFF" w:tentative="1">
      <w:start w:val="1"/>
      <w:numFmt w:val="decimal"/>
      <w:lvlText w:val="%4."/>
      <w:lvlJc w:val="left"/>
      <w:pPr>
        <w:ind w:left="2855" w:hanging="360"/>
      </w:pPr>
    </w:lvl>
    <w:lvl w:ilvl="4" w:tplc="FFFFFFFF" w:tentative="1">
      <w:start w:val="1"/>
      <w:numFmt w:val="lowerLetter"/>
      <w:lvlText w:val="%5."/>
      <w:lvlJc w:val="left"/>
      <w:pPr>
        <w:ind w:left="3575" w:hanging="360"/>
      </w:pPr>
    </w:lvl>
    <w:lvl w:ilvl="5" w:tplc="FFFFFFFF" w:tentative="1">
      <w:start w:val="1"/>
      <w:numFmt w:val="lowerRoman"/>
      <w:lvlText w:val="%6."/>
      <w:lvlJc w:val="right"/>
      <w:pPr>
        <w:ind w:left="4295" w:hanging="180"/>
      </w:pPr>
    </w:lvl>
    <w:lvl w:ilvl="6" w:tplc="FFFFFFFF" w:tentative="1">
      <w:start w:val="1"/>
      <w:numFmt w:val="decimal"/>
      <w:lvlText w:val="%7."/>
      <w:lvlJc w:val="left"/>
      <w:pPr>
        <w:ind w:left="5015" w:hanging="360"/>
      </w:pPr>
    </w:lvl>
    <w:lvl w:ilvl="7" w:tplc="FFFFFFFF" w:tentative="1">
      <w:start w:val="1"/>
      <w:numFmt w:val="lowerLetter"/>
      <w:lvlText w:val="%8."/>
      <w:lvlJc w:val="left"/>
      <w:pPr>
        <w:ind w:left="5735" w:hanging="360"/>
      </w:pPr>
    </w:lvl>
    <w:lvl w:ilvl="8" w:tplc="FFFFFFFF" w:tentative="1">
      <w:start w:val="1"/>
      <w:numFmt w:val="lowerRoman"/>
      <w:lvlText w:val="%9."/>
      <w:lvlJc w:val="right"/>
      <w:pPr>
        <w:ind w:left="6455" w:hanging="180"/>
      </w:pPr>
    </w:lvl>
  </w:abstractNum>
  <w:abstractNum w:abstractNumId="7" w15:restartNumberingAfterBreak="0">
    <w:nsid w:val="76D6416F"/>
    <w:multiLevelType w:val="hybridMultilevel"/>
    <w:tmpl w:val="DB7265B6"/>
    <w:lvl w:ilvl="0" w:tplc="BBF89760">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64EF6"/>
    <w:multiLevelType w:val="hybridMultilevel"/>
    <w:tmpl w:val="F2E0253C"/>
    <w:lvl w:ilvl="0" w:tplc="594E5E1A">
      <w:start w:val="1"/>
      <w:numFmt w:val="upperLetter"/>
      <w:pStyle w:val="Heading2"/>
      <w:lvlText w:val="%1."/>
      <w:lvlJc w:val="left"/>
      <w:pPr>
        <w:ind w:left="630" w:hanging="360"/>
      </w:p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9" w15:restartNumberingAfterBreak="0">
    <w:nsid w:val="7BFA0478"/>
    <w:multiLevelType w:val="hybridMultilevel"/>
    <w:tmpl w:val="92CE839E"/>
    <w:lvl w:ilvl="0" w:tplc="11D8F4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435632">
    <w:abstractNumId w:val="2"/>
  </w:num>
  <w:num w:numId="2" w16cid:durableId="247882754">
    <w:abstractNumId w:val="8"/>
  </w:num>
  <w:num w:numId="3" w16cid:durableId="305356315">
    <w:abstractNumId w:val="3"/>
  </w:num>
  <w:num w:numId="4" w16cid:durableId="1412235708">
    <w:abstractNumId w:val="3"/>
  </w:num>
  <w:num w:numId="5" w16cid:durableId="432677495">
    <w:abstractNumId w:val="0"/>
  </w:num>
  <w:num w:numId="6" w16cid:durableId="1024595636">
    <w:abstractNumId w:val="1"/>
  </w:num>
  <w:num w:numId="7" w16cid:durableId="9775400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093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4061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4242437">
    <w:abstractNumId w:val="2"/>
  </w:num>
  <w:num w:numId="11" w16cid:durableId="1940943719">
    <w:abstractNumId w:val="8"/>
  </w:num>
  <w:num w:numId="12" w16cid:durableId="16077429">
    <w:abstractNumId w:val="3"/>
  </w:num>
  <w:num w:numId="13" w16cid:durableId="443426899">
    <w:abstractNumId w:val="0"/>
  </w:num>
  <w:num w:numId="14" w16cid:durableId="1307248647">
    <w:abstractNumId w:val="2"/>
  </w:num>
  <w:num w:numId="15" w16cid:durableId="402532741">
    <w:abstractNumId w:val="8"/>
  </w:num>
  <w:num w:numId="16" w16cid:durableId="517887861">
    <w:abstractNumId w:val="3"/>
  </w:num>
  <w:num w:numId="17" w16cid:durableId="1519925690">
    <w:abstractNumId w:val="0"/>
  </w:num>
  <w:num w:numId="18" w16cid:durableId="1338728961">
    <w:abstractNumId w:val="8"/>
  </w:num>
  <w:num w:numId="19" w16cid:durableId="1481190552">
    <w:abstractNumId w:val="9"/>
  </w:num>
  <w:num w:numId="20" w16cid:durableId="760682049">
    <w:abstractNumId w:val="7"/>
  </w:num>
  <w:num w:numId="21" w16cid:durableId="213085660">
    <w:abstractNumId w:val="5"/>
  </w:num>
  <w:num w:numId="22" w16cid:durableId="713964723">
    <w:abstractNumId w:val="6"/>
  </w:num>
  <w:num w:numId="23" w16cid:durableId="1555506516">
    <w:abstractNumId w:val="4"/>
  </w:num>
  <w:num w:numId="24" w16cid:durableId="20307134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3E"/>
    <w:rsid w:val="0001358E"/>
    <w:rsid w:val="00084FBA"/>
    <w:rsid w:val="00095E9F"/>
    <w:rsid w:val="000D331A"/>
    <w:rsid w:val="00116E88"/>
    <w:rsid w:val="001A3307"/>
    <w:rsid w:val="002E6C30"/>
    <w:rsid w:val="002E7681"/>
    <w:rsid w:val="00341D6E"/>
    <w:rsid w:val="003A4E8A"/>
    <w:rsid w:val="003D53D4"/>
    <w:rsid w:val="00527139"/>
    <w:rsid w:val="00574A64"/>
    <w:rsid w:val="005E602A"/>
    <w:rsid w:val="006D257B"/>
    <w:rsid w:val="007123DE"/>
    <w:rsid w:val="0072294C"/>
    <w:rsid w:val="0079047B"/>
    <w:rsid w:val="007D1251"/>
    <w:rsid w:val="00843AF1"/>
    <w:rsid w:val="0091275D"/>
    <w:rsid w:val="009A0869"/>
    <w:rsid w:val="009D7DD8"/>
    <w:rsid w:val="00A0239B"/>
    <w:rsid w:val="00AC52DF"/>
    <w:rsid w:val="00BE2B3E"/>
    <w:rsid w:val="00C9495B"/>
    <w:rsid w:val="00D47D62"/>
    <w:rsid w:val="00D75641"/>
    <w:rsid w:val="00D8334E"/>
    <w:rsid w:val="00EB2D81"/>
    <w:rsid w:val="00EE3006"/>
    <w:rsid w:val="00F629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3BD5"/>
  <w15:chartTrackingRefBased/>
  <w15:docId w15:val="{78605F6F-9F60-4EF0-9876-D56AB21B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58E"/>
    <w:pPr>
      <w:spacing w:after="240" w:line="240" w:lineRule="auto"/>
      <w:ind w:firstLine="245"/>
      <w:jc w:val="both"/>
    </w:pPr>
    <w:rPr>
      <w:rFonts w:asciiTheme="majorBidi" w:hAnsiTheme="majorBidi"/>
      <w:kern w:val="0"/>
      <w:sz w:val="24"/>
      <w14:ligatures w14:val="none"/>
    </w:rPr>
  </w:style>
  <w:style w:type="paragraph" w:styleId="Heading1">
    <w:name w:val="heading 1"/>
    <w:basedOn w:val="Normal"/>
    <w:next w:val="Normal"/>
    <w:link w:val="Heading1Char"/>
    <w:uiPriority w:val="9"/>
    <w:qFormat/>
    <w:rsid w:val="00D47D62"/>
    <w:pPr>
      <w:keepNext/>
      <w:keepLines/>
      <w:spacing w:before="200"/>
      <w:ind w:firstLine="0"/>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D47D62"/>
    <w:pPr>
      <w:keepNext/>
      <w:keepLines/>
      <w:numPr>
        <w:numId w:val="18"/>
      </w:numPr>
      <w:spacing w:before="200"/>
      <w:jc w:val="left"/>
      <w:outlineLvl w:val="1"/>
    </w:pPr>
    <w:rPr>
      <w:rFonts w:eastAsiaTheme="majorEastAsia" w:cstheme="majorBidi"/>
      <w:b/>
      <w:i/>
      <w:color w:val="000000" w:themeColor="text1"/>
      <w:sz w:val="28"/>
      <w:szCs w:val="26"/>
    </w:rPr>
  </w:style>
  <w:style w:type="paragraph" w:styleId="Heading3">
    <w:name w:val="heading 3"/>
    <w:basedOn w:val="Normal"/>
    <w:next w:val="Normal"/>
    <w:link w:val="Heading3Char"/>
    <w:uiPriority w:val="9"/>
    <w:unhideWhenUsed/>
    <w:qFormat/>
    <w:rsid w:val="00D47D62"/>
    <w:pPr>
      <w:keepNext/>
      <w:keepLines/>
      <w:numPr>
        <w:numId w:val="16"/>
      </w:numPr>
      <w:spacing w:before="200" w:after="0"/>
      <w:jc w:val="left"/>
      <w:outlineLvl w:val="2"/>
    </w:pPr>
    <w:rPr>
      <w:rFonts w:eastAsiaTheme="majorEastAsia" w:cstheme="majorBidi"/>
      <w:b/>
      <w:i/>
      <w:color w:val="000000" w:themeColor="text1"/>
      <w:sz w:val="26"/>
      <w:szCs w:val="24"/>
    </w:rPr>
  </w:style>
  <w:style w:type="paragraph" w:styleId="Heading4">
    <w:name w:val="heading 4"/>
    <w:basedOn w:val="Normal"/>
    <w:next w:val="Normal"/>
    <w:link w:val="Heading4Char"/>
    <w:uiPriority w:val="9"/>
    <w:unhideWhenUsed/>
    <w:qFormat/>
    <w:rsid w:val="00D47D62"/>
    <w:pPr>
      <w:keepNext/>
      <w:keepLines/>
      <w:numPr>
        <w:numId w:val="17"/>
      </w:numPr>
      <w:spacing w:before="200" w:after="0"/>
      <w:jc w:val="left"/>
      <w:outlineLvl w:val="3"/>
    </w:pPr>
    <w:rPr>
      <w:rFonts w:eastAsiaTheme="majorEastAsia" w:cstheme="majorBidi"/>
      <w:i/>
      <w:iCs/>
      <w:color w:val="000000" w:themeColor="text1"/>
      <w:u w:val="single"/>
    </w:rPr>
  </w:style>
  <w:style w:type="paragraph" w:styleId="Heading5">
    <w:name w:val="heading 5"/>
    <w:basedOn w:val="Normal"/>
    <w:next w:val="Normal"/>
    <w:link w:val="Heading5Char"/>
    <w:uiPriority w:val="9"/>
    <w:unhideWhenUsed/>
    <w:qFormat/>
    <w:rsid w:val="00D47D6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7D6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47D6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D62"/>
    <w:rPr>
      <w:rFonts w:asciiTheme="majorBidi" w:eastAsiaTheme="majorEastAsia" w:hAnsiTheme="majorBidi" w:cstheme="majorBidi"/>
      <w:b/>
      <w:caps/>
      <w:color w:val="000000" w:themeColor="text1"/>
      <w:sz w:val="28"/>
      <w:szCs w:val="32"/>
    </w:rPr>
  </w:style>
  <w:style w:type="character" w:customStyle="1" w:styleId="Heading2Char">
    <w:name w:val="Heading 2 Char"/>
    <w:basedOn w:val="DefaultParagraphFont"/>
    <w:link w:val="Heading2"/>
    <w:uiPriority w:val="9"/>
    <w:rsid w:val="00D47D62"/>
    <w:rPr>
      <w:rFonts w:asciiTheme="majorBidi" w:eastAsiaTheme="majorEastAsia" w:hAnsiTheme="majorBidi" w:cstheme="majorBidi"/>
      <w:b/>
      <w:i/>
      <w:color w:val="000000" w:themeColor="text1"/>
      <w:sz w:val="28"/>
      <w:szCs w:val="26"/>
    </w:rPr>
  </w:style>
  <w:style w:type="character" w:customStyle="1" w:styleId="Heading3Char">
    <w:name w:val="Heading 3 Char"/>
    <w:basedOn w:val="DefaultParagraphFont"/>
    <w:link w:val="Heading3"/>
    <w:uiPriority w:val="9"/>
    <w:rsid w:val="00D47D62"/>
    <w:rPr>
      <w:rFonts w:asciiTheme="majorBidi" w:eastAsiaTheme="majorEastAsia" w:hAnsiTheme="majorBidi" w:cstheme="majorBidi"/>
      <w:b/>
      <w:i/>
      <w:color w:val="000000" w:themeColor="text1"/>
      <w:sz w:val="26"/>
      <w:szCs w:val="24"/>
    </w:rPr>
  </w:style>
  <w:style w:type="character" w:customStyle="1" w:styleId="Heading4Char">
    <w:name w:val="Heading 4 Char"/>
    <w:basedOn w:val="DefaultParagraphFont"/>
    <w:link w:val="Heading4"/>
    <w:uiPriority w:val="9"/>
    <w:rsid w:val="00D47D62"/>
    <w:rPr>
      <w:rFonts w:asciiTheme="majorBidi" w:eastAsiaTheme="majorEastAsia" w:hAnsiTheme="majorBidi" w:cstheme="majorBidi"/>
      <w:i/>
      <w:iCs/>
      <w:color w:val="000000" w:themeColor="text1"/>
      <w:sz w:val="24"/>
      <w:u w:val="single"/>
    </w:rPr>
  </w:style>
  <w:style w:type="character" w:customStyle="1" w:styleId="Heading5Char">
    <w:name w:val="Heading 5 Char"/>
    <w:basedOn w:val="DefaultParagraphFont"/>
    <w:link w:val="Heading5"/>
    <w:uiPriority w:val="9"/>
    <w:rsid w:val="00D47D6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D47D6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D47D62"/>
    <w:rPr>
      <w:rFonts w:asciiTheme="majorHAnsi" w:eastAsiaTheme="majorEastAsia" w:hAnsiTheme="majorHAnsi" w:cstheme="majorBidi"/>
      <w:i/>
      <w:iCs/>
      <w:color w:val="1F3763" w:themeColor="accent1" w:themeShade="7F"/>
      <w:sz w:val="24"/>
    </w:rPr>
  </w:style>
  <w:style w:type="paragraph" w:styleId="Caption">
    <w:name w:val="caption"/>
    <w:basedOn w:val="Normal"/>
    <w:next w:val="Normal"/>
    <w:uiPriority w:val="35"/>
    <w:unhideWhenUsed/>
    <w:qFormat/>
    <w:rsid w:val="00D47D62"/>
    <w:pPr>
      <w:spacing w:after="200"/>
    </w:pPr>
    <w:rPr>
      <w:i/>
      <w:iCs/>
      <w:color w:val="44546A" w:themeColor="text2"/>
      <w:sz w:val="18"/>
      <w:szCs w:val="18"/>
    </w:rPr>
  </w:style>
  <w:style w:type="paragraph" w:styleId="Footer">
    <w:name w:val="footer"/>
    <w:basedOn w:val="Normal"/>
    <w:link w:val="FooterChar"/>
    <w:uiPriority w:val="99"/>
    <w:unhideWhenUsed/>
    <w:rsid w:val="00D47D62"/>
    <w:pPr>
      <w:tabs>
        <w:tab w:val="center" w:pos="4680"/>
        <w:tab w:val="right" w:pos="9360"/>
      </w:tabs>
      <w:spacing w:after="0"/>
    </w:pPr>
  </w:style>
  <w:style w:type="character" w:customStyle="1" w:styleId="FooterChar">
    <w:name w:val="Footer Char"/>
    <w:basedOn w:val="DefaultParagraphFont"/>
    <w:link w:val="Footer"/>
    <w:uiPriority w:val="99"/>
    <w:rsid w:val="00D47D62"/>
    <w:rPr>
      <w:rFonts w:asciiTheme="majorBidi" w:hAnsiTheme="majorBidi"/>
      <w:sz w:val="24"/>
    </w:rPr>
  </w:style>
  <w:style w:type="paragraph" w:styleId="Header">
    <w:name w:val="header"/>
    <w:basedOn w:val="Normal"/>
    <w:link w:val="HeaderChar"/>
    <w:uiPriority w:val="99"/>
    <w:unhideWhenUsed/>
    <w:rsid w:val="00D47D62"/>
    <w:pPr>
      <w:tabs>
        <w:tab w:val="center" w:pos="4680"/>
        <w:tab w:val="right" w:pos="9360"/>
      </w:tabs>
      <w:spacing w:after="0"/>
    </w:pPr>
  </w:style>
  <w:style w:type="character" w:customStyle="1" w:styleId="HeaderChar">
    <w:name w:val="Header Char"/>
    <w:basedOn w:val="DefaultParagraphFont"/>
    <w:link w:val="Header"/>
    <w:uiPriority w:val="99"/>
    <w:rsid w:val="00D47D62"/>
    <w:rPr>
      <w:rFonts w:asciiTheme="majorBidi" w:hAnsiTheme="majorBidi"/>
      <w:sz w:val="24"/>
    </w:rPr>
  </w:style>
  <w:style w:type="paragraph" w:styleId="ListParagraph">
    <w:name w:val="List Paragraph"/>
    <w:basedOn w:val="Normal"/>
    <w:uiPriority w:val="34"/>
    <w:qFormat/>
    <w:rsid w:val="00D47D62"/>
    <w:pPr>
      <w:ind w:left="720"/>
      <w:contextualSpacing/>
    </w:pPr>
  </w:style>
  <w:style w:type="character" w:styleId="PlaceholderText">
    <w:name w:val="Placeholder Text"/>
    <w:basedOn w:val="DefaultParagraphFont"/>
    <w:uiPriority w:val="99"/>
    <w:semiHidden/>
    <w:rsid w:val="00D47D62"/>
    <w:rPr>
      <w:color w:val="808080"/>
    </w:rPr>
  </w:style>
  <w:style w:type="table" w:styleId="PlainTable1">
    <w:name w:val="Plain Table 1"/>
    <w:basedOn w:val="TableNormal"/>
    <w:uiPriority w:val="41"/>
    <w:rsid w:val="00D47D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w-post-body-paragraph">
    <w:name w:val="pw-post-body-paragraph"/>
    <w:basedOn w:val="Normal"/>
    <w:rsid w:val="00D47D62"/>
    <w:pPr>
      <w:spacing w:before="100" w:beforeAutospacing="1" w:after="100" w:afterAutospacing="1"/>
    </w:pPr>
    <w:rPr>
      <w:rFonts w:ascii="Times New Roman" w:eastAsia="Times New Roman" w:hAnsi="Times New Roman" w:cs="Times New Roman"/>
      <w:szCs w:val="24"/>
    </w:rPr>
  </w:style>
  <w:style w:type="table" w:styleId="TableGrid">
    <w:name w:val="Table Grid"/>
    <w:basedOn w:val="TableNormal"/>
    <w:uiPriority w:val="39"/>
    <w:rsid w:val="00D47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rsid w:val="00D47D62"/>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D47D62"/>
    <w:rPr>
      <w:i/>
      <w:iCs/>
    </w:rPr>
  </w:style>
  <w:style w:type="character" w:styleId="Hyperlink">
    <w:name w:val="Hyperlink"/>
    <w:basedOn w:val="DefaultParagraphFont"/>
    <w:uiPriority w:val="99"/>
    <w:unhideWhenUsed/>
    <w:rsid w:val="00D47D62"/>
    <w:rPr>
      <w:color w:val="0000FF"/>
      <w:u w:val="single"/>
    </w:rPr>
  </w:style>
  <w:style w:type="paragraph" w:styleId="NormalWeb">
    <w:name w:val="Normal (Web)"/>
    <w:basedOn w:val="Normal"/>
    <w:uiPriority w:val="99"/>
    <w:unhideWhenUsed/>
    <w:rsid w:val="00D47D62"/>
    <w:pPr>
      <w:spacing w:before="100" w:beforeAutospacing="1" w:after="100" w:afterAutospacing="1"/>
      <w:ind w:firstLine="0"/>
      <w:jc w:val="left"/>
    </w:pPr>
    <w:rPr>
      <w:rFonts w:ascii="Times New Roman" w:eastAsia="Times New Roman" w:hAnsi="Times New Roman" w:cs="Times New Roman"/>
      <w:szCs w:val="24"/>
    </w:rPr>
  </w:style>
  <w:style w:type="character" w:styleId="Strong">
    <w:name w:val="Strong"/>
    <w:basedOn w:val="DefaultParagraphFont"/>
    <w:uiPriority w:val="22"/>
    <w:qFormat/>
    <w:rsid w:val="00D47D62"/>
    <w:rPr>
      <w:b/>
      <w:bCs/>
    </w:rPr>
  </w:style>
  <w:style w:type="paragraph" w:customStyle="1" w:styleId="paragraph">
    <w:name w:val="paragraph"/>
    <w:basedOn w:val="Normal"/>
    <w:rsid w:val="0001358E"/>
    <w:pPr>
      <w:spacing w:before="100" w:beforeAutospacing="1" w:after="100" w:afterAutospacing="1"/>
      <w:ind w:firstLine="0"/>
      <w:jc w:val="left"/>
    </w:pPr>
    <w:rPr>
      <w:rFonts w:ascii="Times New Roman" w:eastAsia="Times New Roman" w:hAnsi="Times New Roman" w:cs="Times New Roman"/>
      <w:szCs w:val="24"/>
    </w:rPr>
  </w:style>
  <w:style w:type="character" w:customStyle="1" w:styleId="normaltextrun">
    <w:name w:val="normaltextrun"/>
    <w:basedOn w:val="DefaultParagraphFont"/>
    <w:rsid w:val="0001358E"/>
  </w:style>
  <w:style w:type="character" w:customStyle="1" w:styleId="eop">
    <w:name w:val="eop"/>
    <w:basedOn w:val="DefaultParagraphFont"/>
    <w:rsid w:val="0001358E"/>
  </w:style>
  <w:style w:type="table" w:styleId="GridTable1Light">
    <w:name w:val="Grid Table 1 Light"/>
    <w:basedOn w:val="TableNormal"/>
    <w:uiPriority w:val="46"/>
    <w:rsid w:val="000135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1358E"/>
    <w:p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01358E"/>
    <w:pPr>
      <w:spacing w:after="100"/>
    </w:pPr>
  </w:style>
  <w:style w:type="paragraph" w:customStyle="1" w:styleId="IEEEAbtract">
    <w:name w:val="IEEE Abtract"/>
    <w:basedOn w:val="Normal"/>
    <w:next w:val="Normal"/>
    <w:link w:val="IEEEAbtractChar"/>
    <w:rsid w:val="007123DE"/>
    <w:pPr>
      <w:adjustRightInd w:val="0"/>
      <w:snapToGrid w:val="0"/>
      <w:spacing w:after="0"/>
      <w:ind w:firstLine="0"/>
    </w:pPr>
    <w:rPr>
      <w:rFonts w:ascii="Times New Roman" w:eastAsia="SimSun" w:hAnsi="Times New Roman" w:cs="Times New Roman"/>
      <w:b/>
      <w:sz w:val="18"/>
      <w:szCs w:val="24"/>
      <w:lang w:val="en-GB" w:eastAsia="en-GB"/>
    </w:rPr>
  </w:style>
  <w:style w:type="character" w:customStyle="1" w:styleId="IEEEAbtractChar">
    <w:name w:val="IEEE Abtract Char"/>
    <w:basedOn w:val="DefaultParagraphFont"/>
    <w:link w:val="IEEEAbtract"/>
    <w:rsid w:val="007123DE"/>
    <w:rPr>
      <w:rFonts w:ascii="Times New Roman" w:eastAsia="SimSun" w:hAnsi="Times New Roman" w:cs="Times New Roman"/>
      <w:b/>
      <w:kern w:val="0"/>
      <w:sz w:val="18"/>
      <w:szCs w:val="24"/>
      <w:lang w:val="en-GB" w:eastAsia="en-GB"/>
      <w14:ligatures w14:val="none"/>
    </w:rPr>
  </w:style>
  <w:style w:type="character" w:customStyle="1" w:styleId="IEEEAbstractHeadingChar">
    <w:name w:val="IEEE Abstract Heading Char"/>
    <w:basedOn w:val="DefaultParagraphFont"/>
    <w:link w:val="IEEEAbstractHeading"/>
    <w:rsid w:val="007123DE"/>
    <w:rPr>
      <w:rFonts w:eastAsia="SimSun"/>
      <w:b/>
      <w:i/>
      <w:sz w:val="18"/>
      <w:szCs w:val="24"/>
      <w:lang w:val="en-GB" w:eastAsia="en-GB"/>
    </w:rPr>
  </w:style>
  <w:style w:type="paragraph" w:customStyle="1" w:styleId="IEEEAbstractHeading">
    <w:name w:val="IEEE Abstract Heading"/>
    <w:basedOn w:val="IEEEAbtract"/>
    <w:next w:val="IEEEAbtract"/>
    <w:link w:val="IEEEAbstractHeadingChar"/>
    <w:rsid w:val="007123DE"/>
    <w:rPr>
      <w:rFonts w:asciiTheme="minorHAnsi" w:hAnsiTheme="minorHAnsi" w:cstheme="minorBidi"/>
      <w:i/>
      <w:kern w:val="2"/>
      <w14:ligatures w14:val="standardContextual"/>
    </w:rPr>
  </w:style>
  <w:style w:type="paragraph" w:customStyle="1" w:styleId="IEEEAuthorName">
    <w:name w:val="IEEE Author Name"/>
    <w:basedOn w:val="Normal"/>
    <w:next w:val="Normal"/>
    <w:rsid w:val="00527139"/>
    <w:pPr>
      <w:adjustRightInd w:val="0"/>
      <w:snapToGrid w:val="0"/>
      <w:spacing w:before="120" w:after="120"/>
      <w:ind w:firstLine="0"/>
      <w:jc w:val="center"/>
    </w:pPr>
    <w:rPr>
      <w:rFonts w:ascii="Times New Roman" w:eastAsia="Times New Roman" w:hAnsi="Times New Roman" w:cs="Times New Roman"/>
      <w:sz w:val="22"/>
      <w:szCs w:val="24"/>
      <w:lang w:val="en-GB" w:eastAsia="en-GB"/>
    </w:rPr>
  </w:style>
  <w:style w:type="paragraph" w:customStyle="1" w:styleId="IEEEAuthorAffiliation">
    <w:name w:val="IEEE Author Affiliation"/>
    <w:basedOn w:val="Normal"/>
    <w:next w:val="Normal"/>
    <w:rsid w:val="00527139"/>
    <w:pPr>
      <w:spacing w:after="60"/>
      <w:ind w:firstLine="0"/>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527139"/>
    <w:pPr>
      <w:spacing w:after="60" w:line="240" w:lineRule="auto"/>
      <w:jc w:val="center"/>
    </w:pPr>
    <w:rPr>
      <w:rFonts w:ascii="Courier" w:eastAsia="Times New Roman" w:hAnsi="Courier" w:cs="Times New Roman"/>
      <w:kern w:val="0"/>
      <w:sz w:val="18"/>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97197">
      <w:bodyDiv w:val="1"/>
      <w:marLeft w:val="0"/>
      <w:marRight w:val="0"/>
      <w:marTop w:val="0"/>
      <w:marBottom w:val="0"/>
      <w:divBdr>
        <w:top w:val="none" w:sz="0" w:space="0" w:color="auto"/>
        <w:left w:val="none" w:sz="0" w:space="0" w:color="auto"/>
        <w:bottom w:val="none" w:sz="0" w:space="0" w:color="auto"/>
        <w:right w:val="none" w:sz="0" w:space="0" w:color="auto"/>
      </w:divBdr>
      <w:divsChild>
        <w:div w:id="678889647">
          <w:marLeft w:val="0"/>
          <w:marRight w:val="0"/>
          <w:marTop w:val="0"/>
          <w:marBottom w:val="0"/>
          <w:divBdr>
            <w:top w:val="none" w:sz="0" w:space="0" w:color="auto"/>
            <w:left w:val="none" w:sz="0" w:space="0" w:color="auto"/>
            <w:bottom w:val="none" w:sz="0" w:space="0" w:color="auto"/>
            <w:right w:val="none" w:sz="0" w:space="0" w:color="auto"/>
          </w:divBdr>
        </w:div>
        <w:div w:id="1610620250">
          <w:marLeft w:val="0"/>
          <w:marRight w:val="0"/>
          <w:marTop w:val="0"/>
          <w:marBottom w:val="0"/>
          <w:divBdr>
            <w:top w:val="none" w:sz="0" w:space="0" w:color="auto"/>
            <w:left w:val="none" w:sz="0" w:space="0" w:color="auto"/>
            <w:bottom w:val="none" w:sz="0" w:space="0" w:color="auto"/>
            <w:right w:val="none" w:sz="0" w:space="0" w:color="auto"/>
          </w:divBdr>
        </w:div>
      </w:divsChild>
    </w:div>
    <w:div w:id="11305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E8A978-D1FD-4EB0-BE14-6DB83D37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Amr Barakat</dc:creator>
  <cp:keywords/>
  <dc:description/>
  <cp:lastModifiedBy>Mariam Amr Barakat</cp:lastModifiedBy>
  <cp:revision>14</cp:revision>
  <dcterms:created xsi:type="dcterms:W3CDTF">2023-05-05T13:31:00Z</dcterms:created>
  <dcterms:modified xsi:type="dcterms:W3CDTF">2023-05-07T16:20:00Z</dcterms:modified>
</cp:coreProperties>
</file>