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M1 — طالب STD-083</w:t>
      </w:r>
    </w:p>
    <w:p>
      <w:pPr>
        <w:jc w:val="right"/>
      </w:pPr>
      <w:r>
        <w:rPr>
          <w:rFonts w:ascii="Simplified Arabic" w:hAnsi="Simplified Arabic"/>
          <w:sz w:val="20"/>
        </w:rPr>
        <w:t>المجموعة: G1 | التاريخ: 2026-03-07 18:29 | المستوى: 64%</w:t>
      </w:r>
    </w:p>
    <w:p/>
    <w:p>
      <w:pPr>
        <w:jc w:val="right"/>
      </w:pPr>
      <w:r>
        <w:rPr>
          <w:rFonts w:ascii="Simplified Arabic" w:hAnsi="Simplified Arabic"/>
          <w:sz w:val="28"/>
        </w:rPr>
        <w:t>المعايير الأربعة الأساسية للأخلاقيات الحيوية هي منفعة الناس، عدم إلحاق الأذى بهم، حماية استقلاليتهم، وضمان عدالتهم. فهم هذه المعايير مهم لأنه يساعدنا على اتخاذ قرارات صحيحة وبناء مجتمع أفضل.</w:t>
      </w:r>
    </w:p>
    <w:p>
      <w:pPr>
        <w:jc w:val="right"/>
      </w:pPr>
      <w:r>
        <w:rPr>
          <w:rFonts w:ascii="Simplified Arabic" w:hAnsi="Simplified Arabic"/>
          <w:sz w:val="28"/>
        </w:rPr>
        <w:t>المنفعة هي المعيار الأول، وهو يعني أننا يجب أن نسعى لزيادة السعادة والتقليل من المعاناة للجميع. مثلًا، إذا كان بإمكاني مساعدة شخص محتاج، فعليَّ أن أفعل ذلك لأنه يزيد من سعادة الناس ويقلل من معاناتهم.</w:t>
      </w:r>
    </w:p>
    <w:p>
      <w:pPr>
        <w:jc w:val="right"/>
      </w:pPr>
      <w:r>
        <w:rPr>
          <w:rFonts w:ascii="Simplified Arabic" w:hAnsi="Simplified Arabic"/>
          <w:sz w:val="28"/>
        </w:rPr>
        <w:t>عدم إلحاق الأذى هو المعيار الثاني، وهو يمنعنا من إيذاء الآخرين بأي شكل من الأشكال. فعندما أتجنب القيام بأي شيء قد يضر الآخرين، أحميهم من المعاناة والآلام.</w:t>
      </w:r>
    </w:p>
    <w:p>
      <w:pPr>
        <w:jc w:val="right"/>
      </w:pPr>
      <w:r>
        <w:rPr>
          <w:rFonts w:ascii="Simplified Arabic" w:hAnsi="Simplified Arabic"/>
          <w:sz w:val="28"/>
        </w:rPr>
        <w:t>الاستقلال، المعيار الثالث، يعني أننا يجب أن نحترم قدرة الناس على اتخاذ قراراتهم بأنفسهم. فعندما أسمح للشخص بالتعبير عن رأيه واتخاذ قراراته، أحمي استقلاليته وحقه في الاختيار.</w:t>
      </w:r>
    </w:p>
    <w:p>
      <w:pPr>
        <w:jc w:val="right"/>
      </w:pPr>
      <w:r>
        <w:rPr>
          <w:rFonts w:ascii="Simplified Arabic" w:hAnsi="Simplified Arabic"/>
          <w:sz w:val="28"/>
        </w:rPr>
        <w:t>العدالة، المعيار الأخير، تتعلق بحق الناس في المعاملة بشكل عادل ومنصف. فعندما أتأكد من أن الجميع يحصلون على حقوقهم وفرصهم بالتساوي، أساهم في بناء مجتمع عادل ومستقر.</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