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حبيبة عصام</w:t>
      </w:r>
    </w:p>
    <w:p>
      <w:pPr>
        <w:jc w:val="right"/>
      </w:pPr>
      <w:r>
        <w:rPr>
          <w:rFonts w:ascii="Simplified Arabic" w:hAnsi="Simplified Arabic"/>
          <w:sz w:val="20"/>
        </w:rPr>
        <w:t>المجموعة: G2 | التاريخ: 2026-03-15 03:28 | المستوى: 56%</w:t>
      </w:r>
    </w:p>
    <w:p/>
    <w:p>
      <w:pPr>
        <w:jc w:val="right"/>
      </w:pPr>
      <w:r>
        <w:rPr>
          <w:rFonts w:ascii="Simplified Arabic" w:hAnsi="Simplified Arabic"/>
          <w:sz w:val="28"/>
        </w:rPr>
        <w:t>غلاف</w:t>
      </w:r>
    </w:p>
    <w:p>
      <w:pPr>
        <w:jc w:val="right"/>
      </w:pPr>
      <w:r>
        <w:rPr>
          <w:rFonts w:ascii="Simplified Arabic" w:hAnsi="Simplified Arabic"/>
          <w:sz w:val="28"/>
        </w:rPr>
        <w:t>الأخلاقيات البيئية: رحلة التعليم والتعلم</w:t>
      </w:r>
    </w:p>
    <w:p>
      <w:pPr>
        <w:jc w:val="right"/>
      </w:pPr>
      <w:r>
        <w:rPr>
          <w:rFonts w:ascii="Simplified Arabic" w:hAnsi="Simplified Arabic"/>
          <w:sz w:val="28"/>
        </w:rPr>
        <w:t>فهرس المحتويات</w:t>
      </w:r>
    </w:p>
    <w:p>
      <w:pPr>
        <w:jc w:val="right"/>
      </w:pPr>
      <w:r>
        <w:rPr>
          <w:rFonts w:ascii="Simplified Arabic" w:hAnsi="Simplified Arabic"/>
          <w:sz w:val="28"/>
        </w:rPr>
        <w:t>مقدمة</w:t>
      </w:r>
    </w:p>
    <w:p>
      <w:pPr>
        <w:jc w:val="right"/>
      </w:pPr>
      <w:r>
        <w:rPr>
          <w:rFonts w:ascii="Simplified Arabic" w:hAnsi="Simplified Arabic"/>
          <w:sz w:val="28"/>
        </w:rPr>
        <w:t>الرحلة التعليمية في الأخلاقيات البيئية</w:t>
      </w:r>
    </w:p>
    <w:p>
      <w:pPr>
        <w:jc w:val="right"/>
      </w:pPr>
      <w:r>
        <w:rPr>
          <w:rFonts w:ascii="Simplified Arabic" w:hAnsi="Simplified Arabic"/>
          <w:sz w:val="28"/>
        </w:rPr>
        <w:t>الدروس المستفادة</w:t>
      </w:r>
    </w:p>
    <w:p>
      <w:pPr>
        <w:jc w:val="right"/>
      </w:pPr>
      <w:r>
        <w:rPr>
          <w:rFonts w:ascii="Simplified Arabic" w:hAnsi="Simplified Arabic"/>
          <w:sz w:val="28"/>
        </w:rPr>
        <w:t>خاتمة</w:t>
      </w:r>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التعليمية في الأخلاقيات البيئية. بدأت الرحلة مع مجموعة من الأسئلة والشكوك حول ما إذا كان من الممكن حقاً أن نعيش بطريقة تضمن نجاة الكوكب. كنتُ أفكر في كيفية التوفيق بين احتياجاتنا كبشر وحماية الطبيعة. مع مرور الوقت، بدأت أدرك أن الأخلاقيات البيئية هي ليس فقط مسؤولية الأفراد، بل هي قضية مجتمعية وعالمية. أصبحت متحمسة لمعرفة كيف يمكنني أن أكون جزءًا من الحل وليس جزءًا من المشكلة.</w:t>
      </w:r>
    </w:p>
    <w:p>
      <w:pPr>
        <w:jc w:val="right"/>
      </w:pPr>
      <w:r>
        <w:rPr>
          <w:rFonts w:ascii="Simplified Arabic" w:hAnsi="Simplified Arabic"/>
          <w:sz w:val="28"/>
        </w:rPr>
        <w:t>الرحلة التعليمية في الأخلاقيات البيئية</w:t>
      </w:r>
    </w:p>
    <w:p>
      <w:pPr>
        <w:jc w:val="right"/>
      </w:pPr>
      <w:r>
        <w:rPr>
          <w:rFonts w:ascii="Simplified Arabic" w:hAnsi="Simplified Arabic"/>
          <w:sz w:val="28"/>
        </w:rPr>
        <w:t>بدأت رحلتي بالبحث عن تعريف الأخلاقيات البيئية. تعلمت أن الأخلاقيات البيئية تتعلق بالمسؤولية عن صحة البيئة وحمايتها. شعرت بالحماس والرغبة في تعلم المزيد. شاركت في مجموعة من المهام التي أثرت على فهمي للأخلاق البيئية.</w:t>
      </w:r>
    </w:p>
    <w:p>
      <w:pPr>
        <w:jc w:val="right"/>
      </w:pPr>
      <w:r>
        <w:rPr>
          <w:rFonts w:ascii="Simplified Arabic" w:hAnsi="Simplified Arabic"/>
          <w:sz w:val="28"/>
        </w:rPr>
        <w:t>المهمة الأولى كانت كتابة مقال حول أهمية الأخلاقيات البيئية في حياتنا اليومية. قمت ببحث عن كيف يمكننا أن نغير حياتنا اليومية لتكون أكثر استدامة. تعلمت الكثير عن كيفية تقليل النفايات والتلوث.</w:t>
      </w:r>
    </w:p>
    <w:p>
      <w:pPr>
        <w:jc w:val="right"/>
      </w:pPr>
      <w:r>
        <w:rPr>
          <w:rFonts w:ascii="Simplified Arabic" w:hAnsi="Simplified Arabic"/>
          <w:sz w:val="28"/>
        </w:rPr>
        <w:t>المهمة الثانية كانت مناقشة مجموعة حول كيفية تطبيق الأخلاقيات البيئية في المجتمع. كنا نتحدث عن كيفية تغيير القوانين المحلية والدولية لدعم البيئة.</w:t>
      </w:r>
    </w:p>
    <w:p>
      <w:pPr>
        <w:jc w:val="right"/>
      </w:pPr>
      <w:r>
        <w:rPr>
          <w:rFonts w:ascii="Simplified Arabic" w:hAnsi="Simplified Arabic"/>
          <w:sz w:val="28"/>
        </w:rPr>
        <w:t>المهمة الثالثة كانت مشروع حول كيفية تطبيق الأخلاقيات البيئية في المدرسة. قمنا بعمل حملة للتوعية بالاستدامة والحفاظ على البيئة.</w:t>
      </w:r>
    </w:p>
    <w:p>
      <w:pPr>
        <w:jc w:val="right"/>
      </w:pPr>
      <w:r>
        <w:rPr>
          <w:rFonts w:ascii="Simplified Arabic" w:hAnsi="Simplified Arabic"/>
          <w:sz w:val="28"/>
        </w:rPr>
        <w:t>المهمة الرابعة كانت كتابة تقرير عن كيفية تطبيق الأخلاقيات البيئية في المنزل. قمت بتطبيق ما تعلمت في المدرسة في بيئتي المنزلية.</w:t>
      </w:r>
    </w:p>
    <w:p>
      <w:pPr>
        <w:jc w:val="right"/>
      </w:pPr>
      <w:r>
        <w:rPr>
          <w:rFonts w:ascii="Simplified Arabic" w:hAnsi="Simplified Arabic"/>
          <w:sz w:val="28"/>
        </w:rPr>
        <w:t>الدروس المستفادة</w:t>
      </w:r>
    </w:p>
    <w:p>
      <w:pPr>
        <w:jc w:val="right"/>
      </w:pPr>
      <w:r>
        <w:rPr>
          <w:rFonts w:ascii="Simplified Arabic" w:hAnsi="Simplified Arabic"/>
          <w:sz w:val="28"/>
        </w:rPr>
        <w:t>خلال هذه الرحلة، تعلمت أن الأخلاقيات البيئية هي أكثر من مجرد مفهوم نظري. هي فعل يومي يتطلب التغيير في العادات والتصرفات. تعلمت أن كل فرد يمكنه أن يكون جزءًا من الحل. الأخلاقيات البيئية هي مسؤولية كل فرد في المجتمع. كما تعلمت أن التغيير قد يكون صعبًا في البداية، ولكنه يستحق الجهد.</w:t>
      </w:r>
    </w:p>
    <w:p>
      <w:pPr>
        <w:jc w:val="right"/>
      </w:pPr>
      <w:r>
        <w:rPr>
          <w:rFonts w:ascii="Simplified Arabic" w:hAnsi="Simplified Arabic"/>
          <w:sz w:val="28"/>
        </w:rPr>
        <w:t>خاتمة</w:t>
      </w:r>
    </w:p>
    <w:p>
      <w:pPr>
        <w:jc w:val="right"/>
      </w:pPr>
      <w:r>
        <w:rPr>
          <w:rFonts w:ascii="Simplified Arabic" w:hAnsi="Simplified Arabic"/>
          <w:sz w:val="28"/>
        </w:rPr>
        <w:t>في الختام، أصبحت متحمسة للعمل على الأخلاقيات البيئية. أدركت أنه من خلال العمل الجماعي والتغيير الفردي، يمكننا أن نحقق تغييراً إيجابياً في العالم. الأخلاقيات البيئية ليست مجرد مفهوم نظري، بل هي نهج حياة يمكن أن يساعد في الحفاظ على كوكبنا للجيل القادم.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