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Simplified Arabic" w:hAnsi="Simplified Arabic"/>
          <w:sz w:val="36"/>
        </w:rPr>
        <w:t>M3 — زينب عبدالله</w:t>
      </w:r>
    </w:p>
    <w:p>
      <w:pPr>
        <w:jc w:val="right"/>
      </w:pPr>
      <w:r>
        <w:rPr>
          <w:rFonts w:ascii="Simplified Arabic" w:hAnsi="Simplified Arabic"/>
          <w:sz w:val="20"/>
        </w:rPr>
        <w:t>المجموعة: G2 | التاريخ: 2026-03-08 18:29 | المستوى: 23%</w:t>
      </w:r>
    </w:p>
    <w:p/>
    <w:p>
      <w:pPr>
        <w:jc w:val="right"/>
      </w:pPr>
      <w:r>
        <w:rPr>
          <w:rFonts w:ascii="Simplified Arabic" w:hAnsi="Simplified Arabic"/>
          <w:sz w:val="28"/>
        </w:rPr>
        <w:t>زراعة الأعضاء</w:t>
      </w:r>
    </w:p>
    <w:p>
      <w:pPr>
        <w:jc w:val="right"/>
      </w:pPr>
      <w:r>
        <w:rPr>
          <w:rFonts w:ascii="Simplified Arabic" w:hAnsi="Simplified Arabic"/>
          <w:sz w:val="28"/>
        </w:rPr>
        <w:t>تحديد المشكلة والأطراف:</w:t>
      </w:r>
    </w:p>
    <w:p>
      <w:pPr>
        <w:jc w:val="right"/>
      </w:pPr>
      <w:r>
        <w:rPr>
          <w:rFonts w:ascii="Simplified Arabic" w:hAnsi="Simplified Arabic"/>
          <w:sz w:val="28"/>
        </w:rPr>
        <w:t>زراعة الأعضاء问题是关于什么的？你似乎开始写关于器官移植的伦理分析，但句子中断了。如果你想继续这个话题，我可以帮你完成分析的其他部分，比如伦理标准、解决方案、最佳解决方案和个人见解。请告诉我你想怎么继续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