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فاطمة علي</w:t>
      </w:r>
    </w:p>
    <w:p>
      <w:pPr>
        <w:jc w:val="right"/>
      </w:pPr>
      <w:r>
        <w:rPr>
          <w:rFonts w:ascii="Simplified Arabic" w:hAnsi="Simplified Arabic"/>
          <w:sz w:val="20"/>
        </w:rPr>
        <w:t>المجموعة: G2 | التاريخ: 2026-03-02 15:59 | المستوى: 22%</w:t>
      </w:r>
    </w:p>
    <w:p/>
    <w:p>
      <w:pPr>
        <w:jc w:val="right"/>
      </w:pPr>
      <w:r>
        <w:rPr>
          <w:rFonts w:ascii="Simplified Arabic" w:hAnsi="Simplified Arabic"/>
          <w:sz w:val="28"/>
        </w:rPr>
        <w:t>أنا بحاول أكمل المهمة دي بجد، بس الأوقات صعبة جداً ومتأخرة شوية.</w:t>
      </w:r>
    </w:p>
    <w:p>
      <w:pPr>
        <w:jc w:val="right"/>
      </w:pPr>
      <w:r>
        <w:rPr>
          <w:rFonts w:ascii="Simplified Arabic" w:hAnsi="Simplified Arabic"/>
          <w:sz w:val="28"/>
        </w:rPr>
        <w:t>exemple الأول هو زراعة الأعضاء: في شهر يناير 2022، نجحت تجربة زراعة كليتي خنزير معدلة وراثياً في جسم إنسان متوفى دماغياً في جامعة ألاباما. العملية كانت أول مرة في التاريخ وأدت لفتح آفاق جديدة لحل مشكلة نقص الأعضاء البشرية. المصدر ده من موقع دايت كوم 2022.</w:t>
      </w:r>
    </w:p>
    <w:p>
      <w:pPr>
        <w:jc w:val="right"/>
      </w:pPr>
      <w:r>
        <w:rPr>
          <w:rFonts w:ascii="Simplified Arabic" w:hAnsi="Simplified Arabic"/>
          <w:sz w:val="28"/>
        </w:rPr>
        <w:t>المثال التاني هو الموت الرحيم: في مايو 2023، صوت البرلمان البرتغالي لصالح قانون الموت الرحيم يسمح للمرضى الذين يعانون من أمراض مستعصية بالاختيار بين الحياة والرحيل. رغم أن الكنيسة الكاثوليكية البرتغالية عارضت القانون، تم الموافقة عليه في النهاية. المصدر من موقع ذا لانست 2023.</w:t>
      </w:r>
    </w:p>
    <w:p>
      <w:pPr>
        <w:jc w:val="right"/>
      </w:pPr>
      <w:r>
        <w:rPr>
          <w:rFonts w:ascii="Simplified Arabic" w:hAnsi="Simplified Arabic"/>
          <w:sz w:val="28"/>
        </w:rPr>
        <w:t>المثال التالت عن موت الدماغ: في يونيو 2023، وافق مجلس النواب المصري على تعديلات قانونية تعتمد موت جذع المخ كمعيار رسمي للوفاة. القرار هيسهل عمليات التبرع بالأعضاء بعد الوفاة. المصدر من موقع الشرق الأوسط 2023.</w:t>
      </w:r>
    </w:p>
    <w:p>
      <w:pPr>
        <w:jc w:val="right"/>
      </w:pPr>
      <w:r>
        <w:rPr>
          <w:rFonts w:ascii="Simplified Arabic" w:hAnsi="Simplified Arabic"/>
          <w:sz w:val="28"/>
        </w:rPr>
        <w:t>المثال الرابع هو أخلاقيات البحث العلمي: في ديسمبر 2020، بدأت نقاشات أخلاقية حول سرعة الموافقة على لقاحات كورونا وتجربتها على متطوعين في الدول ذات الدخل المنخفض قبل الدول الغنية. التحدي الأكبر كان تحقيق العدالة في توزيع اللقاحات. المصدر من موقع ساينس لينكس 2020.</w:t>
      </w:r>
    </w:p>
    <w:p>
      <w:pPr>
        <w:jc w:val="right"/>
      </w:pPr>
      <w:r>
        <w:rPr>
          <w:rFonts w:ascii="Simplified Arabic" w:hAnsi="Simplified Arabic"/>
          <w:sz w:val="28"/>
        </w:rPr>
        <w:t>المثال الأخير هو الموافقة المستنيرة: في يونيو 2024، كشفت دراسة أن 80% من التطبيقات الصحية تجمع بيانات المستخدمين الصحية وتشاركها مع أطراف ثالثة. الشروط المعقدة لاستخدام التطبيقات لا يقرأها معظم المستخدمين. المصدر من موقع ذا غارديان 2024.</w:t>
      </w:r>
    </w:p>
    <w:p>
      <w:pPr>
        <w:jc w:val="right"/>
      </w:pPr>
      <w:r>
        <w:rPr>
          <w:rFonts w:ascii="Simplified Arabic" w:hAnsi="Simplified Arabic"/>
          <w:sz w:val="28"/>
        </w:rPr>
        <w:t>أنا عايز أقولكم إن القضايا دي مهمة جداً وبنحتاج نفكر فيها كويس كطلاب. محتاجة أكمل المهمة دي بسرع، إن شاء الله الكلمات اللي كتبتها كافية.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