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كريمة ناصر</w:t>
      </w:r>
    </w:p>
    <w:p>
      <w:pPr>
        <w:jc w:val="right"/>
      </w:pPr>
      <w:r>
        <w:rPr>
          <w:rFonts w:ascii="Simplified Arabic" w:hAnsi="Simplified Arabic"/>
          <w:sz w:val="20"/>
        </w:rPr>
        <w:t>المجموعة: G2 | التاريخ: 2026-03-15 05:42 | المستوى: 82%</w:t>
      </w:r>
    </w:p>
    <w:p/>
    <w:p>
      <w:pPr>
        <w:jc w:val="right"/>
      </w:pPr>
      <w:r>
        <w:rPr>
          <w:rFonts w:ascii="Simplified Arabic" w:hAnsi="Simplified Arabic"/>
          <w:sz w:val="28"/>
        </w:rPr>
        <w:t>المقدمة:</w:t>
      </w:r>
    </w:p>
    <w:p>
      <w:pPr>
        <w:jc w:val="right"/>
      </w:pPr>
      <w:r>
        <w:rPr>
          <w:rFonts w:ascii="Simplified Arabic" w:hAnsi="Simplified Arabic"/>
          <w:sz w:val="28"/>
        </w:rPr>
        <w:t>مرحباً، أنا هنا لأشارككم رحلتي في تعلم الأخلاق البيوطبية. بدأت هذه الرحلة مع القليل من المعرفة والكثير من الاستعداد للاكتشاف. كانت هذه الرحلة مليئة بالمفاجآت والتحديات التي ساعدتني في فهم أهمية الأخلاق في مجال البيوطبى وتأثيرها على صحة الحيوانات والبيئة. سأشارككم في هذه الوثيقة كيف نمت معرفتي وتطورت فهمي للأخلاقيات البيوطبية وكيف يمكن أن تكون لها تأثير إيجابي على العالم الذي نعيش فيه.</w:t>
      </w:r>
    </w:p>
    <w:p>
      <w:pPr>
        <w:jc w:val="right"/>
      </w:pPr>
      <w:r>
        <w:rPr>
          <w:rFonts w:ascii="Simplified Arabic" w:hAnsi="Simplified Arabic"/>
          <w:sz w:val="28"/>
        </w:rPr>
        <w:t>المهمة الأولى (M1):</w:t>
      </w:r>
    </w:p>
    <w:p>
      <w:pPr>
        <w:jc w:val="right"/>
      </w:pPr>
      <w:r>
        <w:rPr>
          <w:rFonts w:ascii="Simplified Arabic" w:hAnsi="Simplified Arabic"/>
          <w:sz w:val="28"/>
        </w:rPr>
        <w:t>كانت مهمتي الأولى هي دراسة الأخلاقيات البيوطبية من منظور علمي. قمت بدراسة العديد من الأدبيات حول هذا الموضوع لفهم مبادئ الأخلاقيات البيوطبية وكيف يمكن تطبيقها في مجال الأبحاث البيوطبية. اكتشفت أن الأخلاقيات البيوطبية تلعب دوراً حاسماً في ضمان سلامة الحيوانات والتوازن البيئي. كانت هذه المهمة بمثابة الأساس الذي بنيت عليه فهمي للأمور الأخلاقية في البيوطبى.</w:t>
      </w:r>
    </w:p>
    <w:p>
      <w:pPr>
        <w:jc w:val="right"/>
      </w:pPr>
      <w:r>
        <w:rPr>
          <w:rFonts w:ascii="Simplified Arabic" w:hAnsi="Simplified Arabic"/>
          <w:sz w:val="28"/>
        </w:rPr>
        <w:t>المهمة الثانية (M2):</w:t>
      </w:r>
    </w:p>
    <w:p>
      <w:pPr>
        <w:jc w:val="right"/>
      </w:pPr>
      <w:r>
        <w:rPr>
          <w:rFonts w:ascii="Simplified Arabic" w:hAnsi="Simplified Arabic"/>
          <w:sz w:val="28"/>
        </w:rPr>
        <w:t>في المهمة الثانية، قمت بتطبيق ما تعلمت في مهمة M1 على حالة عملية. كان علي أن أختار مشروع بيوطبي يثير اهتمامي وأقوم بتحليله من منظور أخلاقي. تعلمت من هذه المهمة أن الأخلاقيات البيوطبية ليست مجرد نظرية بل هي تطبيق عملي في الحياة العملية. ساعدتني هذه التجربة في فهم أهمية الأخلاقيات البيوطبية في صنع القرار والتعامل مع القضايا المعقدة المتعلقة بالحيوانات والبيئة.</w:t>
      </w:r>
    </w:p>
    <w:p>
      <w:pPr>
        <w:jc w:val="right"/>
      </w:pPr>
      <w:r>
        <w:rPr>
          <w:rFonts w:ascii="Simplified Arabic" w:hAnsi="Simplified Arabic"/>
          <w:sz w:val="28"/>
        </w:rPr>
        <w:t>المهمة الثالثة (M3):</w:t>
      </w:r>
    </w:p>
    <w:p>
      <w:pPr>
        <w:jc w:val="right"/>
      </w:pPr>
      <w:r>
        <w:rPr>
          <w:rFonts w:ascii="Simplified Arabic" w:hAnsi="Simplified Arabic"/>
          <w:sz w:val="28"/>
        </w:rPr>
        <w:t>كانت مهمتي الثالثة هي دراسة حالة محددة في الأخلاقيات البيوطبية. قمت بدراسة حالة تتعلق بإجراء تجارب على الحيوانات في الأبحاث العلمية. فهمت من خلال هذه الدراسة أن الأخلاقيات البيوطبية تساعد في تقليل الألم والمعاناة للحيوانات خلال التجارب العلمية. كما تعلمت أن الأخلاقيات البيوطبية تساعد في بناء الثقة بين المجتمع العلمي والجمهور العام.</w:t>
      </w:r>
    </w:p>
    <w:p>
      <w:pPr>
        <w:jc w:val="right"/>
      </w:pPr>
      <w:r>
        <w:rPr>
          <w:rFonts w:ascii="Simplified Arabic" w:hAnsi="Simplified Arabic"/>
          <w:sz w:val="28"/>
        </w:rPr>
        <w:t>المهمة الرابعة (M4):</w:t>
      </w:r>
    </w:p>
    <w:p>
      <w:pPr>
        <w:jc w:val="right"/>
      </w:pPr>
      <w:r>
        <w:rPr>
          <w:rFonts w:ascii="Simplified Arabic" w:hAnsi="Simplified Arabic"/>
          <w:sz w:val="28"/>
        </w:rPr>
        <w:t>في مهمتي الأخيرة، قمت بتحليل القوانين والسياسات المتعلقة بالأخلاقيات البيوطبية في مصر. اكتشفت أن هناك قوانين وسياسات تنظم استخدام الحيوانات في الأبحاث العلمية والتجارب الطبية. هذه القوانين والسياسات تهدف إلى ضمان التصرف الأخلاقي تجاه الحيوانات والبيئة. كما تعلمت أن الأخلاقيات البيوطبية مهمة ليس فقط للعلماء بل للمجتمع ككل.</w:t>
      </w:r>
    </w:p>
    <w:p>
      <w:pPr>
        <w:jc w:val="right"/>
      </w:pPr>
      <w:r>
        <w:rPr>
          <w:rFonts w:ascii="Simplified Arabic" w:hAnsi="Simplified Arabic"/>
          <w:sz w:val="28"/>
        </w:rPr>
        <w:t>الخاتمة:</w:t>
      </w:r>
    </w:p>
    <w:p>
      <w:pPr>
        <w:jc w:val="right"/>
      </w:pPr>
      <w:r>
        <w:rPr>
          <w:rFonts w:ascii="Simplified Arabic" w:hAnsi="Simplified Arabic"/>
          <w:sz w:val="28"/>
        </w:rPr>
        <w:t>لقد كانت رحلتي في تعلم الأخلاقيات البيوطبية مثيرة ومفيدة. تعلمت أن الأخلاقيات البيوطبية تلعب دوراً حاسماً في الحفاظ على صحة الحيوانات والتوازن البيئي. كما تعلمت أن الأخلاقيات البيوطبية ليست فقط نظرية بل هي تطبيق عملي في الحياة العملية. سأستخدم ما تعلمت في هذه الرحلة لتطبيق الأخلاقيات البيوطبية في عملي كطالب في المستقبل وكطبيب في المستقبل.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