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مها رضا</w:t>
      </w:r>
    </w:p>
    <w:p>
      <w:pPr>
        <w:jc w:val="right"/>
      </w:pPr>
      <w:r>
        <w:rPr>
          <w:rFonts w:ascii="Simplified Arabic" w:hAnsi="Simplified Arabic"/>
          <w:sz w:val="20"/>
        </w:rPr>
        <w:t>المجموعة: G2 | التاريخ: 2026-03-11 00:23 | المستوى: 59%</w:t>
      </w:r>
    </w:p>
    <w:p/>
    <w:p>
      <w:pPr>
        <w:jc w:val="right"/>
      </w:pPr>
      <w:r>
        <w:rPr>
          <w:rFonts w:ascii="Simplified Arabic" w:hAnsi="Simplified Arabic"/>
          <w:sz w:val="28"/>
        </w:rPr>
        <w:t>راجعت المهام الثلاث السابقة وأجريت بعض التحسينات عليها بهدف تطوير أدائي الأكاديمي. في المهمة الأولى، ركزت على تحسين فهمي للموضوع، حيث كنت قد أخطأت في بعض النقاط الأساسية. بعد إعادة قراءة النصوص المقدمة والبحث عن مصادر إضافية، تمكنت من توضيح النقاط التي كنت غير متأكد منها. هذا تحسين كبير في مهاراتي في تحليل النصوص والفهم العميق لها.</w:t>
      </w:r>
    </w:p>
    <w:p>
      <w:pPr>
        <w:jc w:val="right"/>
      </w:pPr>
      <w:r>
        <w:rPr>
          <w:rFonts w:ascii="Simplified Arabic" w:hAnsi="Simplified Arabic"/>
          <w:sz w:val="28"/>
        </w:rPr>
        <w:t>في المهمة الثانية، كانت هناك حاجة لتوفير أمثلة أكثر قوة ودقة. استخدمت أمثلة من الحياة اليومية ومن الأدب والفنون لدعم أفكاري. رسمت بعض الصور الرقمية لشرح بعض الأفكار، مما ساعد في توضيح النقاط بشكل أفضل وأكثر إقناعًا. هذا التحسين أضاف قيمة كبيرة إلى فهمي للموضوع وأظهر كيف يمكنني استخدام الفن في توضيح الأفكار.</w:t>
      </w:r>
    </w:p>
    <w:p>
      <w:pPr>
        <w:jc w:val="right"/>
      </w:pPr>
      <w:r>
        <w:rPr>
          <w:rFonts w:ascii="Simplified Arabic" w:hAnsi="Simplified Arabic"/>
          <w:sz w:val="28"/>
        </w:rPr>
        <w:t>في المهمة الثالثة، كان التحليل الذي قدمته غير عميق بما فيه الكفاية. أجريت بحثًا أعمق وأكثر تفصيلاً في الموضوع، مما أدى إلى فهم أفضل وأكثر عمقًا. استخدمت تقنيات مختلفة للتحليل، مثل تحليل السياق التاريخي والاجتماعي للموضوع، مما أضاف نظرة عميقة ومتعددة الأوجه للموضوع.</w:t>
      </w:r>
    </w:p>
    <w:p>
      <w:pPr>
        <w:jc w:val="right"/>
      </w:pPr>
      <w:r>
        <w:rPr>
          <w:rFonts w:ascii="Simplified Arabic" w:hAnsi="Simplified Arabic"/>
          <w:sz w:val="28"/>
        </w:rPr>
        <w:t>من خلال هذه المراجعة، تطور تفكيري الأخلاقي بشكل كبير. أصبحت أكثر وعيًا بتنوع وجهات النظر وقيمة الاختلافات. تعلمت أن من المهم دائمًا البحث عن وجهات نظر مختلفة وأن أكون مفتوحًا للتعلم من الآخرين. هذا التطور في تفكيري الأخلاقي ساعدني في تطوير مهاراتي في النقاش والحوار، وأصبحت أكثر ثقة في قدرتي على التعبير عن آرائي بشكل واضح وفعال.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