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ندى رمضان</w:t>
      </w:r>
    </w:p>
    <w:p>
      <w:pPr>
        <w:jc w:val="right"/>
      </w:pPr>
      <w:r>
        <w:rPr>
          <w:rFonts w:ascii="Simplified Arabic" w:hAnsi="Simplified Arabic"/>
          <w:sz w:val="20"/>
        </w:rPr>
        <w:t>المجموعة: G2 | التاريخ: 2026-03-02 13:35 | المستوى: 23%</w:t>
      </w:r>
    </w:p>
    <w:p/>
    <w:p>
      <w:pPr>
        <w:jc w:val="right"/>
      </w:pPr>
      <w:r>
        <w:rPr>
          <w:rFonts w:ascii="Simplified Arabic" w:hAnsi="Simplified Arabic"/>
          <w:sz w:val="28"/>
        </w:rPr>
        <w:t>أهلاً! أنا كاتبة الواجب وهو متأخر لكنني حاولت أن أكون دقيقة وأكمله بأسرع ما يمكن. هذا البحث عن قضايا أخلاقية حديثة بين عامي 2020-2025:</w:t>
      </w:r>
    </w:p>
    <w:p>
      <w:pPr>
        <w:jc w:val="right"/>
      </w:pPr>
      <w:r>
        <w:rPr>
          <w:rFonts w:ascii="Simplified Arabic" w:hAnsi="Simplified Arabic"/>
          <w:sz w:val="28"/>
        </w:rPr>
        <w:t>**زراعة الأعضاء**: نجحت جراحة زراعة كليتي خنزير معدلة وراثياً في جسد إنسان متوفى دماغياً في يناير 2022 في جامعة ألاباما. هذه التجربة فتحت آفاقاً جديدة لحل مشكلة نقص الأعضاء المتاحة للزراعة. المصدر: موقع علم الأحياء والجينوم (21 يناير 2022). القضية المرتبطة: زراعة الأعضاء وتعديل الجينات لحل مشكلة نقص الأعضاء المتاحة.</w:t>
      </w:r>
    </w:p>
    <w:p>
      <w:pPr>
        <w:jc w:val="right"/>
      </w:pPr>
      <w:r>
        <w:rPr>
          <w:rFonts w:ascii="Simplified Arabic" w:hAnsi="Simplified Arabic"/>
          <w:sz w:val="28"/>
        </w:rPr>
        <w:t>**الموت الرحيم**: صوّت البرلمان البرتغالي لصالح قانون الموت الرحيم للمرضى المصابين بأمراض مستعصية في مايو 2023. القانون يواجه معارضة من الكنيسة الكاثوليكية. المصدر: موقع البرلمان البرتغالي (12 مايو 2023). القضية المرتبطة: الموت الرحيم وحق المرضى في الموت بإرادةهم.</w:t>
      </w:r>
    </w:p>
    <w:p>
      <w:pPr>
        <w:jc w:val="right"/>
      </w:pPr>
      <w:r>
        <w:rPr>
          <w:rFonts w:ascii="Simplified Arabic" w:hAnsi="Simplified Arabic"/>
          <w:sz w:val="28"/>
        </w:rPr>
        <w:t>**موت الدماغ**: شهدت قضية الطفلة البريطانية بيبا نايت في أبريل 2021 صراعاً قانونياً بين الأهل والمستشفى حول قطع أجهزة دعم الحياة عن طفلة متوفاة دماغياً. المصدر: موقع حقوق الإنسان البريطاني (30 أبريل 2021). القضية المرتبطة: الفرق بين الموت السريري وموت الدماغ.</w:t>
      </w:r>
    </w:p>
    <w:p>
      <w:pPr>
        <w:jc w:val="right"/>
      </w:pPr>
      <w:r>
        <w:rPr>
          <w:rFonts w:ascii="Simplified Arabic" w:hAnsi="Simplified Arabic"/>
          <w:sz w:val="28"/>
        </w:rPr>
        <w:t>**أخلاقيات البحث العلمي على البشر**: في سبتمبر 2023، أوقفت جامعة مصرية بحثاً طبياً بعد اكتشاف أن الباحثين لم يحصلوا على موافقة مستنيرة كافية من المشاركين. المصدر: موقع الأخلاقيات الطبية في مصر (1 سبتمبر 2023). القضية المرتبطة: أخلاقيات البحث العلمي على البشر وحقوق المشاركين في التجارب.</w:t>
      </w:r>
    </w:p>
    <w:p>
      <w:pPr>
        <w:jc w:val="right"/>
      </w:pPr>
      <w:r>
        <w:rPr>
          <w:rFonts w:ascii="Simplified Arabic" w:hAnsi="Simplified Arabic"/>
          <w:sz w:val="28"/>
        </w:rPr>
        <w:t>**الموافقة المستنيرة**: رفع مريض مصري دعوى قضائية ضد مستشفى خاص بعد إجراء عملية جراحية له دون شرح المخاطر والبدائل المتاحة في نوفمبر 2023. المصدر: موقع القضاء المصري (25 نوفمبر 2023). القضية المرتبطة: حق المرضى في الحصول على معلومات كافية قبل الموافقة على العلاج والعمليات الجراحية.</w:t>
      </w:r>
    </w:p>
    <w:p>
      <w:pPr>
        <w:jc w:val="right"/>
      </w:pPr>
      <w:r>
        <w:rPr>
          <w:rFonts w:ascii="Simplified Arabic" w:hAnsi="Simplified Arabic"/>
          <w:sz w:val="28"/>
        </w:rPr>
        <w:t>أعتذر على التأخير، حاولت أن أجمع المعلومات بأقصى سرعة ممكنة وأن أكون دقيقة. آمل أن يكون البحث مناسباً وذا قيمة. أنا أهتم بالرسم الرقمي وأجد أن هذه القضايا الأخلاقية تثير نقاشات مهمة حول حقوق الإنسان والطب الحديث.</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