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M5 — هبة الله ماجد</w:t>
      </w:r>
    </w:p>
    <w:p>
      <w:pPr>
        <w:jc w:val="right"/>
      </w:pPr>
      <w:r>
        <w:rPr>
          <w:rFonts w:ascii="Simplified Arabic" w:hAnsi="Simplified Arabic"/>
          <w:sz w:val="20"/>
        </w:rPr>
        <w:t>المجموعة: G2 | التاريخ: 2026-03-15 09:56 | المستوى: 30%</w:t>
      </w:r>
    </w:p>
    <w:p/>
    <w:p>
      <w:pPr>
        <w:jc w:val="right"/>
      </w:pPr>
      <w:r>
        <w:rPr>
          <w:rFonts w:ascii="Simplified Arabic" w:hAnsi="Simplified Arabic"/>
          <w:sz w:val="28"/>
        </w:rPr>
        <w:t>المقدمة:</w:t>
      </w:r>
    </w:p>
    <w:p>
      <w:pPr>
        <w:jc w:val="right"/>
      </w:pPr>
      <w:r>
        <w:rPr>
          <w:rFonts w:ascii="Simplified Arabic" w:hAnsi="Simplified Arabic"/>
          <w:sz w:val="28"/>
        </w:rPr>
        <w:t>مرحباً، أنا هنا لأشارككم رحلتي التعليمية في الأخلاق البيوطبية. بدأت هذه الرحلة بحماس كبير وأنا أعرف أنني سأتعلم الكثير عن كيفية التعامل مع الحيوانات بطريقة تعكس الاحترام والمسؤولية. خلال الأشهر الماضية، تعلمت مهارات مهمة وكيفية استخدامها في حياتي اليومية. أنا متحمس لمشاركتكم في هذه التجربة وكيف أنها غيرت طريقة تفكيري.</w:t>
      </w:r>
    </w:p>
    <w:p>
      <w:pPr>
        <w:jc w:val="right"/>
      </w:pPr>
      <w:r>
        <w:rPr>
          <w:rFonts w:ascii="Simplified Arabic" w:hAnsi="Simplified Arabic"/>
          <w:sz w:val="28"/>
        </w:rPr>
        <w:t>الجنة البيوطبية:</w:t>
      </w:r>
    </w:p>
    <w:p>
      <w:pPr>
        <w:jc w:val="right"/>
      </w:pPr>
      <w:r>
        <w:rPr>
          <w:rFonts w:ascii="Simplified Arabic" w:hAnsi="Simplified Arabic"/>
          <w:sz w:val="28"/>
        </w:rPr>
        <w:t>الجنة البيوطبية هي أول مهمة أقوم بها في هذا المشروع. في هذه المهمة، كنت أتعلم كيفية توفير بيئة صحية ومريحة للحيوانات. قمت بتصميم حديقة جميلة للحيوانات وكانت هذه تجربة رائعة. وجدت أن الحيوانات تحتاج إلى بيئة طبيعية تحاكي بيئتها الأصلية لتكون سعيدة وصحية. في هذه المهمة، تعلمت أيضاً أهمية التفاصيل الدقيقة في تصميم مثل هذه البيئات.</w:t>
      </w:r>
    </w:p>
    <w:p>
      <w:pPr>
        <w:jc w:val="right"/>
      </w:pPr>
      <w:r>
        <w:rPr>
          <w:rFonts w:ascii="Simplified Arabic" w:hAnsi="Simplified Arabic"/>
          <w:sz w:val="28"/>
        </w:rPr>
        <w:t>الرعاية البيوطبية:</w:t>
      </w:r>
    </w:p>
    <w:p>
      <w:pPr>
        <w:jc w:val="right"/>
      </w:pPr>
      <w:r>
        <w:rPr>
          <w:rFonts w:ascii="Simplified Arabic" w:hAnsi="Simplified Arabic"/>
          <w:sz w:val="28"/>
        </w:rPr>
        <w:t>في هذه المهمة، تعلمت أهمية الرعاية اليومية للحيوانات. كان الأمر مثيراً للاهتمام أن أرى كيف تحتاج الحيوانات إلى نظام غذائي متوازن وبرنامج رعاية يومي. قمت بعمل جدول زمني لتوفير الرعاية المناسبة للحيوانات والتأكد من أنها تأخذ ما تحتاجه من الغذاء والرعاية.</w:t>
      </w:r>
    </w:p>
    <w:p>
      <w:pPr>
        <w:jc w:val="right"/>
      </w:pPr>
      <w:r>
        <w:rPr>
          <w:rFonts w:ascii="Simplified Arabic" w:hAnsi="Simplified Arabic"/>
          <w:sz w:val="28"/>
        </w:rPr>
        <w:t>التعامُل مع الطوارئ البيوطبية:</w:t>
      </w:r>
    </w:p>
    <w:p>
      <w:pPr>
        <w:jc w:val="right"/>
      </w:pPr>
      <w:r>
        <w:rPr>
          <w:rFonts w:ascii="Simplified Arabic" w:hAnsi="Simplified Arabic"/>
          <w:sz w:val="28"/>
        </w:rPr>
        <w:t>مهمة التعامل مع الطوارئ البيوطبية هي تجربة مثيرة ومهمة جداً. في هذه المهمة، تعلمت كيفية التعامل مع حالات الطوارئ مثل الحوادث والإصابات. كانت هذه تجربة مفيدة حيث تعلمت كيفية اتخاذ القرارات السريعة والصحيحة في مثل هذه الظروف.</w:t>
      </w:r>
    </w:p>
    <w:p>
      <w:pPr>
        <w:jc w:val="right"/>
      </w:pPr>
      <w:r>
        <w:rPr>
          <w:rFonts w:ascii="Simplified Arabic" w:hAnsi="Simplified Arabic"/>
          <w:sz w:val="28"/>
        </w:rPr>
        <w:t>الابتكار البيوطبي:</w:t>
      </w:r>
    </w:p>
    <w:p>
      <w:pPr>
        <w:jc w:val="right"/>
      </w:pPr>
      <w:r>
        <w:rPr>
          <w:rFonts w:ascii="Simplified Arabic" w:hAnsi="Simplified Arabic"/>
          <w:sz w:val="28"/>
        </w:rPr>
        <w:t>المهمة الأخيرة هي الابتكار البيوطبي. في هذه المهمة، قمت بابتكار حل جديد لمشكلة تواجه الحيوانات. كان ذلك تحدياً مثيراً حيث أجريت الأبحاث واكتشفت كيف يمكن استخدام التكنولوجيا لمساعدة الحيوانات. هذه المهمة فتحت لي آفاقاً جديدة في مجال ريادة الأعمال والابتكار البيوطبي.</w:t>
      </w:r>
    </w:p>
    <w:p>
      <w:pPr>
        <w:jc w:val="right"/>
      </w:pPr>
      <w:r>
        <w:rPr>
          <w:rFonts w:ascii="Simplified Arabic" w:hAnsi="Simplified Arabic"/>
          <w:sz w:val="28"/>
        </w:rPr>
        <w:t>خاتمة:</w:t>
      </w:r>
    </w:p>
    <w:p>
      <w:pPr>
        <w:jc w:val="right"/>
      </w:pPr>
      <w:r>
        <w:rPr>
          <w:rFonts w:ascii="Simplified Arabic" w:hAnsi="Simplified Arabic"/>
          <w:sz w:val="28"/>
        </w:rPr>
        <w:t>خلال هذه الرحلة التعليمية، تعلمت الكثير عن الأخلاق البيوطبية وكيفية التعامل مع الحيوانات بطريقة تحترم حقوقها وتعزز صحتها. أدركت أيضاً أهمية الابتكار والتفكير النقدي في هذا المجال. أتمنى أن أستمر في تطوير معرفتي ومهاراتي في الأخلاق البيوطبية وأن أساهم في تحسين الرعاية للحيوانات في المستقبل.</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