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ياسمين وائل</w:t>
      </w:r>
    </w:p>
    <w:p>
      <w:pPr>
        <w:jc w:val="right"/>
      </w:pPr>
      <w:r>
        <w:rPr>
          <w:rFonts w:ascii="Simplified Arabic" w:hAnsi="Simplified Arabic"/>
          <w:sz w:val="20"/>
        </w:rPr>
        <w:t>المجموعة: G2 | التاريخ: 2026-03-15 00:09 | المستوى: 46%</w:t>
      </w:r>
    </w:p>
    <w:p/>
    <w:p>
      <w:pPr>
        <w:jc w:val="right"/>
      </w:pPr>
      <w:r>
        <w:rPr>
          <w:rFonts w:ascii="Simplified Arabic" w:hAnsi="Simplified Arabic"/>
          <w:sz w:val="28"/>
        </w:rPr>
        <w:t>مقدمة:</w:t>
      </w:r>
    </w:p>
    <w:p>
      <w:pPr>
        <w:jc w:val="right"/>
      </w:pPr>
      <w:r>
        <w:rPr>
          <w:rFonts w:ascii="Simplified Arabic" w:hAnsi="Simplified Arabic"/>
          <w:sz w:val="28"/>
        </w:rPr>
        <w:t>مرحباً! أنا هنا لأشارككم رحلتي في تعلم الأخلاق البيوطبية. بدأت هذه الرحلة بقليل من الريبة والشك، لكن مع الوقت، اكتشفت أنا كيف يمكن لهذه المادة أن تكون مثيرة للاهتمام ومفيدة في حياتنا اليومية. استمتعت بفهم دورنا كبشر في الحفاظ على الحياة البرية والبيئة، وكيف يمكننا أن نكون جزءاً من حل المشاكل البيئية بدلاً من جزء من المشكلة. هذا الدليل يضم المهام التي قمت بها وجميع الدرسات التي استفدت منها خلال هذه الرحلة.</w:t>
      </w:r>
    </w:p>
    <w:p>
      <w:pPr>
        <w:jc w:val="right"/>
      </w:pPr>
      <w:r>
        <w:rPr>
          <w:rFonts w:ascii="Simplified Arabic" w:hAnsi="Simplified Arabic"/>
          <w:sz w:val="28"/>
        </w:rPr>
        <w:t>المهمة الأولى: التعرف على أنواع الحياة البرية المختلفة</w:t>
      </w:r>
    </w:p>
    <w:p>
      <w:pPr>
        <w:jc w:val="right"/>
      </w:pPr>
      <w:r>
        <w:rPr>
          <w:rFonts w:ascii="Simplified Arabic" w:hAnsi="Simplified Arabic"/>
          <w:sz w:val="28"/>
        </w:rPr>
        <w:t>قمت بتجميع معلومات عن أنواع الحياة البرية المختلفة في مصر. اكتشفت أن لدينا أنواعاً متنوعة من الحيوانات والنباتات تعيش في بيئات مختلفة مثل الصحراء والجبال والأراضي الرطبة. رسمت ريشة رقمية لبعض الحيوانات التي اخترت من بينها النمر الأصفر والذئب الرمادي والفيل الأفريقي. هذه العملية أعطتني فهماً عميقاً عن كل نوع وكيف يعيش.</w:t>
      </w:r>
    </w:p>
    <w:p>
      <w:pPr>
        <w:jc w:val="right"/>
      </w:pPr>
      <w:r>
        <w:rPr>
          <w:rFonts w:ascii="Simplified Arabic" w:hAnsi="Simplified Arabic"/>
          <w:sz w:val="28"/>
        </w:rPr>
        <w:t>المهمة الثانية: دراسة التهديدات التي تواجه الحياة البرية</w:t>
      </w:r>
    </w:p>
    <w:p>
      <w:pPr>
        <w:jc w:val="right"/>
      </w:pPr>
      <w:r>
        <w:rPr>
          <w:rFonts w:ascii="Simplified Arabic" w:hAnsi="Simplified Arabic"/>
          <w:sz w:val="28"/>
        </w:rPr>
        <w:t>في هذه المهمة، درست التهديدات التي تواجه الحياة البرية في مصر، مثل الصيد غير المشروع والضياع بسبب تطوير الأرض. وجدت أن هناك الكثير من الحيوانات التي تواجه خطر الانقراض. قمت برسم بعض هذه الحيوانات والكتابة عن التهديدات التي تواجهها، وأدركت أن كل واحد منا لديه دور ليلعبه في الحفاظ على هذه الكائنات.</w:t>
      </w:r>
    </w:p>
    <w:p>
      <w:pPr>
        <w:jc w:val="right"/>
      </w:pPr>
      <w:r>
        <w:rPr>
          <w:rFonts w:ascii="Simplified Arabic" w:hAnsi="Simplified Arabic"/>
          <w:sz w:val="28"/>
        </w:rPr>
        <w:t>المهمة الثالثة: دور الإنسان في الحفاظ على الحياة البرية</w:t>
      </w:r>
    </w:p>
    <w:p>
      <w:pPr>
        <w:jc w:val="right"/>
      </w:pPr>
      <w:r>
        <w:rPr>
          <w:rFonts w:ascii="Simplified Arabic" w:hAnsi="Simplified Arabic"/>
          <w:sz w:val="28"/>
        </w:rPr>
        <w:t>هنا اكتشفت أننا كبشر نمتلك القوة لنكون جزءًا من الحل. يمكننا أن نعمل على الحفاظ على الحياة البرية من خلال العمل مع المنظمات غير الحكومية والمشاركة في مشاريع مثل زراعة الأشجار والحفاظ على المياه. رسمت رسومات رقمية لمشاريع مثل زراعة الأشجار وتنظيف الشواطئ، وأدركت أن كل فعل صغير يمكن أن يكون له تأثير كبير.</w:t>
      </w:r>
    </w:p>
    <w:p>
      <w:pPr>
        <w:jc w:val="right"/>
      </w:pPr>
      <w:r>
        <w:rPr>
          <w:rFonts w:ascii="Simplified Arabic" w:hAnsi="Simplified Arabic"/>
          <w:sz w:val="28"/>
        </w:rPr>
        <w:t>المهمة الرابعة: الخطة المستقبلية لحماية الحياة البرية</w:t>
      </w:r>
    </w:p>
    <w:p>
      <w:pPr>
        <w:jc w:val="right"/>
      </w:pPr>
      <w:r>
        <w:rPr>
          <w:rFonts w:ascii="Simplified Arabic" w:hAnsi="Simplified Arabic"/>
          <w:sz w:val="28"/>
        </w:rPr>
        <w:t>في هذه المهمة، جمعت الأفكار والخطط لمستقبل أفضل للحياة البرية. كتبت عن الأشياء التي يمكنني القيام بها في المستقبل، مثل الانضمام إلى المنظمات البيئية والمشاركة في حملات التوعية البيئية. رسمت بعض الأفكار حول كيفية نشر الوعي حول أهمية الحفاظ على الحياة البرية في مجتمعنا.</w:t>
      </w:r>
    </w:p>
    <w:p>
      <w:pPr>
        <w:jc w:val="right"/>
      </w:pPr>
      <w:r>
        <w:rPr>
          <w:rFonts w:ascii="Simplified Arabic" w:hAnsi="Simplified Arabic"/>
          <w:sz w:val="28"/>
        </w:rPr>
        <w:t>خاتمة:</w:t>
      </w:r>
    </w:p>
    <w:p>
      <w:pPr>
        <w:jc w:val="right"/>
      </w:pPr>
      <w:r>
        <w:rPr>
          <w:rFonts w:ascii="Simplified Arabic" w:hAnsi="Simplified Arabic"/>
          <w:sz w:val="28"/>
        </w:rPr>
        <w:t>العمل على هذه المهام جعلني أدرك أهمية الحفاظ على الحياة البرية وكيف يمكننا أن نكون جزءًا من الحل. أدركت أن كل واحد منا لديه دور ليلعبه وأن حتى الأفعال الصغيرة يمكن أن تكون ذات تأثير كبير. أتطلع إلى المستقبل وأنا متحمس لرؤية كيف يمكنني المساهمة في الحفاظ على الحياة البرية وحماية البيئة.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