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رحمة طه</w:t>
      </w:r>
    </w:p>
    <w:p>
      <w:pPr>
        <w:jc w:val="right"/>
      </w:pPr>
      <w:r>
        <w:rPr>
          <w:rFonts w:ascii="Simplified Arabic" w:hAnsi="Simplified Arabic"/>
          <w:sz w:val="20"/>
        </w:rPr>
        <w:t>المجموعة: G3 | التاريخ: 2026-03-12 22:28 | المستوى: 49%</w:t>
      </w:r>
    </w:p>
    <w:p>
      <w:pPr>
        <w:jc w:val="right"/>
      </w:pPr>
      <w:r>
        <w:rPr>
          <w:rFonts w:ascii="Simplified Arabic" w:hAnsi="Simplified Arabic"/>
          <w:sz w:val="20"/>
        </w:rPr>
        <w:t>الطلاب المشاركون: ثريا كرم، رحمة طه، عزة سيد، هند ماهر</w:t>
      </w:r>
    </w:p>
    <w:p/>
    <w:p>
      <w:pPr>
        <w:jc w:val="right"/>
      </w:pPr>
      <w:r>
        <w:rPr>
          <w:rFonts w:ascii="Simplified Arabic" w:hAnsi="Simplified Arabic"/>
          <w:sz w:val="28"/>
        </w:rPr>
        <w:t>المقدمة:</w:t>
      </w:r>
    </w:p>
    <w:p>
      <w:pPr>
        <w:jc w:val="right"/>
      </w:pPr>
      <w:r>
        <w:rPr>
          <w:rFonts w:ascii="Simplified Arabic" w:hAnsi="Simplified Arabic"/>
          <w:sz w:val="28"/>
        </w:rPr>
        <w:t>مرحباً، أهلاً بيكم في دليلي التعليمي عن الأخلاق البيوطبية. أنا طالبة في الصف الأول الثانوي، وخلال هذه الرحلة تعلمت كثيراً عن كيفية التعامل مع الحيوانات بطريقة إنسانية ومحترمة. سأشارككم في هذا الدليل أبرز ما تعلمت خلال المهام المختلفة.</w:t>
      </w:r>
    </w:p>
    <w:p>
      <w:pPr>
        <w:jc w:val="right"/>
      </w:pPr>
      <w:r>
        <w:rPr>
          <w:rFonts w:ascii="Simplified Arabic" w:hAnsi="Simplified Arabic"/>
          <w:sz w:val="28"/>
        </w:rPr>
        <w:t>المهمة الأولى (M1):</w:t>
      </w:r>
    </w:p>
    <w:p>
      <w:pPr>
        <w:jc w:val="right"/>
      </w:pPr>
      <w:r>
        <w:rPr>
          <w:rFonts w:ascii="Simplified Arabic" w:hAnsi="Simplified Arabic"/>
          <w:sz w:val="28"/>
        </w:rPr>
        <w:t>في المهمة الأولى، تعلمت أن الأخلاق البيوطبية تتعلق أساساً بالتعامل مع الحيوانات بطريقة تعكس الاحترام واللطف. قمت بكتابة قصة قصيرة عن أهمية الحفاظ على حقوق الحيوان، وكيف يمكننا أن نكون أصدقاء جيدين للطبيعة من خلال الاحترام المتبادل والتقدير للحياة البرية. استخدمت الرسم الرقمي لتصميم لوحة فنية تعبر عن هذه الأخلاق، حيث رسمت صورة لقطة صغيرة تلعب في الحديقة بجانب أطفال يضحكون ويلعبون معها.</w:t>
      </w:r>
    </w:p>
    <w:p>
      <w:pPr>
        <w:jc w:val="right"/>
      </w:pPr>
      <w:r>
        <w:rPr>
          <w:rFonts w:ascii="Simplified Arabic" w:hAnsi="Simplified Arabic"/>
          <w:sz w:val="28"/>
        </w:rPr>
        <w:t>المهمة الثانية (M2):</w:t>
      </w:r>
    </w:p>
    <w:p>
      <w:pPr>
        <w:jc w:val="right"/>
      </w:pPr>
      <w:r>
        <w:rPr>
          <w:rFonts w:ascii="Simplified Arabic" w:hAnsi="Simplified Arabic"/>
          <w:sz w:val="28"/>
        </w:rPr>
        <w:t>في المهمة الثانية، قمت بإجراء بحث عن الطرق التي يمكن من خلالها الحفاظ على الحيوانات في بيئة مريحة وآمنة. شمل البحث موضوعات مثل التغذية الصحية، التهوية الجيدة، والرعاية الطبية. قمت بتصميم جدول زمني للاحتياجات الأساسية للحيوانات، وعملت على تطبيق هذه المبادئ في تربية القط التي أحببتها كثيراً.</w:t>
      </w:r>
    </w:p>
    <w:p>
      <w:pPr>
        <w:jc w:val="right"/>
      </w:pPr>
      <w:r>
        <w:rPr>
          <w:rFonts w:ascii="Simplified Arabic" w:hAnsi="Simplified Arabic"/>
          <w:sz w:val="28"/>
        </w:rPr>
        <w:t>المهمة الثالثة (M3):</w:t>
      </w:r>
    </w:p>
    <w:p>
      <w:pPr>
        <w:jc w:val="right"/>
      </w:pPr>
      <w:r>
        <w:rPr>
          <w:rFonts w:ascii="Simplified Arabic" w:hAnsi="Simplified Arabic"/>
          <w:sz w:val="28"/>
        </w:rPr>
        <w:t>المهمة الثالثة كانت مشاركة أفكارنا حول كيفية تحسين أوضاع الحيوانات في المجتمع. كتبت مقالاً حول أهمية التعليم البيئي للطلاب، وكيف يمكن أن يساهم في توعية الأطفال بأهمية الحفاظ على حقوق الحيوان. قمت برسم لوحة رقمية تعبر عن هذا الموضوع، حيث رسمت صورة لطلاب يشاركون في ورشة عمل حول الحفاظ على البيئة والحيوانات.</w:t>
      </w:r>
    </w:p>
    <w:p>
      <w:pPr>
        <w:jc w:val="right"/>
      </w:pPr>
      <w:r>
        <w:rPr>
          <w:rFonts w:ascii="Simplified Arabic" w:hAnsi="Simplified Arabic"/>
          <w:sz w:val="28"/>
        </w:rPr>
        <w:t>المهمة الرابعة (M4):</w:t>
      </w:r>
    </w:p>
    <w:p>
      <w:pPr>
        <w:jc w:val="right"/>
      </w:pPr>
      <w:r>
        <w:rPr>
          <w:rFonts w:ascii="Simplified Arabic" w:hAnsi="Simplified Arabic"/>
          <w:sz w:val="28"/>
        </w:rPr>
        <w:t>في المهمة الأخيرة، قمت بتصميم حملة توعية حول الأخلاق البيوطبية. شملت الحملة العديد من المواد التعليمية مثل البوسترات، الفيديوهات القصيرة، والجرافيك. كما عملت على رسم صورة رقمية تعبر عن هذا الموضوع، حيث رسمت صورة لحيوانات تعيش في سلام وسعادة.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تعلمت الكثير عن الأخلاق البيوطبية وكيف يمكننا أن نكون أصدقاء جيدين للطبيعة والحيوانات. أدركت أهمية التوعية والتعليم في هذا المجال، وأصبحت ملتزمة بمشاركة ما تعلمت مع الآخرين وتشجيعهم على اتباع الأخلاق البيوطبية في حياتهم اليومية.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