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سحر عبدالفتاح</w:t>
      </w:r>
    </w:p>
    <w:p>
      <w:pPr>
        <w:jc w:val="right"/>
      </w:pPr>
      <w:r>
        <w:rPr>
          <w:rFonts w:ascii="Simplified Arabic" w:hAnsi="Simplified Arabic"/>
          <w:sz w:val="20"/>
        </w:rPr>
        <w:t>المجموعة: G3 | التاريخ: 2026-03-05 15:40 | المستوى: 47%</w:t>
      </w:r>
    </w:p>
    <w:p>
      <w:pPr>
        <w:jc w:val="right"/>
      </w:pPr>
      <w:r>
        <w:rPr>
          <w:rFonts w:ascii="Simplified Arabic" w:hAnsi="Simplified Arabic"/>
          <w:sz w:val="20"/>
        </w:rPr>
        <w:t>الطلاب المشاركون: إنجي حازم، رانيا شعبان، سحر عبدالفتاح، غادة رفعت</w:t>
      </w:r>
    </w:p>
    <w:p/>
    <w:p>
      <w:pPr>
        <w:jc w:val="right"/>
      </w:pPr>
      <w:r>
        <w:rPr>
          <w:rFonts w:ascii="Simplified Arabic" w:hAnsi="Simplified Arabic"/>
          <w:sz w:val="28"/>
        </w:rPr>
        <w:t>في عام 2022، نجحت جراحون في جامعة ميريلاند بالولايات المتحدة في إجراء أول عملية زراعة قلب خنزير معدل وراثياً لمريض بشري يبلغ من العمر 57 عاماً. هذه العملية تعتبر نقطة تحول في مجال الطب الاستثنائي حيث يتم استخدام أعضاء حيوانية معدلة وراثياً لعلاج البشر. المصدر الموثوق لهذه الأخبار هو موقع CNN News. القضية الأخلاقية المرتبطة هي زراعة الأعضاء، حيث يثير هذا الأمر تساؤلات حول مدى أمان استخدام أعضاء حيوانية معدلة وراثياً للبشر.</w:t>
      </w:r>
    </w:p>
    <w:p>
      <w:pPr>
        <w:jc w:val="right"/>
      </w:pPr>
      <w:r>
        <w:rPr>
          <w:rFonts w:ascii="Simplified Arabic" w:hAnsi="Simplified Arabic"/>
          <w:sz w:val="28"/>
        </w:rPr>
        <w:t>في يونيو 2021، أقرت إسبانيا تشريعات تقنين الموت الرحيم والانتحار بمساعدة طبية لمرضى يعانون من أمراض ميؤوس منها شفائها. هذا القانون يوفر خياراً للمرضى الذين يعانون من ألم شديد ويعيشون في ظروف مؤلمة. المصدر الموثوق لهذه الأخبار هو موقع BBC News. القضية الأخلاقية المرتبطة هي الموت الرحيم، حيث يتم مناقشة حقوق المرضى في اختيار الموت بطرق آمنة ومرضية.</w:t>
      </w:r>
    </w:p>
    <w:p>
      <w:pPr>
        <w:jc w:val="right"/>
      </w:pPr>
      <w:r>
        <w:rPr>
          <w:rFonts w:ascii="Simplified Arabic" w:hAnsi="Simplified Arabic"/>
          <w:sz w:val="28"/>
        </w:rPr>
        <w:t>في أبريل 2023، استعاد طفل إيطالي وعيه بعد إعلان الأطباء موته دماغياً. هذا الحدث النادر أثار تساؤلات حول دقة تشخيص الموت الدماغي وأثره على العائلات والأطباء. المصدر الموثوق لهذه الأخبار هو موقع The Guardian. القضية الأخلاقية المرتبطة هي موت الدماغ، حيث يتم مناقشة أهمية التشخيص الدقيق وتأثيره على العائلات.</w:t>
      </w:r>
    </w:p>
    <w:p>
      <w:pPr>
        <w:jc w:val="right"/>
      </w:pPr>
      <w:r>
        <w:rPr>
          <w:rFonts w:ascii="Simplified Arabic" w:hAnsi="Simplified Arabic"/>
          <w:sz w:val="28"/>
        </w:rPr>
        <w:t>في سبتمبر 2023، أوقفت لجنة أخلاقيات البحث في جامعة مصرية بحثاً طبياً بعد اكتشاف أن الباحثين لم يحصلوا على موافقة مستنيرة كافية من المشاركين. هذا القرار يؤكد على أهمية احترام حقوق المشاركين في الأبحاث العلمية. المصدر الموثوق لهذه الأخبار هو موقع Al-Ahram. القضية الأخلاقية المرتبطة هي أخلاقيات البحث العلمي، حيث يتم مناقشة أهمية الحصول على الموافقة المستنيرة من المشاركين.</w:t>
      </w:r>
    </w:p>
    <w:p>
      <w:pPr>
        <w:jc w:val="right"/>
      </w:pPr>
      <w:r>
        <w:rPr>
          <w:rFonts w:ascii="Simplified Arabic" w:hAnsi="Simplified Arabic"/>
          <w:sz w:val="28"/>
        </w:rPr>
        <w:t>في نوفمبر 2023، رفع مريض مصري دعوى قضائية ضد مستشفى خاص بعد إجراء عملية جراحية له دون شرح المخاطر والبدائل المتاحة. هذه القضية تسلط الضوء على أهمية التواصل الفعال بين الطبيب والمريض لضمان فهم كامل للخيارات المتاحة. المصدر الموثوق لهذه الأخبار هو موقع Al-Masry Al-Youm. القضية الأخلاقية المرتبطة هي الموافقة المستنيرة، حيث يتم مناقشة أهمية شرح المخاطر والبدائل للمريض قبل إجراء أي عملية جراحية.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