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right"/>
      </w:pPr>
      <w:r>
        <w:rPr>
          <w:rFonts w:ascii="Simplified Arabic" w:hAnsi="Simplified Arabic"/>
          <w:sz w:val="36"/>
        </w:rPr>
        <w:t>M4 — سحر عبدالفتاح</w:t>
      </w:r>
    </w:p>
    <w:p>
      <w:pPr>
        <w:jc w:val="right"/>
      </w:pPr>
      <w:r>
        <w:rPr>
          <w:rFonts w:ascii="Simplified Arabic" w:hAnsi="Simplified Arabic"/>
          <w:sz w:val="20"/>
        </w:rPr>
        <w:t>المجموعة: G3 | التاريخ: 2026-03-09 18:15 | المستوى: 58%</w:t>
      </w:r>
    </w:p>
    <w:p>
      <w:pPr>
        <w:jc w:val="right"/>
      </w:pPr>
      <w:r>
        <w:rPr>
          <w:rFonts w:ascii="Simplified Arabic" w:hAnsi="Simplified Arabic"/>
          <w:sz w:val="20"/>
        </w:rPr>
        <w:t>الطلاب المشاركون: إنجي حازم، رانيا شعبان، سحر عبدالفتاح، غادة رفعت</w:t>
      </w:r>
    </w:p>
    <w:p/>
    <w:p>
      <w:pPr>
        <w:jc w:val="right"/>
      </w:pPr>
      <w:r>
        <w:rPr>
          <w:rFonts w:ascii="Simplified Arabic" w:hAnsi="Simplified Arabic"/>
          <w:sz w:val="28"/>
        </w:rPr>
        <w:t>راجعت المهام الثلاث الماضية بانتباه كبير لتحسين جودتها وتقييم نفسي بشكل موضوعي. في المهمة الأولى، أدركت أن فهمي كان غير دقيق في بعض النقاط، فاستخدمت مصادر موثوقة وأعدت دراسة المادة حتى أصل لفهم أعمق وأكثر دقة. في المهمة الثانية، حاولت تحسين الأمثلة التي استخدمتها للتعبير عن أفكار محددة. قمت بتوسيع معرفتي بالموضوع واستخدمت أمثلة عملية وواقعية لتعزيز فهم القارئ للفكرة الأساسية. أما في المهمة الثالثة، كنت أبحث عن عمق التحليل في قضايا معقدة، فقمت بتعميق التحليل وربط الأفكار بطريقة أكثر إبداعية وأكثر تفصيلاً.</w:t>
      </w:r>
    </w:p>
    <w:p>
      <w:pPr>
        <w:jc w:val="right"/>
      </w:pPr>
      <w:r>
        <w:rPr>
          <w:rFonts w:ascii="Simplified Arabic" w:hAnsi="Simplified Arabic"/>
          <w:sz w:val="28"/>
        </w:rPr>
        <w:t>أصبحت أكثر وعياً بأهمية النقد الذاتي، حيث أنني أعمل على تحسين نفسي باستمرار. ربطت بين مفهوم الابتكار والتفكير الأخلاقي، فرأيت أنهما يشيران إلى نفس الاتجاه نحو الارتقاء والتحسين المستمر. أصبحت أؤمن بأن التحليل العميق والتفكير النقدي هما أساس بناء أفكار جديدة ومبتكرة ومستدامة.</w:t>
      </w:r>
    </w:p>
    <w:p>
      <w:pPr>
        <w:jc w:val="right"/>
      </w:pPr>
      <w:r>
        <w:rPr>
          <w:rFonts w:ascii="Simplified Arabic" w:hAnsi="Simplified Arabic"/>
          <w:sz w:val="28"/>
        </w:rPr>
        <w:t>أدركت أيضاً أنني أحتاج إلى التعمق أكثر في استخدام الأمثلة الواقعية لتوضيح النقاط، حيث أني أجد أن الأمثلة الواقعية تحمل قوة أكبر في توصيل الفكرة وتعميق الفهم. في المستقبل، سأحرص على البحث أكثر عن الأمثلة العملية التي تتعلق بمجالات اهتمامي مثل ريادة الأعمال والابتكار.</w:t>
      </w:r>
    </w:p>
    <w:p>
      <w:pPr>
        <w:jc w:val="right"/>
      </w:pPr>
      <w:r>
        <w:rPr>
          <w:rFonts w:ascii="Simplified Arabic" w:hAnsi="Simplified Arabic"/>
          <w:sz w:val="28"/>
        </w:rPr>
        <w:t>لذا، أستطيع القول بأن المراجعة كانت فرصة رائعة للتعلم والتطور المستمر. استفدت كثيراً من هذه العملية وأصبحت أكثر ثقة في قدراتي على التحليل والنقد الذاتي والابتكار.</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