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سهام عبدالحميد</w:t>
      </w:r>
    </w:p>
    <w:p>
      <w:pPr>
        <w:jc w:val="right"/>
      </w:pPr>
      <w:r>
        <w:rPr>
          <w:rFonts w:ascii="Simplified Arabic" w:hAnsi="Simplified Arabic"/>
          <w:sz w:val="20"/>
        </w:rPr>
        <w:t>المجموعة: G3 | التاريخ: 2026-03-08 16:01 | المستوى: 23%</w:t>
      </w:r>
    </w:p>
    <w:p>
      <w:pPr>
        <w:jc w:val="right"/>
      </w:pPr>
      <w:r>
        <w:rPr>
          <w:rFonts w:ascii="Simplified Arabic" w:hAnsi="Simplified Arabic"/>
          <w:sz w:val="20"/>
        </w:rPr>
        <w:t>الطلاب المشاركون: رانيا فريد، سهام عبدالحميد، نسمة أنور، نيفين بهاء</w:t>
      </w:r>
    </w:p>
    <w:p/>
    <w:p>
      <w:pPr>
        <w:jc w:val="right"/>
      </w:pPr>
      <w:r>
        <w:rPr>
          <w:rFonts w:ascii="Simplified Arabic" w:hAnsi="Simplified Arabic"/>
          <w:sz w:val="28"/>
        </w:rPr>
        <w:t>الأخلاق هي الأساس الذي يرتكز عليه أي مجتمع سليم، وهي تساعدنا على فهم ما هو صحيح وما هو خاطئ. من بين المعايير الأساسية للأخلاق، هناك معيار المنفعة الذي يعتبر من أكثر المعايير استخداماً في العالم. هذا المعيار يدعونا إلى التفكير في الآخرين وكيف يمكننا أن نساعد في تحسين حياتهم. هذا يعني أننا نستفيد من عملنا ليس فقط لأننا نحصل على مقابل مادي، بل لأننا نساهم في بناء مجتمع أفضل. مثلاً، عندما نساعد شخصاً في الشارع يحتاج إلى المساعدة، نحن نستفيد من تحسين أحواله ونحس بشعور رائع عند القيام بذلك.</w:t>
      </w:r>
    </w:p>
    <w:p>
      <w:pPr>
        <w:jc w:val="right"/>
      </w:pPr>
      <w:r>
        <w:rPr>
          <w:rFonts w:ascii="Simplified Arabic" w:hAnsi="Simplified Arabic"/>
          <w:sz w:val="28"/>
        </w:rPr>
        <w:t>المعيار الثاني هو عدم إلحاق الأذى، وهو يعني عدم إيذاء الآخرين أو تجنب إلحاق الأذى بهم. هذا المعيار مهم جداً لأنه يساعد في الحفاظ على السلام والأمان في المجتمع. عندما نحترم حقوق الآخرين ونحاول عدم إيذائهم، نحن نساهم في بناء مجتمع أكثر أماناً وصداقة. مثلاً، إذا كنت في صف الدرس وتحاول التركيز، لابد أن تحترم جهود الآخرين في التركيز أيضاً، فتجنب إزعاجهم يساعد في الحفاظ على جو الهدوء والهدوء في الصف.</w:t>
      </w:r>
    </w:p>
    <w:p>
      <w:pPr>
        <w:jc w:val="right"/>
      </w:pPr>
      <w:r>
        <w:rPr>
          <w:rFonts w:ascii="Simplified Arabic" w:hAnsi="Simplified Arabic"/>
          <w:sz w:val="28"/>
        </w:rPr>
        <w:t>الاستقلالية هي المعيار الثالث، وهي تعني الاحترام لحقوق الآخرين في اتخاذ قرارات مستقلة. هذا يعني أننا نحترم خصوصيات الآخرين ولا نتدخل في قراراتهم الشخصية. هذا المعيار مهم جداً لأنه يساعد في تعزيز الثقة بالنفس والاحترام المتبادل بين الأفراد. مثلاً، إذا كان أحد أصدقائك يقرر ماذا يريد أن يكون في المستقبل، احترام قراره ودعمه في تحقيق أهدافه هو احترام لاستقلاليته وحقوقه.</w:t>
      </w:r>
    </w:p>
    <w:p>
      <w:pPr>
        <w:jc w:val="right"/>
      </w:pPr>
      <w:r>
        <w:rPr>
          <w:rFonts w:ascii="Simplified Arabic" w:hAnsi="Simplified Arabic"/>
          <w:sz w:val="28"/>
        </w:rPr>
        <w:t>العدالة هي المعيار الأخير، وهي تعني التأكد من أن الجميع يعاملون بالطريقة نفسها وفقاً للقوانين والقواعد. هذا يعني التأكد من أن لا أحد يتميز على حساب الآخرين. العدالة مهمة جداً لأنها تساعد في بناء مجتمع مستقر ومتساوي. مثلاً، إذا كان هناك مسابقة في المدرسة، يجب أن تكون القواعد واضحة للجميع ويطبقها الجميع بشكل متساوٍ حتى يكون الجميع على قدم المساواة.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