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وفاء محسن</w:t>
      </w:r>
    </w:p>
    <w:p>
      <w:pPr>
        <w:jc w:val="right"/>
      </w:pPr>
      <w:r>
        <w:rPr>
          <w:rFonts w:ascii="Simplified Arabic" w:hAnsi="Simplified Arabic"/>
          <w:sz w:val="20"/>
        </w:rPr>
        <w:t>المجموعة: G3 | التاريخ: 2026-03-05 22:58 | المستوى: 42%</w:t>
      </w:r>
    </w:p>
    <w:p>
      <w:pPr>
        <w:jc w:val="right"/>
      </w:pPr>
      <w:r>
        <w:rPr>
          <w:rFonts w:ascii="Simplified Arabic" w:hAnsi="Simplified Arabic"/>
          <w:sz w:val="20"/>
        </w:rPr>
        <w:t>الطلاب المشاركون: سوزان هاني، عزة طلعت، هالة مجدي، وفاء محسن</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الموت الرحيم هو حق يطالب به المرضى الذين يعانون من حالات طبية شديدة الخطورة والمعاناة. هذه القضية تثير العديد من الأسئلة الأخلاقية حول الحق في الموت بكرامة والحق في الحياة. في هذه القضية، الأطراف الرئيسية هي المرضى الذين يشعرون بالمعاناة الشديدة، الأطباء الذين يسعون لتقديم الرعاية الطبية الأفضل، والمجتمع الذي يبحث عن التوازن بين القيم الإنسانية والحقوق القانونية.</w:t>
      </w:r>
    </w:p>
    <w:p>
      <w:pPr>
        <w:jc w:val="right"/>
      </w:pPr>
      <w:r>
        <w:rPr>
          <w:rFonts w:ascii="Simplified Arabic" w:hAnsi="Simplified Arabic"/>
          <w:sz w:val="28"/>
        </w:rPr>
        <w:t>من الناحية الأخلاقية، الموت الرحيم يرتبط بمبدأ الرحمة والعدالة. الرحمة تقتضي تقديم الدعم والمساعدة للمحتاجين، بينما العدالة تدعو للاعتراف بالحقوق والواجبات. الموت الرحيم يهدف إلى تخفيف المعاناة وتوفير خيار للمريض للرحيل بسلام وكرامة. لكن هناك أيضًا التزام أخلاقي بالحفاظ على الحياة وحق الإنسان في الاستمرار في العيش.</w:t>
      </w:r>
    </w:p>
    <w:p>
      <w:pPr>
        <w:jc w:val="right"/>
      </w:pPr>
      <w:r>
        <w:rPr>
          <w:rFonts w:ascii="Simplified Arabic" w:hAnsi="Simplified Arabic"/>
          <w:sz w:val="28"/>
        </w:rPr>
        <w:t>بالنسبة للحلول، قد يكون التوازن الأمثل هو تقديم خدمات الموت الرحيم بطرق محدودة ومنظمة. يمكن للأطباء العمل مع المرضى لفهم خياراتهم وتوفير الدعم اللازم، مع احترام القانون والمعايير الأخلاقية. هذا الحل يمكن أن يوفر التوازن بين حقوق المرضى والأطباء والمجتمع.</w:t>
      </w:r>
    </w:p>
    <w:p>
      <w:pPr>
        <w:jc w:val="right"/>
      </w:pPr>
      <w:r>
        <w:rPr>
          <w:rFonts w:ascii="Simplified Arabic" w:hAnsi="Simplified Arabic"/>
          <w:sz w:val="28"/>
        </w:rPr>
        <w:t>أعتقد أن الحل الأنسب هو ضمان حصول المرضى على معلومات واضحة ودعم كامل، مع ترك الخيار لهم. يجب أن يكونوا قادرين على اتخاذ قرارات مستنيرة حول حياتهم وأيضاً يجب أن يكون هناك مراقبة دقيقة من قبل القانون للحفاظ على حقوق الجميع.</w:t>
      </w:r>
    </w:p>
    <w:p>
      <w:pPr>
        <w:jc w:val="right"/>
      </w:pPr>
      <w:r>
        <w:rPr>
          <w:rFonts w:ascii="Simplified Arabic" w:hAnsi="Simplified Arabic"/>
          <w:sz w:val="28"/>
        </w:rPr>
        <w:t>الرأي الشخصي الخاص بي هو أن الموت الرحيم يجب أن يكون خيارًا متاحًا للمصابين بالمرض الشديد، مع ضمان حصولهم على الرعاية المناسبة والدعم النفسي والعاطفي. هذا ينسجم مع القيم الإنسانية ويحترم حقوق الإنسان.</w:t>
      </w:r>
    </w:p>
    <w:p>
      <w:pPr>
        <w:jc w:val="right"/>
      </w:pPr>
      <w:r>
        <w:rPr>
          <w:rFonts w:ascii="Simplified Arabic" w:hAnsi="Simplified Arabic"/>
          <w:sz w:val="28"/>
        </w:rPr>
        <w:t>القضية الثانية: الموافقة المستنيرة</w:t>
      </w:r>
    </w:p>
    <w:p>
      <w:pPr>
        <w:jc w:val="right"/>
      </w:pPr>
      <w:r>
        <w:rPr>
          <w:rFonts w:ascii="Simplified Arabic" w:hAnsi="Simplified Arabic"/>
          <w:sz w:val="28"/>
        </w:rPr>
        <w:t>الموافقة المستنيرة هي عملية تهدف إلى تزويد المرضى والمتطوعين بالمعلومات اللازمة لاتخاذ قرارات مستنيرة بشأن الرعاية الصحية والتجارب العلمية. هذه القضية تتعلق بحقوق المرضى والمتطوعين في الحصول على المعلومات الكافية والدقيقة قبل الموافقة على تلقي العلاج أو المشاركة في التجارب العلمية.</w:t>
      </w:r>
    </w:p>
    <w:p>
      <w:pPr>
        <w:jc w:val="right"/>
      </w:pPr>
      <w:r>
        <w:rPr>
          <w:rFonts w:ascii="Simplified Arabic" w:hAnsi="Simplified Arabic"/>
          <w:sz w:val="28"/>
        </w:rPr>
        <w:t>من الناحية الأخلاقية، الموافقة المستنيرة ترتبط بمبدأ الاحترام والمسؤولية. الاحترام يقتضي الاعتراف بالحقوق والرغبات الخاصة للمريض أو المتطوع، بينما المسؤولية تدعو الأطباء والممارسين الصحيين إلى تقديم المعلومات الكاملة والدقيقة.</w:t>
      </w:r>
    </w:p>
    <w:p>
      <w:pPr>
        <w:jc w:val="right"/>
      </w:pPr>
      <w:r>
        <w:rPr>
          <w:rFonts w:ascii="Simplified Arabic" w:hAnsi="Simplified Arabic"/>
          <w:sz w:val="28"/>
        </w:rPr>
        <w:t>بالنسبة للحلول، يمكن للأطباء والممارسين الصحيين العمل على تحسين عملية تقديم المعلومات للمريض، بحيث تكون مفهومة ومناسبة لثقافته ومستوى تعليمه. يجب توفير المعلومات بطريقة واضحة وبسيطة، وضمان فهم المريض للمخاطر والفوائد قبل الموافقة على العلاج أو التجربة.</w:t>
      </w:r>
    </w:p>
    <w:p>
      <w:pPr>
        <w:jc w:val="right"/>
      </w:pPr>
      <w:r>
        <w:rPr>
          <w:rFonts w:ascii="Simplified Arabic" w:hAnsi="Simplified Arabic"/>
          <w:sz w:val="28"/>
        </w:rPr>
        <w:t>أعتقد أن الحل الأنسب هو تطبيق معايير صارمة لضمان تقديم المعلومات بشكل صحيح وواضح. هذا يحترم حقوق المرضى والمتطوعين ويضمن توفير الرعاية الصحية والتجارب العلمية بأمان وفعالية.</w:t>
      </w:r>
    </w:p>
    <w:p>
      <w:pPr>
        <w:jc w:val="right"/>
      </w:pPr>
      <w:r>
        <w:rPr>
          <w:rFonts w:ascii="Simplified Arabic" w:hAnsi="Simplified Arabic"/>
          <w:sz w:val="28"/>
        </w:rPr>
        <w:t>الرأي الشخصي الخاص بي هو أن الموافقة المستنيرة يجب أن تكون عملية مستمرة وفعالة، تهدف إلى تحقيق أفضل النتائج للمريض. هذا ينسجم مع قيم المجتمع ويعزز الثقة في النظام الصحي.</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أخلاقيات البحث العلمي على البشر هي مجال هام يهتم بحماية المشاركين في التجارب العلمية والتأكد من أمان وكفاءة العلاجات الجديدة. هذه القضية تتعلق بحقوق المشاركين في التجارب العلمية ومسؤولية الباحثين في تقديم الرعاية الصحية اللازمة.</w:t>
      </w:r>
    </w:p>
    <w:p>
      <w:pPr>
        <w:jc w:val="right"/>
      </w:pPr>
      <w:r>
        <w:rPr>
          <w:rFonts w:ascii="Simplified Arabic" w:hAnsi="Simplified Arabic"/>
          <w:sz w:val="28"/>
        </w:rPr>
        <w:t>من الناحية الأخلاقية، أخلاقيات البحث العلمي على البشر تتعلق بمبدأ المساءلة والمسؤولية. المساءلة تقتضي الالتزام بتوفير المعلومات الدقيقة والكاملة للمشاركين، بينما المسؤولية تدعو الباحثين للعمل بأمان وأمانة.</w:t>
      </w:r>
    </w:p>
    <w:p>
      <w:pPr>
        <w:jc w:val="right"/>
      </w:pPr>
      <w:r>
        <w:rPr>
          <w:rFonts w:ascii="Simplified Arabic" w:hAnsi="Simplified Arabic"/>
          <w:sz w:val="28"/>
        </w:rPr>
        <w:t>بالنسبة للحلول، يمكن تطبيق معايير صارمة لحماية حقوق المشاركين في التجارب العلمية، مع الالتزام بتقديم الرعاية الصحية اللازمة في حالات الطوارئ. يمكن أيضًا تطوير برامج تدريبية للباحثين لتزويدهم بالمعرفة والمهارات اللازمة لإجراء البحث العلمي بأمان وأمانة.</w:t>
      </w:r>
    </w:p>
    <w:p>
      <w:pPr>
        <w:jc w:val="right"/>
      </w:pPr>
      <w:r>
        <w:rPr>
          <w:rFonts w:ascii="Simplified Arabic" w:hAnsi="Simplified Arabic"/>
          <w:sz w:val="28"/>
        </w:rPr>
        <w:t>أعتقد أن الحل الأنسب هو تطبيق معايير صارمة لحماية حقوق المشاركين في التجارب العلمية، مع ضمان توفير الرعاية الصحية اللازمة في حالات الطوارئ. هذا ينسجم مع القيم الإنسانية ويحترم حقوق الإنسان.</w:t>
      </w:r>
    </w:p>
    <w:p>
      <w:pPr>
        <w:jc w:val="right"/>
      </w:pPr>
      <w:r>
        <w:rPr>
          <w:rFonts w:ascii="Simplified Arabic" w:hAnsi="Simplified Arabic"/>
          <w:sz w:val="28"/>
        </w:rPr>
        <w:t>الرأي الشخصي الخاص بي هو أن الأخلاقيات في البحث العلمي على البشر يجب أن تكون أولوية قصوى، لضمان أمان وكفاءة العلاجات الجديدة. هذا يعكس قيم المجتمع ويضمن توفير الرعاية الصحية بأمان وأمانة.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