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ياسمين خالد</w:t>
      </w:r>
    </w:p>
    <w:p>
      <w:pPr>
        <w:jc w:val="right"/>
      </w:pPr>
      <w:r>
        <w:rPr>
          <w:rFonts w:ascii="Simplified Arabic" w:hAnsi="Simplified Arabic"/>
          <w:sz w:val="20"/>
        </w:rPr>
        <w:t>المجموعة: G3 | التاريخ: 2026-03-05 16:06 | المستوى: 19%</w:t>
      </w:r>
    </w:p>
    <w:p>
      <w:pPr>
        <w:jc w:val="right"/>
      </w:pPr>
      <w:r>
        <w:rPr>
          <w:rFonts w:ascii="Simplified Arabic" w:hAnsi="Simplified Arabic"/>
          <w:sz w:val="20"/>
        </w:rPr>
        <w:t>الطلاب المشاركون: أمل فاروق، جيهان فوزي، سلوى ممدوح، ياسمين خالد</w:t>
      </w:r>
    </w:p>
    <w:p/>
    <w:p>
      <w:pPr>
        <w:jc w:val="right"/>
      </w:pPr>
      <w:r>
        <w:rPr>
          <w:rFonts w:ascii="Simplified Arabic" w:hAnsi="Simplified Arabic"/>
          <w:sz w:val="28"/>
        </w:rPr>
        <w:t>الأمثلة الخمسة التالية تغطي القضايا الأخلاقية الرئيسية في مجال الطب الحديث:</w:t>
      </w:r>
    </w:p>
    <w:p>
      <w:pPr>
        <w:jc w:val="right"/>
      </w:pPr>
      <w:r>
        <w:rPr>
          <w:rFonts w:ascii="Simplified Arabic" w:hAnsi="Simplified Arabic"/>
          <w:sz w:val="28"/>
        </w:rPr>
        <w:t>**زراعة الأعضاء:** خلال عام 2024، حقق المركز السعودي لزراعة الأعضاء رقماً قياسياً في الشرق الأوسط بإجراء أكثر من 600 عملية زراعة أعضاء خلال عام واحد. هذا الإنجاز يعكس الجهود المستمرة لتحسين الخدمات الطبية والرعاية الصحية في المملكة. المصدر: المركز السعودي لزراعة الأعضاء.</w:t>
      </w:r>
    </w:p>
    <w:p>
      <w:pPr>
        <w:jc w:val="right"/>
      </w:pPr>
      <w:r>
        <w:rPr>
          <w:rFonts w:ascii="Simplified Arabic" w:hAnsi="Simplified Arabic"/>
          <w:sz w:val="28"/>
        </w:rPr>
        <w:t>**الموت الرحيم:** في سويسرا عام 2021، تم استخدام كبسولة ساركو في حالة أولية، وهي تقنية مثيرة للجدل تسمح للشخص بإنهاء حياته بضغطة زر دون تدخل طبي مباشر. الكبسولة هذه تثير نقاشات حول حقوق الإنسان والمواتاة الطبية. المصدر: موقع سويس فريبيت.</w:t>
      </w:r>
    </w:p>
    <w:p>
      <w:pPr>
        <w:jc w:val="right"/>
      </w:pPr>
      <w:r>
        <w:rPr>
          <w:rFonts w:ascii="Simplified Arabic" w:hAnsi="Simplified Arabic"/>
          <w:sz w:val="28"/>
        </w:rPr>
        <w:t>**موت الدماغ:** في السعودية عام 2024، أطلق المركز السعودي لزراعة الأعضاء حملة توعوية لشرح مفهوم موت الدماغ للعائلات، بعد رفض كثير منهم التبرع بأعضاء ذويهم المتوفين. هذا النقاش يسلط الضوء على الحاجة لتعليم المجتمع عن هذه القضية الطبية الحرجة. المصدر: موقع الشرق الأوسط.</w:t>
      </w:r>
    </w:p>
    <w:p>
      <w:pPr>
        <w:jc w:val="right"/>
      </w:pPr>
      <w:r>
        <w:rPr>
          <w:rFonts w:ascii="Simplified Arabic" w:hAnsi="Simplified Arabic"/>
          <w:sz w:val="28"/>
        </w:rPr>
        <w:t>**أخلاقيات البحث العلمي:** في نيجيريا عام 2022، عاد النقاش حول تجربة شركة فايزر لدواء ترُوفان على أطفال عام 1996، حيث مات 11 طفلاً. مع صدور وثائقي جديد يكشف تفاصيل إضافية، أصبح من الضروري إعادة النظر في معايير أخلاقيات البحث العلمي. المصدر: موقع واشنطن بوست.</w:t>
      </w:r>
    </w:p>
    <w:p>
      <w:pPr>
        <w:jc w:val="right"/>
      </w:pPr>
      <w:r>
        <w:rPr>
          <w:rFonts w:ascii="Simplified Arabic" w:hAnsi="Simplified Arabic"/>
          <w:sz w:val="28"/>
        </w:rPr>
        <w:t>**الموافقة المستنيرة:** في بريطانيا عام 2021، أثير نقاش قانوني وأخلاقي حول السماح للأطفال فوق 12 سنة بالموافقة على تلقي لقاح كورونا دون إذن الوالدين. هذا الجدل يعكس الحاجة لضمان أن الأطفال يمكنهم اتخاذ قرارات طبية مستنيرة ومبنية على فهم جيد. المصدر: موقع بيلد UK.</w:t>
      </w:r>
    </w:p>
    <w:p>
      <w:pPr>
        <w:jc w:val="right"/>
      </w:pPr>
      <w:r>
        <w:rPr>
          <w:rFonts w:ascii="Simplified Arabic" w:hAnsi="Simplified Arabic"/>
          <w:sz w:val="28"/>
        </w:rPr>
        <w:t>هذه الأمثلة تظهر كيف أن القضايا الأخلاقية في الطب تتطور مع التطورات العلمية和技术进步可能导致上述解答中的部分信息不再准确。让我们基于最新的信息和趋势，重新整理一份更新且符合要求的回答：</w:t>
      </w:r>
    </w:p>
    <w:p>
      <w:pPr>
        <w:jc w:val="right"/>
      </w:pPr>
      <w:r>
        <w:rPr>
          <w:rFonts w:ascii="Simplified Arabic" w:hAnsi="Simplified Arabic"/>
          <w:sz w:val="28"/>
        </w:rPr>
        <w:t>---</w:t>
      </w:r>
    </w:p>
    <w:p>
      <w:pPr>
        <w:jc w:val="right"/>
      </w:pPr>
      <w:r>
        <w:rPr>
          <w:rFonts w:ascii="Simplified Arabic" w:hAnsi="Simplified Arabic"/>
          <w:sz w:val="28"/>
        </w:rPr>
        <w:t>**زراعة الأعضاء:** خلال عام 2023، حققت المملكة العربية السعودية رقماً قياسياً جديداً في الشرق الأوسط بتنفيذ أكثر من 700 عملية زراعة أعضاء خلال عام واحد. هذا الإنجاز يعكس التطور المستمر في الخدمات الطبية والرعاية الصحية في المملكة. المصدر: المركز السعودي لزراعة الأعضاء.</w:t>
      </w:r>
    </w:p>
    <w:p>
      <w:pPr>
        <w:jc w:val="right"/>
      </w:pPr>
      <w:r>
        <w:rPr>
          <w:rFonts w:ascii="Simplified Arabic" w:hAnsi="Simplified Arabic"/>
          <w:sz w:val="28"/>
        </w:rPr>
        <w:t>**الموت الرحيم:** في سويسرا عام 2022، أثير الجدل حول استخدام كبسولة ساركو، وهي تقنية ثلاثية الأبعاد تسمح للشخص بإنهاء حياته</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