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رقية حسني</w:t>
      </w:r>
    </w:p>
    <w:p>
      <w:pPr>
        <w:jc w:val="right"/>
      </w:pPr>
      <w:r>
        <w:rPr>
          <w:rFonts w:ascii="Simplified Arabic" w:hAnsi="Simplified Arabic"/>
          <w:sz w:val="20"/>
        </w:rPr>
        <w:t>المجموعة: G4 | التاريخ: 2026-03-08 16:35 | المستوى: 34%</w:t>
      </w:r>
    </w:p>
    <w:p>
      <w:pPr>
        <w:jc w:val="right"/>
      </w:pPr>
      <w:r>
        <w:rPr>
          <w:rFonts w:ascii="Simplified Arabic" w:hAnsi="Simplified Arabic"/>
          <w:sz w:val="20"/>
        </w:rPr>
        <w:t>الطلاب المشاركون: تغريد لطفي، رقية حسني، نادين عصام، ولاء حسان</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المشكلة الرئيسية هنا هي هل الموت الرحيم حق لكل شخص أم أنه يتعارض مع مبادئ الأخلاق والدين؟ الأطراف المعنية هم المريض، الأسرة، الطاقم الطبي، والمجتمع ككل. الربط بالمعايير الأخلاقية يشمل مبدأ عدم الضرر والحق في الحياة. الحلول المقترحة هي إعطاء المريض حق اختيار الموت الرحيم في حالات معينة، أو وضع قوانين صارمة تمنعه تماماً. الحل الأنسب هو وضع ضوابط صارمة مع إعطاء المرضى حق الاختيار تحت إشراف طبي. رأيي الشخصي أن الموت الرحيم يجب أن يكون حلاً أخيراً إذا لم يكن هناك أي أمل للشفاء أو تحسن في حالة المريض، وهذا يحترم خيارات المريض ويقلل من المعاناة.</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السؤال الكبير هنا هو كيفية توزيع الأعضاء المتاحة بين المرضى الذين يحتاجونها بشكل عادل. الأطراف المعنية هي المتبرعين، المرضى، الأسر، والأطباء. المعايير الأخلاقية تشمل العدالة والتكافل الاجتماعي. الحلول المقترحة هي إعطاء الأولوية للأطفال والمراهقين، أو وضع نظام نقاط يأخذ في الاعتبار حالة المريض وفرص الشفاء. الحل الأنسب هو النظام النقاطي الذي يأخذ في الاعتبار حالات كل مريض وفرص الشفاء. رأيي الشخصي أن النظام النقاطي يضمن توزيع العدالة ويدرس حالات المرضى بشكل دقيق.</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السؤال الرئيسي هو ما هي الحدود الأخلاقية للتجارب البشرية في مجال البحث العلمي؟ الأطراف المعنية هي الباحثين، المشاركين في التجارب، المنظمات، والمجتمع. المعايير الأخلاقية تشمل الإحترام والحرية الشخصية. الحلول المقترحة هي وضع قوانين صارمة لحماية المشاركين، أو تعزيز التعليم والوعي حول حقوق المشاركين في التجارب العلمية. الحل الأنسب هو وضع قوانين صارمة مع توعية المجتمع حول حقوق المشاركين. رأيي الشخصي أن القوانين الصارمة ضرورية لحماية حقوق المشاركين في التجارب العلمية وتوفير بيئة آمنة للبحث العلمي.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