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دينا سعيد</w:t>
      </w:r>
    </w:p>
    <w:p>
      <w:pPr>
        <w:jc w:val="right"/>
      </w:pPr>
      <w:r>
        <w:rPr>
          <w:rFonts w:ascii="Simplified Arabic" w:hAnsi="Simplified Arabic"/>
          <w:sz w:val="20"/>
        </w:rPr>
        <w:t>المجموعة: G1 | التاريخ: 2026-03-12 16:43 | المستوى: 43%</w:t>
      </w:r>
    </w:p>
    <w:p/>
    <w:p>
      <w:pPr>
        <w:jc w:val="right"/>
      </w:pPr>
      <w:r>
        <w:rPr>
          <w:rFonts w:ascii="Simplified Arabic" w:hAnsi="Simplified Arabic"/>
          <w:sz w:val="28"/>
        </w:rPr>
        <w:t>المقدمة:</w:t>
      </w:r>
    </w:p>
    <w:p>
      <w:pPr>
        <w:jc w:val="right"/>
      </w:pPr>
      <w:r>
        <w:rPr>
          <w:rFonts w:ascii="Simplified Arabic" w:hAnsi="Simplified Arabic"/>
          <w:sz w:val="28"/>
        </w:rPr>
        <w:t>خلال عامي الدراسيين، استطعت التعرف على الأخلاق البيوطبية وكيفية تطبيقها في حياتي اليومية. بدأت رحلتي مع فضول حول كيفية تحقيق التوازن بين الحياة البشرية والبيئة الطبيعية، وكيف يمكننا الحفاظ على صحة البيئة والبشر معاً. كلما تعمقت في هذا الموضوع، ازدادت رغبتي في فهم المزيد عن كيفية تطبيق هذه المبادئ في مجال الطب في المستقبل. أود أن أشارك في هذا العمل لكي أساهم في تحسين صحة البيئة والصحة البشرية معاً.</w:t>
      </w:r>
    </w:p>
    <w:p>
      <w:pPr>
        <w:jc w:val="right"/>
      </w:pPr>
      <w:r>
        <w:rPr>
          <w:rFonts w:ascii="Simplified Arabic" w:hAnsi="Simplified Arabic"/>
          <w:sz w:val="28"/>
        </w:rPr>
        <w:t>العمل المنهجي الأول:</w:t>
      </w:r>
    </w:p>
    <w:p>
      <w:pPr>
        <w:jc w:val="right"/>
      </w:pPr>
      <w:r>
        <w:rPr>
          <w:rFonts w:ascii="Simplified Arabic" w:hAnsi="Simplified Arabic"/>
          <w:sz w:val="28"/>
        </w:rPr>
        <w:t>تناولت في هذا العمل تأثير البشر على البيئة ودور الأخلاق البيوطبية في الحفاظ عليها. شملت هذا العمل في تحليل كيف يؤثر التلوث البيئي على صحة البشر وتقدم حلول لمنع ذلك. أدركت أن الأخلاق البيوطبية تكمن في الاعتراف بالعلاقة الحيوية بين صحة البيئة والصحة البشرية، وأن حماية البيئة هي أمر ضروري لصحة الإنسان.</w:t>
      </w:r>
    </w:p>
    <w:p>
      <w:pPr>
        <w:jc w:val="right"/>
      </w:pPr>
      <w:r>
        <w:rPr>
          <w:rFonts w:ascii="Simplified Arabic" w:hAnsi="Simplified Arabic"/>
          <w:sz w:val="28"/>
        </w:rPr>
        <w:t>العمل المنهجي الثاني:</w:t>
      </w:r>
    </w:p>
    <w:p>
      <w:pPr>
        <w:jc w:val="right"/>
      </w:pPr>
      <w:r>
        <w:rPr>
          <w:rFonts w:ascii="Simplified Arabic" w:hAnsi="Simplified Arabic"/>
          <w:sz w:val="28"/>
        </w:rPr>
        <w:t>في هذا العمل، ركزت على الجانب التطبيقي للأخلاق البيوطبية في حياتي اليومية. درست كيف يمكنني كطالب في مجال الطب، أن أقوم بتطبيق المبادئ البيوطبية في حياتي المهنية والشخصية. ساعدني ذلك في فهم كيف يمكنني أن أكون جزءاً من الحلول بدلاً من جزء من المشكلة من خلال اختيار تصرفات يومية تحمي البيئة وتزيد من صحتها. هذا العمل ساعدني أيضاً في فهم أهمية التعليم المستمر في هذا المجال الحيوي.</w:t>
      </w:r>
    </w:p>
    <w:p>
      <w:pPr>
        <w:jc w:val="right"/>
      </w:pPr>
      <w:r>
        <w:rPr>
          <w:rFonts w:ascii="Simplified Arabic" w:hAnsi="Simplified Arabic"/>
          <w:sz w:val="28"/>
        </w:rPr>
        <w:t>العمل المنهجي الثالث:</w:t>
      </w:r>
    </w:p>
    <w:p>
      <w:pPr>
        <w:jc w:val="right"/>
      </w:pPr>
      <w:r>
        <w:rPr>
          <w:rFonts w:ascii="Simplified Arabic" w:hAnsi="Simplified Arabic"/>
          <w:sz w:val="28"/>
        </w:rPr>
        <w:t>ركزت في هذا العمل على فهم الأبحاث البيوطبية والتأثيرات التي تعود على البيئة والصحة البشرية. فهمت كيف يمكن للاكتشافات العلمية أن تكون بمثابة قوة للخير إذا تم تطبيقها بطريقة مسؤولة ومدروسة. أدركت أن الأخلاق البيوطبية هي جزء حاسم من هذا العمل وأنها يجب أن تكون في كل خطوة من خطوات البحث العلمي.</w:t>
      </w:r>
    </w:p>
    <w:p>
      <w:pPr>
        <w:jc w:val="right"/>
      </w:pPr>
      <w:r>
        <w:rPr>
          <w:rFonts w:ascii="Simplified Arabic" w:hAnsi="Simplified Arabic"/>
          <w:sz w:val="28"/>
        </w:rPr>
        <w:t>العمل المنهجي الرابع:</w:t>
      </w:r>
    </w:p>
    <w:p>
      <w:pPr>
        <w:jc w:val="right"/>
      </w:pPr>
      <w:r>
        <w:rPr>
          <w:rFonts w:ascii="Simplified Arabic" w:hAnsi="Simplified Arabic"/>
          <w:sz w:val="28"/>
        </w:rPr>
        <w:t>العمل المنهجي الأخير كان حول كيفية تعزيز الأخلاق البيوطبية في المجتمع. ناقشت كيفية نشر الوعي حول أهمية الأخلاق البيوطبية وتشجيع الآخرين على تبني هذه المبادئ في حياتهم اليومية. شاركت في جلسات التوعية وأديت دورات تعليمية في المدارس والجامعات لمساعدة الناس على فهم أهمية هذا الموضوع.</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أصبحت مقتنعة بأن الأخلاق البيوطبية هي جزء ضروري من الحياة المهنية في مجال الطب. فهمت أهمية الأخلاق البيوطبية وكيف يمكنها أن تكون جزءًا من العمل اليومي. تعلمت كيفية تطبيق الأخلاق البيوطبية في حياتي الشخصية والمهنية ودورها في تحسين صحة البيئة والصحة البشرية. أتطلع إلى مستقبل حيث يمكنني أن أكون جزءًا من الحلول بدلاً من جزء من المشكلة من خلال تطبيق الأخلاق البيوطبية في كل خطوة من خطوات حياتي المهنية.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