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نورهان أحمد</w:t>
      </w:r>
    </w:p>
    <w:p>
      <w:pPr>
        <w:jc w:val="right"/>
      </w:pPr>
      <w:r>
        <w:rPr>
          <w:rFonts w:ascii="Simplified Arabic" w:hAnsi="Simplified Arabic"/>
          <w:sz w:val="20"/>
        </w:rPr>
        <w:t>المجموعة: G1 | التاريخ: 2026-03-08 21:27 | المستوى: 18%</w:t>
      </w:r>
    </w:p>
    <w:p/>
    <w:p>
      <w:pPr>
        <w:jc w:val="right"/>
      </w:pPr>
      <w:r>
        <w:rPr>
          <w:rFonts w:ascii="Simplified Arabic" w:hAnsi="Simplified Arabic"/>
          <w:sz w:val="28"/>
        </w:rPr>
        <w:t>جدل حول تجارة الأعضاء في السودان بسبب الحرب التي تشهدها البلاد منذ عام 2024. وفقاً لتقارير إعلامية، شهدت مناطق النزاع ارتفاعاً في حالات تجارة الأعضاء البشرية، حيث يتم استغلال اللاجئين والنازحين للبيع بأعضائهم مقابل مبالغ زهيدة. القضية الأخلاقية الرئيسية هنا تتعلق بحق الإنسان في اختيار بيع جزء من جسده دون أي ضغوط، والتأكد من أن البيع يتم بموافقة حرة ونزيهة. المصدر الموثوق: تقارير منظمة الصحة العالمية وصحيفة الغارديان، 20 فبراير 2024.</w:t>
      </w:r>
    </w:p>
    <w:p>
      <w:pPr>
        <w:jc w:val="right"/>
      </w:pPr>
      <w:r>
        <w:rPr>
          <w:rFonts w:ascii="Simplified Arabic" w:hAnsi="Simplified Arabic"/>
          <w:sz w:val="28"/>
        </w:rPr>
        <w:t>استخدام كبسولة ساركو (Sarco) في سويسرا في ديسمبر 2021 أثار الجدل حول الموت الرحيم. هذه الكبسولة ثلاثية الأبعاد تسمح للشخص بإنهاء حياته بضغطة زر دون تدخل طبي مباشر. القضية الأخلاقية التي تظهر هنا هي كيفية التوازن بين رغبة الشخص في الموت الرحيم وضمان عدم وجود أي ضغوط أو تهديدات على حياته. المصدر الموثوق: موقع CNN، 8 ديسمبر 2021.</w:t>
      </w:r>
    </w:p>
    <w:p>
      <w:pPr>
        <w:jc w:val="right"/>
      </w:pPr>
      <w:r>
        <w:rPr>
          <w:rFonts w:ascii="Simplified Arabic" w:hAnsi="Simplified Arabic"/>
          <w:sz w:val="28"/>
        </w:rPr>
        <w:t>نقاش في السعودية حول حالات موت الدماغ والتبرع بالأعضاء في يناير 2024 أطلق حملة توعوية من قبل المركز السعودي لزراعة الأعضاء. الكثير من العائلات رفضوا التبرع بأعضاء ذويهم بسبب عدم فهمهم لمفهوم موت الدماغ. القضية الأخلاقية هنا تتعلق بحق الأفراد في التبرع بأعضائهم بعد وفاتهم، وضمان وعي العائلات بحقوقهم. المصدر الموثوق: موقع العربية، 20 يناير 2024.</w:t>
      </w:r>
    </w:p>
    <w:p>
      <w:pPr>
        <w:jc w:val="right"/>
      </w:pPr>
      <w:r>
        <w:rPr>
          <w:rFonts w:ascii="Simplified Arabic" w:hAnsi="Simplified Arabic"/>
          <w:sz w:val="28"/>
        </w:rPr>
        <w:t>فضيحة تجارب دواء على أطفال نيجيريين بدون موافقة في يونيو 2022 أعادت النقاش حول أخلاقيات البحث العلمي على البشر. شركة فايزر أجرت تجارب على دواء ترُوفان في نيجيريا عام 1996، مما أدى لوفاة 11 طفلاً. الوثائقي الجديد يكشف تفاصيل إضافية حول هذه التجارب غير الأخلاقية. القضية الأخلاقية هنا تتعلق بضمان حماية حقوق الإنسان وتوخي الحذر عند إجراء التجارب العلمية على البشر، خاصة الأطفال. المصدر الموثوق: موقع BBC، 20 يونيو 2022.</w:t>
      </w:r>
    </w:p>
    <w:p>
      <w:pPr>
        <w:jc w:val="right"/>
      </w:pPr>
      <w:r>
        <w:rPr>
          <w:rFonts w:ascii="Simplified Arabic" w:hAnsi="Simplified Arabic"/>
          <w:sz w:val="28"/>
        </w:rPr>
        <w:t>قضية مريض مصري رفعها ضد مستشفى خاص في نوفمبر 2023 بعد إجراء عملية جراحية دون شرح المخاطر والبدائل المتاحة له. القضية الأخلاقية هنا تتعلق بحق المرضى في الموافقة المستنيرة، حيث يجب على الأطباء شرح كل التفاصيل والمخاطر قبل إجراء أي عملية جراحية. المصدر الموثوق: موقع اليوم السابع، 25 نوفمبر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