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M4 — هدى إبراهيم</w:t>
      </w:r>
    </w:p>
    <w:p>
      <w:pPr>
        <w:jc w:val="right"/>
      </w:pPr>
      <w:r>
        <w:rPr>
          <w:rFonts w:ascii="Simplified Arabic" w:hAnsi="Simplified Arabic"/>
          <w:sz w:val="20"/>
        </w:rPr>
        <w:t>المجموعة: G1 | التاريخ: 2026-03-10 14:08 | المستوى: 40%</w:t>
      </w:r>
    </w:p>
    <w:p/>
    <w:p>
      <w:pPr>
        <w:jc w:val="right"/>
      </w:pPr>
      <w:r>
        <w:rPr>
          <w:rFonts w:ascii="Simplified Arabic" w:hAnsi="Simplified Arabic"/>
          <w:sz w:val="28"/>
        </w:rPr>
        <w:t>قمت بمراجعة المهام الثلاث السابقة ولاحظت العديد من النقاط التي تحتاج إلى تحسين. في الواجب الأول، كنت أحتاج إلى تحسين فهمي الدقيق للموضوع. قمت بإجراء المزيد من البحث وفهمت المفاهيم بشكل أفضل، مما ساعدني على كتابة محتوى أكثر دقة وعمقاً. في الواجب الثاني، كان عليّ توفير أمثلة عملية وقريبة من الحياة الواقعية لدعم النقاط التي كنت أودعها. قمت بتوسيع مجموعة أمثلتي وأصبحت قادرة على استخدام أمثلة حقيقية من المجتمع لإثبات وجهات نظري وأفكاري. وأخيراً، في الواجب الثالث، كانت وجهات نظري تتطلب المزيد من التحليل والتفصيل. قمت بتطوير قدراتي التحليلية ووجدت نفسي قادرة على تقديم تحليلات أعمق وأكثر شمولية. هذا التطوير المستمر في تفكيري الأخلاقي والمعرفي يعزز من قدرتي على فهم القضايا المجتمعية بشكل أفضل وتقديم حلول مبتكرة لها. هذه العملية المستمرة للتحسين والتطوير جعلتني أشعر بالرضا عن التقدم الذي أحرزته وأعطتني الثقة في قدراتي على الاستمرار في تحسين نفسي والمساهمة بشكل أكبر في مجتمعنا.</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