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32" w:rsidRDefault="002A0E93">
      <w:pPr>
        <w:rPr>
          <w:sz w:val="28"/>
          <w:szCs w:val="28"/>
        </w:rPr>
      </w:pPr>
      <w:r w:rsidRPr="002A0E93">
        <w:rPr>
          <w:sz w:val="28"/>
          <w:szCs w:val="28"/>
        </w:rPr>
        <w:t>Kenwood Blender Smoothie Maker 500W 1.5L with Grinder Mill, Chopper Mill, Ice Crush Function BLP15.360BK Black</w:t>
      </w:r>
    </w:p>
    <w:p w:rsidR="002A0E93" w:rsidRDefault="002A0E93">
      <w:pPr>
        <w:rPr>
          <w:sz w:val="28"/>
          <w:szCs w:val="28"/>
        </w:rPr>
      </w:pP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Brand</w:t>
      </w:r>
      <w:r w:rsidRPr="002A0E93">
        <w:rPr>
          <w:sz w:val="28"/>
          <w:szCs w:val="28"/>
        </w:rPr>
        <w:tab/>
        <w:t>Kenwood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Material</w:t>
      </w:r>
      <w:r w:rsidRPr="002A0E93">
        <w:rPr>
          <w:sz w:val="28"/>
          <w:szCs w:val="28"/>
        </w:rPr>
        <w:tab/>
        <w:t>Plastic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Power / Wattage</w:t>
      </w:r>
      <w:r w:rsidRPr="002A0E93">
        <w:rPr>
          <w:sz w:val="28"/>
          <w:szCs w:val="28"/>
        </w:rPr>
        <w:tab/>
        <w:t>500 watts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Is dishwasher-safe</w:t>
      </w:r>
      <w:r w:rsidRPr="002A0E93">
        <w:rPr>
          <w:sz w:val="28"/>
          <w:szCs w:val="28"/>
        </w:rPr>
        <w:tab/>
        <w:t>Yes</w:t>
      </w:r>
    </w:p>
    <w:p w:rsidR="002A0E93" w:rsidRPr="002A0E93" w:rsidRDefault="002A0E93" w:rsidP="002A0E93">
      <w:pPr>
        <w:rPr>
          <w:b/>
          <w:bCs/>
          <w:sz w:val="28"/>
          <w:szCs w:val="28"/>
        </w:rPr>
      </w:pPr>
      <w:bookmarkStart w:id="0" w:name="_GoBack"/>
      <w:r w:rsidRPr="002A0E93">
        <w:rPr>
          <w:b/>
          <w:bCs/>
          <w:sz w:val="28"/>
          <w:szCs w:val="28"/>
        </w:rPr>
        <w:t>About this item</w:t>
      </w:r>
    </w:p>
    <w:bookmarkEnd w:id="0"/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Easy to use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Safe to use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Easy to be cleaned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Very Effective</w:t>
      </w:r>
    </w:p>
    <w:p w:rsidR="002A0E93" w:rsidRPr="002A0E93" w:rsidRDefault="002A0E93" w:rsidP="002A0E93">
      <w:pPr>
        <w:rPr>
          <w:sz w:val="28"/>
          <w:szCs w:val="28"/>
        </w:rPr>
      </w:pPr>
      <w:r w:rsidRPr="002A0E93">
        <w:rPr>
          <w:sz w:val="28"/>
          <w:szCs w:val="28"/>
        </w:rPr>
        <w:t>High quality</w:t>
      </w:r>
    </w:p>
    <w:sectPr w:rsidR="002A0E93" w:rsidRPr="002A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5E"/>
    <w:rsid w:val="002A0E93"/>
    <w:rsid w:val="0068335E"/>
    <w:rsid w:val="00B6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B4D3"/>
  <w15:chartTrackingRefBased/>
  <w15:docId w15:val="{619FF0D0-1F9A-4565-8C99-80861A0F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2022-10-30T08:29:00Z</dcterms:created>
  <dcterms:modified xsi:type="dcterms:W3CDTF">2022-10-30T08:30:00Z</dcterms:modified>
</cp:coreProperties>
</file>