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B6" w:rsidRDefault="00A87D9C" w:rsidP="00B22A8D">
      <w:pPr>
        <w:rPr>
          <w:sz w:val="28"/>
          <w:szCs w:val="28"/>
        </w:rPr>
      </w:pPr>
      <w:r w:rsidRPr="00A87D9C">
        <w:rPr>
          <w:sz w:val="28"/>
          <w:szCs w:val="28"/>
        </w:rPr>
        <w:t xml:space="preserve">SAMSUNG </w:t>
      </w:r>
      <w:r w:rsidR="00B22A8D" w:rsidRPr="00A87D9C">
        <w:rPr>
          <w:sz w:val="28"/>
          <w:szCs w:val="28"/>
        </w:rPr>
        <w:t xml:space="preserve">Galaxy S22 Ultra </w:t>
      </w:r>
      <w:r w:rsidRPr="00A87D9C">
        <w:rPr>
          <w:sz w:val="28"/>
          <w:szCs w:val="28"/>
        </w:rPr>
        <w:t>Dual Sim 12GB RAM 256GB 5G - Phantom Burgundy</w:t>
      </w:r>
    </w:p>
    <w:p w:rsidR="00D55087" w:rsidRDefault="00D55087">
      <w:pPr>
        <w:rPr>
          <w:sz w:val="28"/>
          <w:szCs w:val="28"/>
        </w:rPr>
      </w:pPr>
    </w:p>
    <w:p w:rsidR="00D55087" w:rsidRDefault="00D55087">
      <w:pPr>
        <w:rPr>
          <w:b/>
          <w:bCs/>
          <w:sz w:val="28"/>
          <w:szCs w:val="28"/>
        </w:rPr>
      </w:pPr>
      <w:r w:rsidRPr="00D55087">
        <w:rPr>
          <w:b/>
          <w:bCs/>
          <w:sz w:val="28"/>
          <w:szCs w:val="28"/>
        </w:rPr>
        <w:t>EGP27,984.00</w:t>
      </w:r>
    </w:p>
    <w:p w:rsidR="00D55087" w:rsidRDefault="00D55087">
      <w:pPr>
        <w:rPr>
          <w:b/>
          <w:bCs/>
          <w:sz w:val="28"/>
          <w:szCs w:val="28"/>
        </w:rPr>
      </w:pPr>
    </w:p>
    <w:p w:rsidR="00D55087" w:rsidRPr="00D55087" w:rsidRDefault="00D55087" w:rsidP="00D55087">
      <w:pPr>
        <w:rPr>
          <w:sz w:val="28"/>
          <w:szCs w:val="28"/>
        </w:rPr>
      </w:pPr>
      <w:r w:rsidRPr="00D55087">
        <w:rPr>
          <w:sz w:val="28"/>
          <w:szCs w:val="28"/>
        </w:rPr>
        <w:t>Brand</w:t>
      </w:r>
      <w:r w:rsidRPr="00D55087">
        <w:rPr>
          <w:sz w:val="28"/>
          <w:szCs w:val="28"/>
        </w:rPr>
        <w:tab/>
        <w:t>SAMSUNG</w:t>
      </w:r>
    </w:p>
    <w:p w:rsidR="00D55087" w:rsidRPr="00D55087" w:rsidRDefault="00D55087" w:rsidP="00D55087">
      <w:pPr>
        <w:rPr>
          <w:sz w:val="28"/>
          <w:szCs w:val="28"/>
        </w:rPr>
      </w:pPr>
      <w:r w:rsidRPr="00D55087">
        <w:rPr>
          <w:sz w:val="28"/>
          <w:szCs w:val="28"/>
        </w:rPr>
        <w:t>Wireless carrier</w:t>
      </w:r>
      <w:r w:rsidRPr="00D55087">
        <w:rPr>
          <w:sz w:val="28"/>
          <w:szCs w:val="28"/>
        </w:rPr>
        <w:tab/>
        <w:t>Unlocked for All Carriers</w:t>
      </w:r>
    </w:p>
    <w:p w:rsidR="00D55087" w:rsidRPr="00D55087" w:rsidRDefault="00D55087" w:rsidP="00D55087">
      <w:pPr>
        <w:rPr>
          <w:sz w:val="28"/>
          <w:szCs w:val="28"/>
        </w:rPr>
      </w:pPr>
      <w:r w:rsidRPr="00D55087">
        <w:rPr>
          <w:sz w:val="28"/>
          <w:szCs w:val="28"/>
        </w:rPr>
        <w:t>Memory storage capacity</w:t>
      </w:r>
      <w:r w:rsidRPr="00D55087">
        <w:rPr>
          <w:sz w:val="28"/>
          <w:szCs w:val="28"/>
        </w:rPr>
        <w:tab/>
        <w:t>12 GB</w:t>
      </w:r>
    </w:p>
    <w:p w:rsidR="00D55087" w:rsidRPr="00D55087" w:rsidRDefault="00D55087" w:rsidP="00D55087">
      <w:pPr>
        <w:rPr>
          <w:sz w:val="28"/>
          <w:szCs w:val="28"/>
        </w:rPr>
      </w:pPr>
      <w:r w:rsidRPr="00D55087">
        <w:rPr>
          <w:sz w:val="28"/>
          <w:szCs w:val="28"/>
        </w:rPr>
        <w:t>Screen size</w:t>
      </w:r>
      <w:r w:rsidRPr="00D55087">
        <w:rPr>
          <w:sz w:val="28"/>
          <w:szCs w:val="28"/>
        </w:rPr>
        <w:tab/>
        <w:t>6.8 Inches</w:t>
      </w:r>
    </w:p>
    <w:p w:rsidR="00D55087" w:rsidRPr="00D55087" w:rsidRDefault="00D55087" w:rsidP="00D55087">
      <w:pPr>
        <w:rPr>
          <w:sz w:val="28"/>
          <w:szCs w:val="28"/>
        </w:rPr>
      </w:pPr>
      <w:r w:rsidRPr="00D55087">
        <w:rPr>
          <w:sz w:val="28"/>
          <w:szCs w:val="28"/>
        </w:rPr>
        <w:t>Wireless network technology</w:t>
      </w:r>
      <w:r w:rsidRPr="00D55087">
        <w:rPr>
          <w:sz w:val="28"/>
          <w:szCs w:val="28"/>
        </w:rPr>
        <w:tab/>
        <w:t>GSM, CDMA, LTE</w:t>
      </w:r>
    </w:p>
    <w:p w:rsidR="00D55087" w:rsidRPr="00D55087" w:rsidRDefault="00D55087" w:rsidP="00D55087">
      <w:pPr>
        <w:rPr>
          <w:sz w:val="28"/>
          <w:szCs w:val="28"/>
        </w:rPr>
      </w:pPr>
      <w:r w:rsidRPr="00D55087">
        <w:rPr>
          <w:sz w:val="28"/>
          <w:szCs w:val="28"/>
        </w:rPr>
        <w:t>Form factor</w:t>
      </w:r>
      <w:r w:rsidRPr="00D55087">
        <w:rPr>
          <w:sz w:val="28"/>
          <w:szCs w:val="28"/>
        </w:rPr>
        <w:tab/>
        <w:t>Slate</w:t>
      </w:r>
    </w:p>
    <w:p w:rsidR="00D55087" w:rsidRDefault="00D55087" w:rsidP="00D55087">
      <w:pPr>
        <w:rPr>
          <w:sz w:val="28"/>
          <w:szCs w:val="28"/>
        </w:rPr>
      </w:pPr>
      <w:r w:rsidRPr="00D55087">
        <w:rPr>
          <w:sz w:val="28"/>
          <w:szCs w:val="28"/>
        </w:rPr>
        <w:t>Model year</w:t>
      </w:r>
      <w:r w:rsidRPr="00D55087">
        <w:rPr>
          <w:sz w:val="28"/>
          <w:szCs w:val="28"/>
        </w:rPr>
        <w:tab/>
      </w:r>
      <w:bookmarkStart w:id="0" w:name="_GoBack"/>
      <w:r w:rsidRPr="00D55087">
        <w:rPr>
          <w:sz w:val="28"/>
          <w:szCs w:val="28"/>
        </w:rPr>
        <w:t>2022</w:t>
      </w:r>
    </w:p>
    <w:bookmarkEnd w:id="0"/>
    <w:p w:rsidR="00D55087" w:rsidRPr="00D55087" w:rsidRDefault="00D55087" w:rsidP="00D55087">
      <w:pPr>
        <w:rPr>
          <w:sz w:val="28"/>
          <w:szCs w:val="28"/>
        </w:rPr>
      </w:pPr>
    </w:p>
    <w:sectPr w:rsidR="00D55087" w:rsidRPr="00D5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24"/>
    <w:rsid w:val="00A87D9C"/>
    <w:rsid w:val="00B22A8D"/>
    <w:rsid w:val="00D55087"/>
    <w:rsid w:val="00E54C24"/>
    <w:rsid w:val="00E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6BB3"/>
  <w15:chartTrackingRefBased/>
  <w15:docId w15:val="{9F1F3370-33BD-49A0-9348-3226F34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0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2022-10-30T09:27:00Z</dcterms:created>
  <dcterms:modified xsi:type="dcterms:W3CDTF">2023-11-30T17:43:00Z</dcterms:modified>
</cp:coreProperties>
</file>