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83" w:rsidRDefault="002E6404">
      <w:pPr>
        <w:rPr>
          <w:sz w:val="28"/>
          <w:szCs w:val="28"/>
        </w:rPr>
      </w:pPr>
      <w:proofErr w:type="spellStart"/>
      <w:r w:rsidRPr="002E6404">
        <w:rPr>
          <w:sz w:val="28"/>
          <w:szCs w:val="28"/>
        </w:rPr>
        <w:t>Trueval</w:t>
      </w:r>
      <w:proofErr w:type="spellEnd"/>
      <w:r w:rsidRPr="002E6404">
        <w:rPr>
          <w:sz w:val="28"/>
          <w:szCs w:val="28"/>
        </w:rPr>
        <w:t xml:space="preserve"> Stew Pot Dark Red Size 18 Cm</w:t>
      </w:r>
    </w:p>
    <w:p w:rsidR="002E6404" w:rsidRDefault="002E6404">
      <w:pPr>
        <w:rPr>
          <w:sz w:val="28"/>
          <w:szCs w:val="28"/>
        </w:rPr>
      </w:pPr>
    </w:p>
    <w:p w:rsidR="004115F3" w:rsidRPr="004115F3" w:rsidRDefault="004115F3" w:rsidP="004115F3">
      <w:pPr>
        <w:rPr>
          <w:sz w:val="28"/>
          <w:szCs w:val="28"/>
        </w:rPr>
      </w:pPr>
      <w:r w:rsidRPr="004115F3">
        <w:rPr>
          <w:sz w:val="28"/>
          <w:szCs w:val="28"/>
        </w:rPr>
        <w:t>Material</w:t>
      </w:r>
      <w:r w:rsidRPr="004115F3">
        <w:rPr>
          <w:sz w:val="28"/>
          <w:szCs w:val="28"/>
        </w:rPr>
        <w:tab/>
        <w:t>Mixed</w:t>
      </w:r>
    </w:p>
    <w:p w:rsidR="004115F3" w:rsidRPr="004115F3" w:rsidRDefault="004115F3" w:rsidP="004115F3">
      <w:pPr>
        <w:rPr>
          <w:sz w:val="28"/>
          <w:szCs w:val="28"/>
        </w:rPr>
      </w:pPr>
      <w:r w:rsidRPr="004115F3">
        <w:rPr>
          <w:sz w:val="28"/>
          <w:szCs w:val="28"/>
        </w:rPr>
        <w:t>Brand</w:t>
      </w:r>
      <w:r w:rsidRPr="004115F3">
        <w:rPr>
          <w:sz w:val="28"/>
          <w:szCs w:val="28"/>
        </w:rPr>
        <w:tab/>
      </w:r>
      <w:proofErr w:type="spellStart"/>
      <w:r w:rsidRPr="004115F3">
        <w:rPr>
          <w:sz w:val="28"/>
          <w:szCs w:val="28"/>
        </w:rPr>
        <w:t>Trueval</w:t>
      </w:r>
      <w:proofErr w:type="spellEnd"/>
    </w:p>
    <w:p w:rsidR="004115F3" w:rsidRPr="004115F3" w:rsidRDefault="004115F3" w:rsidP="004115F3">
      <w:pPr>
        <w:rPr>
          <w:sz w:val="28"/>
          <w:szCs w:val="28"/>
        </w:rPr>
      </w:pPr>
      <w:proofErr w:type="spellStart"/>
      <w:r w:rsidRPr="004115F3">
        <w:rPr>
          <w:sz w:val="28"/>
          <w:szCs w:val="28"/>
        </w:rPr>
        <w:t>Colour</w:t>
      </w:r>
      <w:proofErr w:type="spellEnd"/>
      <w:r w:rsidRPr="004115F3">
        <w:rPr>
          <w:sz w:val="28"/>
          <w:szCs w:val="28"/>
        </w:rPr>
        <w:tab/>
        <w:t>Red</w:t>
      </w:r>
    </w:p>
    <w:p w:rsidR="004115F3" w:rsidRPr="004115F3" w:rsidRDefault="004115F3" w:rsidP="004115F3">
      <w:pPr>
        <w:rPr>
          <w:b/>
          <w:bCs/>
          <w:sz w:val="28"/>
          <w:szCs w:val="28"/>
        </w:rPr>
      </w:pPr>
      <w:bookmarkStart w:id="0" w:name="_GoBack"/>
      <w:r w:rsidRPr="004115F3">
        <w:rPr>
          <w:b/>
          <w:bCs/>
          <w:sz w:val="28"/>
          <w:szCs w:val="28"/>
        </w:rPr>
        <w:t>About this item</w:t>
      </w:r>
    </w:p>
    <w:bookmarkEnd w:id="0"/>
    <w:p w:rsidR="004115F3" w:rsidRPr="004115F3" w:rsidRDefault="004115F3" w:rsidP="004115F3">
      <w:pPr>
        <w:rPr>
          <w:sz w:val="28"/>
          <w:szCs w:val="28"/>
        </w:rPr>
      </w:pPr>
      <w:r w:rsidRPr="004115F3">
        <w:rPr>
          <w:sz w:val="28"/>
          <w:szCs w:val="28"/>
        </w:rPr>
        <w:t>High Quality</w:t>
      </w:r>
    </w:p>
    <w:p w:rsidR="004115F3" w:rsidRPr="004115F3" w:rsidRDefault="004115F3" w:rsidP="004115F3">
      <w:pPr>
        <w:rPr>
          <w:sz w:val="28"/>
          <w:szCs w:val="28"/>
        </w:rPr>
      </w:pPr>
      <w:r w:rsidRPr="004115F3">
        <w:rPr>
          <w:sz w:val="28"/>
          <w:szCs w:val="28"/>
        </w:rPr>
        <w:t>Easy to use</w:t>
      </w:r>
    </w:p>
    <w:p w:rsidR="004115F3" w:rsidRPr="004115F3" w:rsidRDefault="004115F3" w:rsidP="004115F3">
      <w:pPr>
        <w:rPr>
          <w:sz w:val="28"/>
          <w:szCs w:val="28"/>
        </w:rPr>
      </w:pPr>
      <w:r w:rsidRPr="004115F3">
        <w:rPr>
          <w:sz w:val="28"/>
          <w:szCs w:val="28"/>
        </w:rPr>
        <w:t>Very Effective</w:t>
      </w:r>
    </w:p>
    <w:p w:rsidR="004115F3" w:rsidRPr="004115F3" w:rsidRDefault="004115F3" w:rsidP="004115F3">
      <w:pPr>
        <w:rPr>
          <w:sz w:val="28"/>
          <w:szCs w:val="28"/>
        </w:rPr>
      </w:pPr>
      <w:r w:rsidRPr="004115F3">
        <w:rPr>
          <w:sz w:val="28"/>
          <w:szCs w:val="28"/>
        </w:rPr>
        <w:t>Safe to use</w:t>
      </w:r>
    </w:p>
    <w:p w:rsidR="002E6404" w:rsidRPr="002E6404" w:rsidRDefault="004115F3" w:rsidP="004115F3">
      <w:pPr>
        <w:rPr>
          <w:sz w:val="28"/>
          <w:szCs w:val="28"/>
        </w:rPr>
      </w:pPr>
      <w:r w:rsidRPr="004115F3">
        <w:rPr>
          <w:sz w:val="28"/>
          <w:szCs w:val="28"/>
        </w:rPr>
        <w:t>Useful</w:t>
      </w:r>
    </w:p>
    <w:sectPr w:rsidR="002E6404" w:rsidRPr="002E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71"/>
    <w:rsid w:val="001B0D71"/>
    <w:rsid w:val="002E6404"/>
    <w:rsid w:val="004115F3"/>
    <w:rsid w:val="0066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E1EB"/>
  <w15:chartTrackingRefBased/>
  <w15:docId w15:val="{A2CEF05E-D88A-4639-A13B-3FD549F9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2022-10-30T06:35:00Z</dcterms:created>
  <dcterms:modified xsi:type="dcterms:W3CDTF">2022-10-30T06:35:00Z</dcterms:modified>
</cp:coreProperties>
</file>