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521"/>
        <w:gridCol w:w="8647"/>
      </w:tblGrid>
      <w:tr w:rsidR="006C34B5" w:rsidTr="006C34B5">
        <w:trPr>
          <w:trHeight w:val="715"/>
        </w:trPr>
        <w:tc>
          <w:tcPr>
            <w:tcW w:w="675" w:type="dxa"/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1</w:t>
            </w:r>
          </w:p>
        </w:tc>
        <w:tc>
          <w:tcPr>
            <w:tcW w:w="6521" w:type="dxa"/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ASICS Women's Gel-Contend 7 Running Shoes</w:t>
            </w:r>
          </w:p>
        </w:tc>
        <w:tc>
          <w:tcPr>
            <w:tcW w:w="8647" w:type="dxa"/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Fabric Type: Synthetic-and-mesh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GEL Technology: Cushioning provides excellent shock absorption.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GEL Technology: Cushioning provides excellent shock absorption.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Engineered mesh upper improves airflow: Moisture management (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Engineered Mesh Upper: Multi-directional mesh material improves ventilation and stability.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="004763B8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Pr="006C34B5">
              <w:rPr>
                <w:rFonts w:ascii="Leelawadee" w:hAnsi="Leelawadee" w:cs="Leelawadee"/>
                <w:sz w:val="26"/>
                <w:szCs w:val="26"/>
              </w:rPr>
              <w:t>Sockliner: Moisture management (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Ortholite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is a registered trademark of O2 Partners LLC).</w:t>
            </w:r>
          </w:p>
        </w:tc>
      </w:tr>
      <w:tr w:rsidR="006C34B5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2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Women's Charged Assert 9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Outer Material: Leather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Armour’s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mission is to make all athletes better through passion, design and the relentless pursuit of innovation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Where we started? It all started with an idea to build a superior T-shirt</w:t>
            </w:r>
          </w:p>
          <w:p w:rsidR="006C34B5" w:rsidRPr="006C34B5" w:rsidRDefault="006C34B5" w:rsidP="006C34B5">
            <w:pPr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The technology behind Under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Armour's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diverse product assortment for men, women and youth is complex, but the program for reaping the benefits is simple: wear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HeatGear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when it's hot, ColdGear when it's cold, and </w:t>
            </w:r>
            <w:proofErr w:type="spellStart"/>
            <w:r w:rsidRPr="006C34B5">
              <w:rPr>
                <w:rFonts w:ascii="Leelawadee" w:hAnsi="Leelawadee" w:cs="Leelawadee"/>
                <w:sz w:val="26"/>
                <w:szCs w:val="26"/>
              </w:rPr>
              <w:t>AllSeasonGear</w:t>
            </w:r>
            <w:proofErr w:type="spellEnd"/>
            <w:r w:rsidRPr="006C34B5">
              <w:rPr>
                <w:rFonts w:ascii="Leelawadee" w:hAnsi="Leelawadee" w:cs="Leelawadee"/>
                <w:sz w:val="26"/>
                <w:szCs w:val="26"/>
              </w:rPr>
              <w:t xml:space="preserve"> between the extremes.</w:t>
            </w:r>
          </w:p>
        </w:tc>
      </w:tr>
      <w:tr w:rsidR="006C34B5" w:rsidTr="006C34B5">
        <w:trPr>
          <w:trHeight w:val="691"/>
        </w:trPr>
        <w:tc>
          <w:tcPr>
            <w:tcW w:w="675" w:type="dxa"/>
            <w:tcBorders>
              <w:top w:val="single" w:sz="18" w:space="0" w:color="auto"/>
            </w:tcBorders>
          </w:tcPr>
          <w:p w:rsidR="006C34B5" w:rsidRPr="006C34B5" w:rsidRDefault="006C34B5" w:rsidP="003423CD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3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6C34B5" w:rsidRPr="006C34B5" w:rsidRDefault="001F427B" w:rsidP="003423CD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Swift Run Shoes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Type:100%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Ethylene Vinyl Acetate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Made in the USA or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Ethylene Vinyl Acetate sole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Shaft measures approximately low-top" from arch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Regular Fit. The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Swiftrun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Shoe RUNS LARGE. We recommend sizing down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Lightweight EVA midsole; Enjoy the comfort and performance of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OrthoLitesockliner</w:t>
            </w:r>
            <w:proofErr w:type="spellEnd"/>
          </w:p>
        </w:tc>
      </w:tr>
      <w:tr w:rsidR="001F427B" w:rsidTr="006C34B5">
        <w:trPr>
          <w:trHeight w:val="619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lastRenderedPageBreak/>
              <w:t>4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adidas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Women's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Pure 2.0 Shoe Running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Fabric Type: 100% Textile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Women's running-inspired shoes made in part with recycled content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STEP-IN COMFORT: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Cloudfoam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memory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sockliner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molds to the foot for superior step-in comfort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COMFORTABLE LINING: Textile lining is lightweight and breathable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DURABLE OUTSOLE: Synthetic outsole for durability and grip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MADE WITH RECYCLED CONTENT: Made with a series of recycled materials, this upper features at least 50% recycled content. This product represents just one of our solutions to help end plastic waste</w:t>
            </w:r>
          </w:p>
        </w:tc>
      </w:tr>
      <w:tr w:rsidR="001F427B" w:rsidTr="006C34B5">
        <w:trPr>
          <w:trHeight w:val="715"/>
        </w:trPr>
        <w:tc>
          <w:tcPr>
            <w:tcW w:w="675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jc w:val="center"/>
              <w:rPr>
                <w:rFonts w:ascii="Leelawadee" w:hAnsi="Leelawadee" w:cs="Leelawadee"/>
                <w:sz w:val="26"/>
                <w:szCs w:val="26"/>
              </w:rPr>
            </w:pPr>
            <w:r w:rsidRPr="006C34B5">
              <w:rPr>
                <w:rFonts w:ascii="Leelawadee" w:hAnsi="Leelawadee" w:cs="Leelawadee"/>
                <w:sz w:val="26"/>
                <w:szCs w:val="26"/>
              </w:rPr>
              <w:t>5</w:t>
            </w:r>
          </w:p>
        </w:tc>
        <w:tc>
          <w:tcPr>
            <w:tcW w:w="6521" w:type="dxa"/>
            <w:tcBorders>
              <w:top w:val="single" w:sz="18" w:space="0" w:color="auto"/>
            </w:tcBorders>
          </w:tcPr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New Balance Women's Fresh Foam X 1080 V12 Running Shoe</w:t>
            </w:r>
          </w:p>
        </w:tc>
        <w:tc>
          <w:tcPr>
            <w:tcW w:w="8647" w:type="dxa"/>
            <w:tcBorders>
              <w:top w:val="single" w:sz="18" w:space="0" w:color="auto"/>
            </w:tcBorders>
          </w:tcPr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Care Instructions: Machine Wash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Origin: Imported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Sole Material: Rubber</w:t>
            </w:r>
          </w:p>
          <w:p w:rsid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Outer Material: Synthetic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b/>
                <w:bCs/>
                <w:sz w:val="26"/>
                <w:szCs w:val="26"/>
              </w:rPr>
              <w:t>Description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Fresh Foam X midsole foam with approximately 3% bio-based content delivers our most cushioned Fresh Foam experience for incredible comfort. Bio-based content is made from renewable resources to help reduce our carbon footprint.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A </w:t>
            </w:r>
            <w:proofErr w:type="spellStart"/>
            <w:r w:rsidRPr="001F427B">
              <w:rPr>
                <w:rFonts w:ascii="Leelawadee" w:hAnsi="Leelawadee" w:cs="Leelawadee"/>
                <w:sz w:val="26"/>
                <w:szCs w:val="26"/>
              </w:rPr>
              <w:t>Hypoknit</w:t>
            </w:r>
            <w:proofErr w:type="spellEnd"/>
            <w:r w:rsidRPr="001F427B">
              <w:rPr>
                <w:rFonts w:ascii="Leelawadee" w:hAnsi="Leelawadee" w:cs="Leelawadee"/>
                <w:sz w:val="26"/>
                <w:szCs w:val="26"/>
              </w:rPr>
              <w:t xml:space="preserve"> upper is designed to provide strategic areas of stretch and support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Bootie upper construction hugs your foot for a snug, supportive fit</w:t>
            </w:r>
          </w:p>
          <w:p w:rsidR="001F427B" w:rsidRPr="001F427B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Underfoot cushioning and flex zones informed by pressure mapping data</w:t>
            </w:r>
          </w:p>
          <w:p w:rsidR="001F427B" w:rsidRPr="006C34B5" w:rsidRDefault="001F427B" w:rsidP="001F427B">
            <w:pPr>
              <w:rPr>
                <w:rFonts w:ascii="Leelawadee" w:hAnsi="Leelawadee" w:cs="Leelawadee"/>
                <w:sz w:val="26"/>
                <w:szCs w:val="26"/>
              </w:rPr>
            </w:pPr>
            <w:r w:rsidRPr="001F427B">
              <w:rPr>
                <w:rFonts w:ascii="Leelawadee" w:hAnsi="Leelawadee" w:cs="Leelawadee"/>
                <w:sz w:val="26"/>
                <w:szCs w:val="26"/>
              </w:rPr>
              <w:t>Blown rubber outsole at the forefoot provides superior rebound</w:t>
            </w:r>
          </w:p>
        </w:tc>
      </w:tr>
    </w:tbl>
    <w:p w:rsidR="00FF7F15" w:rsidRPr="00FF7F15" w:rsidRDefault="00FF7F15" w:rsidP="007C70D1">
      <w:pPr>
        <w:rPr>
          <w:rFonts w:ascii="Leelawadee" w:hAnsi="Leelawadee" w:cs="Leelawadee"/>
          <w:sz w:val="28"/>
          <w:szCs w:val="28"/>
        </w:rPr>
      </w:pPr>
    </w:p>
    <w:sectPr w:rsidR="00FF7F15" w:rsidRPr="00FF7F15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45F60"/>
    <w:rsid w:val="000F49AE"/>
    <w:rsid w:val="00107307"/>
    <w:rsid w:val="001A686E"/>
    <w:rsid w:val="001F427B"/>
    <w:rsid w:val="002414CF"/>
    <w:rsid w:val="003423CD"/>
    <w:rsid w:val="003E57C4"/>
    <w:rsid w:val="004763B8"/>
    <w:rsid w:val="004F5760"/>
    <w:rsid w:val="005260DF"/>
    <w:rsid w:val="006C34B5"/>
    <w:rsid w:val="007C70D1"/>
    <w:rsid w:val="00A21BBD"/>
    <w:rsid w:val="00B302A3"/>
    <w:rsid w:val="00B70672"/>
    <w:rsid w:val="00C306F5"/>
    <w:rsid w:val="00C82B50"/>
    <w:rsid w:val="00CE0AA6"/>
    <w:rsid w:val="00DD03DD"/>
    <w:rsid w:val="00DF25E1"/>
    <w:rsid w:val="00FA0CB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8CB5"/>
  <w15:docId w15:val="{DAAC868B-2DC5-4917-B2DF-414F9BA9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008E1-446F-4600-A1A1-E7863D2C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16</cp:revision>
  <dcterms:created xsi:type="dcterms:W3CDTF">2022-10-29T15:25:00Z</dcterms:created>
  <dcterms:modified xsi:type="dcterms:W3CDTF">2024-10-08T16:20:00Z</dcterms:modified>
</cp:coreProperties>
</file>