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663C0E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sz w:val="28"/>
          <w:szCs w:val="28"/>
        </w:rPr>
        <w:t xml:space="preserve">Acer Nitro 5 AN515-58-527S Gaming Laptop | Intel Core i5-12500H | NVIDIA GeForce RTX 3060 Laptop GPU | 15.6" FHD 144Hz IPS Display | 16GB DDR4 | 512GB </w:t>
      </w:r>
      <w:proofErr w:type="spellStart"/>
      <w:r w:rsidRPr="00663C0E">
        <w:rPr>
          <w:rFonts w:ascii="Leelawadee" w:hAnsi="Leelawadee" w:cs="Leelawadee"/>
          <w:sz w:val="28"/>
          <w:szCs w:val="28"/>
        </w:rPr>
        <w:t>PCIe</w:t>
      </w:r>
      <w:proofErr w:type="spellEnd"/>
      <w:r w:rsidRPr="00663C0E">
        <w:rPr>
          <w:rFonts w:ascii="Leelawadee" w:hAnsi="Leelawadee" w:cs="Leelawadee"/>
          <w:sz w:val="28"/>
          <w:szCs w:val="28"/>
        </w:rPr>
        <w:t xml:space="preserve"> Gen 4 SSD | Killer Wi-Fi 6 | RGB Keyboard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Brand</w:t>
      </w:r>
      <w:r w:rsidRPr="00663C0E">
        <w:rPr>
          <w:rFonts w:ascii="Leelawadee" w:hAnsi="Leelawadee" w:cs="Leelawadee"/>
          <w:sz w:val="28"/>
          <w:szCs w:val="28"/>
        </w:rPr>
        <w:tab/>
        <w:t>acer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663C0E">
        <w:rPr>
          <w:rFonts w:ascii="Leelawadee" w:hAnsi="Leelawadee" w:cs="Leelawadee"/>
          <w:sz w:val="28"/>
          <w:szCs w:val="28"/>
        </w:rPr>
        <w:tab/>
        <w:t>AN515-58-527S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663C0E">
        <w:rPr>
          <w:rFonts w:ascii="Leelawadee" w:hAnsi="Leelawadee" w:cs="Leelawadee"/>
          <w:sz w:val="28"/>
          <w:szCs w:val="28"/>
        </w:rPr>
        <w:tab/>
        <w:t>15.6 Inches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Color</w:t>
      </w:r>
      <w:r w:rsidRPr="00663C0E">
        <w:rPr>
          <w:rFonts w:ascii="Leelawadee" w:hAnsi="Leelawadee" w:cs="Leelawadee"/>
          <w:sz w:val="28"/>
          <w:szCs w:val="28"/>
        </w:rPr>
        <w:tab/>
      </w:r>
      <w:r w:rsidR="005A2097">
        <w:rPr>
          <w:rFonts w:ascii="Leelawadee" w:hAnsi="Leelawadee" w:cs="Leelawadee"/>
          <w:sz w:val="28"/>
          <w:szCs w:val="28"/>
        </w:rPr>
        <w:t xml:space="preserve"> </w:t>
      </w:r>
      <w:bookmarkStart w:id="0" w:name="_GoBack"/>
      <w:bookmarkEnd w:id="0"/>
      <w:r w:rsidRPr="00663C0E">
        <w:rPr>
          <w:rFonts w:ascii="Leelawadee" w:hAnsi="Leelawadee" w:cs="Leelawadee"/>
          <w:sz w:val="28"/>
          <w:szCs w:val="28"/>
        </w:rPr>
        <w:t>Black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663C0E">
        <w:rPr>
          <w:rFonts w:ascii="Leelawadee" w:hAnsi="Leelawadee" w:cs="Leelawadee"/>
          <w:sz w:val="28"/>
          <w:szCs w:val="28"/>
        </w:rPr>
        <w:tab/>
        <w:t>Core i5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663C0E">
        <w:rPr>
          <w:rFonts w:ascii="Leelawadee" w:hAnsi="Leelawadee" w:cs="Leelawadee"/>
          <w:sz w:val="28"/>
          <w:szCs w:val="28"/>
        </w:rPr>
        <w:tab/>
        <w:t>16 GB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663C0E">
        <w:rPr>
          <w:rFonts w:ascii="Leelawadee" w:hAnsi="Leelawadee" w:cs="Leelawadee"/>
          <w:sz w:val="28"/>
          <w:szCs w:val="28"/>
        </w:rPr>
        <w:tab/>
        <w:t>Windows 11 Home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663C0E">
        <w:rPr>
          <w:rFonts w:ascii="Leelawadee" w:hAnsi="Leelawadee" w:cs="Leelawadee"/>
          <w:sz w:val="28"/>
          <w:szCs w:val="28"/>
        </w:rPr>
        <w:tab/>
      </w:r>
      <w:proofErr w:type="spellStart"/>
      <w:r w:rsidRPr="00663C0E">
        <w:rPr>
          <w:rFonts w:ascii="Leelawadee" w:hAnsi="Leelawadee" w:cs="Leelawadee"/>
          <w:sz w:val="28"/>
          <w:szCs w:val="28"/>
        </w:rPr>
        <w:t>Anti Glare</w:t>
      </w:r>
      <w:proofErr w:type="spellEnd"/>
      <w:r w:rsidRPr="00663C0E">
        <w:rPr>
          <w:rFonts w:ascii="Leelawadee" w:hAnsi="Leelawadee" w:cs="Leelawadee"/>
          <w:sz w:val="28"/>
          <w:szCs w:val="28"/>
        </w:rPr>
        <w:t xml:space="preserve"> Coating</w:t>
      </w:r>
    </w:p>
    <w:p w:rsidR="00663C0E" w:rsidRPr="00663C0E" w:rsidRDefault="00663C0E" w:rsidP="00663C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663C0E">
        <w:rPr>
          <w:rFonts w:ascii="Leelawadee" w:hAnsi="Leelawadee" w:cs="Leelawadee"/>
          <w:sz w:val="28"/>
          <w:szCs w:val="28"/>
        </w:rPr>
        <w:tab/>
        <w:t>Dedicated</w:t>
      </w:r>
    </w:p>
    <w:p w:rsidR="00663C0E" w:rsidRDefault="00663C0E" w:rsidP="00663C0E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63C0E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663C0E">
        <w:rPr>
          <w:rFonts w:ascii="Leelawadee" w:hAnsi="Leelawadee" w:cs="Leelawadee"/>
          <w:sz w:val="28"/>
          <w:szCs w:val="28"/>
        </w:rPr>
        <w:tab/>
        <w:t>NVIDIA GeForce RTX 3060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>Dominate the Game: With the 12th Gen Intel Core i5-12500H processor, your Nitro 5 is packed with incredible power for all your games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>RTX, It's On: The latest NVIDIA GeForce RTX 3060 (6GB dedicated GDDR6 VRAM) is powered by award-winning architecture with new Ray Tracing Cores, Tensor Cores, and streaming multiprocessors support DirectX 12 Ultimate for the ultimate gaming performance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>Visual Intensity: With the sharp visuals of a 15.6” Full HD IPS display with a lightning-quick 144Hz refresh rate, your game sessions will be fluid, unbroken, and unmatched.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Internal Specifications: 16GB DDR4 3200MHz Memory (2 DDR4 Slots Total, Maximum 32GB); 512GB </w:t>
            </w:r>
            <w:proofErr w:type="spellStart"/>
            <w:r w:rsidRPr="00663C0E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 Gen 4 SSD (2 x </w:t>
            </w:r>
            <w:proofErr w:type="spellStart"/>
            <w:r w:rsidRPr="00663C0E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 M.2 Slots, 1 x 2.5" Hard Drive Bay Available)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Prioritize Your Gameplay: Killer </w:t>
            </w:r>
            <w:proofErr w:type="spellStart"/>
            <w:r w:rsidRPr="00663C0E">
              <w:rPr>
                <w:rFonts w:ascii="Leelawadee" w:hAnsi="Leelawadee" w:cs="Leelawadee"/>
                <w:sz w:val="28"/>
                <w:szCs w:val="28"/>
              </w:rPr>
              <w:t>DoubleShot</w:t>
            </w:r>
            <w:proofErr w:type="spellEnd"/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 Pro with Ethernet E2600 and Killer Wi-Fi 6 1650 lets you use Wi-Fi and Ethernet at the same time, and have total control over priority traffic to maximize speed, throughput, and control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lastRenderedPageBreak/>
              <w:t>With the included MUX switch, you can disable the integrated graphics for an increase in gaming performance.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>Chilled to Perfection: The newly refined chassis comes with a few extra tricks up its sleeve in the form of dual-fan cooling, dual-intakes (top and bottom), and a quad-exhaust port design.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Take Control of Your Gaming Laptop: The </w:t>
            </w:r>
            <w:proofErr w:type="spellStart"/>
            <w:r w:rsidRPr="00663C0E">
              <w:rPr>
                <w:rFonts w:ascii="Leelawadee" w:hAnsi="Leelawadee" w:cs="Leelawadee"/>
                <w:sz w:val="28"/>
                <w:szCs w:val="28"/>
              </w:rPr>
              <w:t>NitroSense</w:t>
            </w:r>
            <w:proofErr w:type="spellEnd"/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 UI can be called up with the dedicated keyboard button so you can instantly visualize your PC's component temperature, fan speed, loading performance, power plan, and more</w:t>
            </w:r>
          </w:p>
          <w:p w:rsidR="00663C0E" w:rsidRPr="00663C0E" w:rsidRDefault="00663C0E" w:rsidP="00663C0E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Ports </w:t>
            </w:r>
            <w:proofErr w:type="gramStart"/>
            <w:r w:rsidRPr="00663C0E">
              <w:rPr>
                <w:rFonts w:ascii="Leelawadee" w:hAnsi="Leelawadee" w:cs="Leelawadee"/>
                <w:sz w:val="28"/>
                <w:szCs w:val="28"/>
              </w:rPr>
              <w:t>For</w:t>
            </w:r>
            <w:proofErr w:type="gramEnd"/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 All Your Accessories: 1 - USB Type-C Port USB 3.2 Gen 2 (up to 10 </w:t>
            </w:r>
            <w:proofErr w:type="spellStart"/>
            <w:r w:rsidRPr="00663C0E">
              <w:rPr>
                <w:rFonts w:ascii="Leelawadee" w:hAnsi="Leelawadee" w:cs="Leelawadee"/>
                <w:sz w:val="28"/>
                <w:szCs w:val="28"/>
              </w:rPr>
              <w:t>Gbps</w:t>
            </w:r>
            <w:proofErr w:type="spellEnd"/>
            <w:r w:rsidRPr="00663C0E">
              <w:rPr>
                <w:rFonts w:ascii="Leelawadee" w:hAnsi="Leelawadee" w:cs="Leelawadee"/>
                <w:sz w:val="28"/>
                <w:szCs w:val="28"/>
              </w:rPr>
              <w:t>) DisplayPort over USB Type-C, Thunderbolt 4 &amp; USB Charging, 1 - USB 3.2 Gen 2 Port (Featuring Power-off Charging), 1 - USB 3.2 Gen 2 port, 1 - USB 3.2 Gen 1 port, HDMI 2.1 with HDCP Support, Headphone/Speaker/Line-out Jack, Ethernet (RJ-45), DC-in for AC adapter</w:t>
            </w:r>
          </w:p>
          <w:p w:rsidR="000A1B41" w:rsidRDefault="00663C0E" w:rsidP="00663C0E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63C0E">
              <w:rPr>
                <w:rFonts w:ascii="Leelawadee" w:hAnsi="Leelawadee" w:cs="Leelawadee"/>
                <w:sz w:val="28"/>
                <w:szCs w:val="28"/>
              </w:rPr>
              <w:t xml:space="preserve">The Right Fit: 14.19" W x 10.67" D x 1.06" H; 5.51 </w:t>
            </w:r>
            <w:proofErr w:type="spellStart"/>
            <w:r w:rsidRPr="00663C0E">
              <w:rPr>
                <w:rFonts w:ascii="Leelawadee" w:hAnsi="Leelawadee" w:cs="Leelawadee"/>
                <w:sz w:val="28"/>
                <w:szCs w:val="28"/>
              </w:rPr>
              <w:t>lbs</w:t>
            </w:r>
            <w:proofErr w:type="spellEnd"/>
            <w:r w:rsidRPr="00663C0E">
              <w:rPr>
                <w:rFonts w:ascii="Leelawadee" w:hAnsi="Leelawadee" w:cs="Leelawadee"/>
                <w:sz w:val="28"/>
                <w:szCs w:val="28"/>
              </w:rPr>
              <w:t>; One-Year International Travelers Limited Warranty (ITW); Lithium Ion 57.5 Watt Hour Battery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5A2097"/>
    <w:rsid w:val="00663C0E"/>
    <w:rsid w:val="008B6AD8"/>
    <w:rsid w:val="00A41290"/>
    <w:rsid w:val="00A6448A"/>
    <w:rsid w:val="00B223DD"/>
    <w:rsid w:val="00B31CF1"/>
    <w:rsid w:val="00BC2A46"/>
    <w:rsid w:val="00C57F89"/>
    <w:rsid w:val="00E86CCD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EBE3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2023-11-18T14:41:00Z</dcterms:created>
  <dcterms:modified xsi:type="dcterms:W3CDTF">2023-12-10T14:18:00Z</dcterms:modified>
</cp:coreProperties>
</file>