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21" w:rsidRDefault="000C5A21" w:rsidP="000C5A21">
      <w:pPr>
        <w:bidi/>
        <w:rPr>
          <w:rFonts w:cs="Arial" w:hint="cs"/>
          <w:sz w:val="28"/>
          <w:szCs w:val="28"/>
          <w:rtl/>
          <w:lang w:bidi="ar-EG"/>
        </w:rPr>
      </w:pPr>
      <w:r>
        <w:rPr>
          <w:rFonts w:cs="Arial" w:hint="cs"/>
          <w:sz w:val="28"/>
          <w:szCs w:val="28"/>
          <w:rtl/>
          <w:lang w:bidi="ar-EG"/>
        </w:rPr>
        <w:t>مجفف طلاء الاظافر</w:t>
      </w:r>
    </w:p>
    <w:p w:rsidR="006471C8" w:rsidRPr="000C5A21" w:rsidRDefault="000C5A21" w:rsidP="000C5A21">
      <w:pPr>
        <w:bidi/>
        <w:rPr>
          <w:sz w:val="28"/>
          <w:szCs w:val="28"/>
        </w:rPr>
      </w:pPr>
      <w:r w:rsidRPr="000C5A21">
        <w:rPr>
          <w:rFonts w:cs="Arial"/>
          <w:sz w:val="28"/>
          <w:szCs w:val="28"/>
          <w:rtl/>
        </w:rPr>
        <w:t>السعر 655</w:t>
      </w:r>
      <w:r>
        <w:rPr>
          <w:rFonts w:cs="Arial" w:hint="cs"/>
          <w:sz w:val="28"/>
          <w:szCs w:val="28"/>
          <w:rtl/>
        </w:rPr>
        <w:t xml:space="preserve"> </w:t>
      </w:r>
      <w:r w:rsidRPr="000C5A21">
        <w:rPr>
          <w:rFonts w:cs="Arial"/>
          <w:sz w:val="28"/>
          <w:szCs w:val="28"/>
          <w:rtl/>
        </w:rPr>
        <w:t>جنيه</w:t>
      </w:r>
    </w:p>
    <w:sectPr w:rsidR="006471C8" w:rsidRPr="000C5A21" w:rsidSect="000C5A21">
      <w:pgSz w:w="12240" w:h="15840"/>
      <w:pgMar w:top="99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C5A21"/>
    <w:rsid w:val="000C5A21"/>
    <w:rsid w:val="00647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3</cp:revision>
  <dcterms:created xsi:type="dcterms:W3CDTF">2021-02-26T11:52:00Z</dcterms:created>
  <dcterms:modified xsi:type="dcterms:W3CDTF">2021-02-26T11:54:00Z</dcterms:modified>
</cp:coreProperties>
</file>