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1268D0">
      <w:pPr>
        <w:pStyle w:val="70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hyperlink r:id="rId9" w:tooltip="https://github.com/Eslonf/automl" w:history="1">
        <w:r>
          <w:rPr>
            <w:rStyle w:val="737"/>
            <w:highlight w:val="none"/>
          </w:rPr>
          <w:t xml:space="preserve">https://github.com/Eslonf/automl</w:t>
        </w:r>
        <w:r>
          <w:rPr>
            <w:rStyle w:val="737"/>
            <w:highlight w:val="none"/>
          </w:rPr>
        </w:r>
        <w:r>
          <w:rPr>
            <w:rStyle w:val="737"/>
          </w:rPr>
        </w:r>
      </w:hyperlink>
      <w:r/>
    </w:p>
    <w:p>
      <w:pPr>
        <w:pStyle w:val="703"/>
        <w:pBdr/>
        <w:spacing/>
        <w:ind/>
        <w:rPr>
          <w:highlight w:val="none"/>
        </w:rPr>
      </w:pPr>
      <w:r/>
      <w:bookmarkStart w:id="55" w:name="отчет-по-лабораторной-работе-4"/>
      <w:r>
        <w:t xml:space="preserve">Отчет по лабораторной работе №4</w:t>
      </w:r>
      <w:r/>
    </w:p>
    <w:p>
      <w:pPr>
        <w:pStyle w:val="704"/>
        <w:pBdr/>
        <w:spacing/>
        <w:ind/>
        <w:rPr/>
      </w:pPr>
      <w:r/>
      <w:bookmarkStart w:id="10" w:name="X09977888fed34ca1a9ee66a96457598ca226514"/>
      <w:r>
        <w:t xml:space="preserve">Дисциплина: «Автоматизация машинного обучения»</w:t>
      </w:r>
      <w:r/>
    </w:p>
    <w:p>
      <w:pPr>
        <w:pStyle w:val="705"/>
        <w:pBdr/>
        <w:spacing/>
        <w:ind/>
        <w:rPr/>
      </w:pPr>
      <w:r/>
      <w:bookmarkStart w:id="9" w:name="X1ac440738291c060f0e79081612a8dd9b11cb74"/>
      <w:r>
        <w:t xml:space="preserve">Тема: Полный MLOps-пайплайн с развертыванием сервиса, мониторингом дрейфа и автопереобучением (End-to-End)</w:t>
      </w:r>
      <w:r/>
    </w:p>
    <w:p>
      <w:pPr>
        <w:pStyle w:val="692"/>
        <w:pBdr/>
        <w:spacing/>
        <w:ind/>
        <w:rPr/>
      </w:pPr>
      <w:r>
        <w:rPr>
          <w:b/>
          <w:bCs/>
        </w:rPr>
        <w:t xml:space="preserve">Вариант:</w:t>
      </w:r>
      <w:r>
        <w:t xml:space="preserve"> </w:t>
      </w:r>
      <w:r>
        <w:t xml:space="preserve">№6 — Прогнозирование оттока клиентов банка (</w:t>
      </w:r>
      <w:r>
        <w:rPr>
          <w:rStyle w:val="734"/>
        </w:rPr>
        <w:t xml:space="preserve">Bank Customer Churn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bookmarkEnd w:id="10"/>
      <w:r/>
    </w:p>
    <w:p>
      <w:pPr>
        <w:pStyle w:val="704"/>
        <w:pBdr/>
        <w:spacing/>
        <w:ind/>
        <w:rPr/>
      </w:pPr>
      <w:r/>
      <w:bookmarkStart w:id="11" w:name="цель-работы"/>
      <w:r>
        <w:t xml:space="preserve">1. Цель работы</w:t>
      </w:r>
      <w:r/>
    </w:p>
    <w:p>
      <w:pPr>
        <w:pStyle w:val="692"/>
        <w:pBdr/>
        <w:spacing/>
        <w:ind/>
        <w:rPr/>
      </w:pPr>
      <w:r>
        <w:t xml:space="preserve">Спроектировать и развернуть замкнутый промышленный конвейер машинного обучения (End-to-End MLOps Pipeline). Реализовать REST API микросервис инференса на базе FastAPI, интегрировать экспорт системных мет</w:t>
      </w:r>
      <w:r>
        <w:t xml:space="preserve">рик в Prometheus и Grafana, внедрить статистический мониторинг дрейфа данных с помощью Evidently AI и настроить условное автоматическое переобучение (Continuous Training) в Apache Airflow с бесшовной перезагрузкой модели в памяти API без остановки сервиса.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</w:p>
    <w:p>
      <w:pPr>
        <w:pStyle w:val="704"/>
        <w:pBdr/>
        <w:spacing/>
        <w:ind/>
        <w:rPr/>
      </w:pPr>
      <w:r/>
      <w:bookmarkStart w:id="12" w:name="архитектура-сквозного-решения"/>
      <w:r>
        <w:t xml:space="preserve">2. Архитектура сквозного решения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Сервис инференса (</w:t>
      </w:r>
      <w:r>
        <w:rPr>
          <w:rStyle w:val="734"/>
          <w:b/>
          <w:bCs/>
        </w:rPr>
        <w:t xml:space="preserve">lab4/api/main.py</w:t>
      </w:r>
      <w:r>
        <w:rPr>
          <w:b/>
          <w:bCs/>
        </w:rPr>
        <w:t xml:space="preserve">):</w:t>
      </w:r>
      <w:r/>
    </w:p>
    <w:p>
      <w:pPr>
        <w:pStyle w:val="693"/>
        <w:numPr>
          <w:ilvl w:val="1"/>
          <w:numId w:val="3"/>
        </w:numPr>
        <w:pBdr/>
        <w:spacing/>
        <w:ind/>
        <w:rPr/>
      </w:pPr>
      <w:r>
        <w:t xml:space="preserve">Развернут в отдельном контейнере</w:t>
      </w:r>
      <w:r>
        <w:t xml:space="preserve"> </w:t>
      </w:r>
      <w:r>
        <w:rPr>
          <w:rStyle w:val="734"/>
        </w:rPr>
        <w:t xml:space="preserve">fastapi</w:t>
      </w:r>
      <w:r>
        <w:t xml:space="preserve"> </w:t>
      </w:r>
      <w:r>
        <w:t xml:space="preserve">на порту</w:t>
      </w:r>
      <w:r>
        <w:t xml:space="preserve"> </w:t>
      </w:r>
      <w:r>
        <w:rPr>
          <w:rStyle w:val="734"/>
        </w:rPr>
        <w:t xml:space="preserve">:8000</w:t>
      </w:r>
      <w:r>
        <w:t xml:space="preserve">.</w:t>
      </w:r>
      <w:r/>
    </w:p>
    <w:p>
      <w:pPr>
        <w:pStyle w:val="693"/>
        <w:numPr>
          <w:ilvl w:val="1"/>
          <w:numId w:val="3"/>
        </w:numPr>
        <w:pBdr/>
        <w:spacing/>
        <w:ind/>
        <w:rPr/>
      </w:pPr>
      <w:r>
        <w:t xml:space="preserve">При старте через контекстный менеджер</w:t>
      </w:r>
      <w:r>
        <w:t xml:space="preserve"> </w:t>
      </w:r>
      <w:r>
        <w:rPr>
          <w:rStyle w:val="734"/>
        </w:rPr>
        <w:t xml:space="preserve">lifespan</w:t>
      </w:r>
      <w:r>
        <w:t xml:space="preserve"> </w:t>
      </w:r>
      <w:r>
        <w:t xml:space="preserve">загружает актуальную модель из MLflow Model Registry по алиасу</w:t>
      </w:r>
      <w:r>
        <w:t xml:space="preserve"> </w:t>
      </w:r>
      <w:r>
        <w:rPr>
          <w:rStyle w:val="734"/>
        </w:rPr>
        <w:t xml:space="preserve">models:/bank_churn_model@champion</w:t>
      </w:r>
      <w:r>
        <w:t xml:space="preserve">.</w:t>
      </w:r>
      <w:r/>
    </w:p>
    <w:p>
      <w:pPr>
        <w:pStyle w:val="693"/>
        <w:numPr>
          <w:ilvl w:val="1"/>
          <w:numId w:val="3"/>
        </w:numPr>
        <w:pBdr/>
        <w:spacing/>
        <w:ind/>
        <w:rPr/>
      </w:pPr>
      <w:r>
        <w:t xml:space="preserve">Предоставляет эндпоинты:</w:t>
      </w:r>
      <w:r>
        <w:t xml:space="preserve"> </w:t>
      </w:r>
      <w:r>
        <w:rPr>
          <w:rStyle w:val="734"/>
        </w:rPr>
        <w:t xml:space="preserve">POST /predict</w:t>
      </w:r>
      <w:r>
        <w:t xml:space="preserve"> </w:t>
      </w:r>
      <w:r>
        <w:t xml:space="preserve">(предсказание оттока с валидацией через Pydantic V2),</w:t>
      </w:r>
      <w:r>
        <w:t xml:space="preserve"> </w:t>
      </w:r>
      <w:r>
        <w:rPr>
          <w:rStyle w:val="734"/>
        </w:rPr>
        <w:t xml:space="preserve">GET /health</w:t>
      </w:r>
      <w:r>
        <w:t xml:space="preserve"> </w:t>
      </w:r>
      <w:r>
        <w:t xml:space="preserve">(статус сервиса и версия модели),</w:t>
      </w:r>
      <w:r>
        <w:t xml:space="preserve"> </w:t>
      </w:r>
      <w:r>
        <w:rPr>
          <w:rStyle w:val="734"/>
        </w:rPr>
        <w:t xml:space="preserve">POST /reload</w:t>
      </w:r>
      <w:r>
        <w:t xml:space="preserve"> </w:t>
      </w:r>
      <w:r>
        <w:t xml:space="preserve">(горячая перезагрузка весов модели по сигналу из Airflow) и</w:t>
      </w:r>
      <w:r>
        <w:t xml:space="preserve"> </w:t>
      </w:r>
      <w:r>
        <w:rPr>
          <w:rStyle w:val="734"/>
        </w:rPr>
        <w:t xml:space="preserve">GET /metrics</w:t>
      </w:r>
      <w:r>
        <w:t xml:space="preserve"> </w:t>
      </w:r>
      <w:r>
        <w:t xml:space="preserve">(метрики для Prometheus).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Детекция дрейфа данных (</w:t>
      </w:r>
      <w:r>
        <w:rPr>
          <w:rStyle w:val="734"/>
          <w:b/>
          <w:bCs/>
        </w:rPr>
        <w:t xml:space="preserve">lab4/scripts/data_drift_detector.py</w:t>
      </w:r>
      <w:r>
        <w:rPr>
          <w:b/>
          <w:bCs/>
        </w:rPr>
        <w:t xml:space="preserve">):</w:t>
      </w:r>
      <w:r/>
    </w:p>
    <w:p>
      <w:pPr>
        <w:pStyle w:val="693"/>
        <w:numPr>
          <w:ilvl w:val="1"/>
          <w:numId w:val="4"/>
        </w:numPr>
        <w:pBdr/>
        <w:spacing/>
        <w:ind/>
        <w:rPr/>
      </w:pPr>
      <w:r>
        <w:t xml:space="preserve">Модуль</w:t>
      </w:r>
      <w:r>
        <w:t xml:space="preserve"> </w:t>
      </w:r>
      <w:r>
        <w:rPr>
          <w:rStyle w:val="734"/>
        </w:rPr>
        <w:t xml:space="preserve">DataDriftMonitor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Evidently AI (</w:t>
      </w:r>
      <w:r>
        <w:rPr>
          <w:rStyle w:val="734"/>
          <w:b/>
          <w:bCs/>
        </w:rPr>
        <w:t xml:space="preserve">0.7+</w:t>
      </w:r>
      <w:r>
        <w:rPr>
          <w:b/>
          <w:bCs/>
        </w:rPr>
        <w:t xml:space="preserve">)</w:t>
      </w:r>
      <w:r>
        <w:t xml:space="preserve"> </w:t>
      </w:r>
      <w:r>
        <w:t xml:space="preserve">сопоставляет эталонную обучающую выборку (</w:t>
      </w:r>
      <w:r>
        <w:rPr>
          <w:rStyle w:val="734"/>
        </w:rPr>
        <w:t xml:space="preserve">Reference</w:t>
      </w:r>
      <w:r>
        <w:t xml:space="preserve">) с новым входящим батчем (</w:t>
      </w:r>
      <w:r>
        <w:rPr>
          <w:rStyle w:val="734"/>
        </w:rPr>
        <w:t xml:space="preserve">Current</w:t>
      </w:r>
      <w:r>
        <w:t xml:space="preserve">).</w:t>
      </w:r>
      <w:r/>
    </w:p>
    <w:p>
      <w:pPr>
        <w:pStyle w:val="693"/>
        <w:numPr>
          <w:ilvl w:val="1"/>
          <w:numId w:val="4"/>
        </w:numPr>
        <w:pBdr/>
        <w:spacing/>
        <w:ind/>
        <w:rPr/>
      </w:pPr>
      <w:r>
        <w:t xml:space="preserve">Генерирует интерактивный HTML-отчет</w:t>
      </w:r>
      <w:r>
        <w:t xml:space="preserve"> </w:t>
      </w:r>
      <w:r>
        <w:rPr>
          <w:rStyle w:val="734"/>
        </w:rPr>
        <w:t xml:space="preserve">data_drift_report.html</w:t>
      </w:r>
      <w:r>
        <w:t xml:space="preserve"> </w:t>
      </w:r>
      <w:r>
        <w:t xml:space="preserve">и вычисляет долю смещенных признаков (</w:t>
      </w:r>
      <w:r>
        <w:rPr>
          <w:rStyle w:val="734"/>
        </w:rPr>
        <w:t xml:space="preserve">share_of_drifted_columns</w:t>
      </w:r>
      <w:r>
        <w:t xml:space="preserve">).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Условное переобучение и деплой (</w:t>
      </w:r>
      <w:r>
        <w:rPr>
          <w:rStyle w:val="734"/>
          <w:b/>
          <w:bCs/>
        </w:rPr>
        <w:t xml:space="preserve">lab4/dags/mlops_monitoring_pipeline.py</w:t>
      </w:r>
      <w:r>
        <w:rPr>
          <w:b/>
          <w:bCs/>
        </w:rPr>
        <w:t xml:space="preserve">):</w:t>
      </w:r>
      <w:r/>
    </w:p>
    <w:p>
      <w:pPr>
        <w:pStyle w:val="693"/>
        <w:numPr>
          <w:ilvl w:val="1"/>
          <w:numId w:val="5"/>
        </w:numPr>
        <w:pBdr/>
        <w:spacing/>
        <w:ind/>
        <w:rPr/>
      </w:pPr>
      <w:r>
        <w:t xml:space="preserve">Оператор ветвления</w:t>
      </w:r>
      <w:r>
        <w:t xml:space="preserve"> </w:t>
      </w:r>
      <w:r>
        <w:rPr>
          <w:rStyle w:val="734"/>
        </w:rPr>
        <w:t xml:space="preserve">BranchPythonOperator</w:t>
      </w:r>
      <w:r>
        <w:t xml:space="preserve"> </w:t>
      </w:r>
      <w:r>
        <w:t xml:space="preserve">(</w:t>
      </w:r>
      <w:r>
        <w:rPr>
          <w:rStyle w:val="734"/>
        </w:rPr>
        <w:t xml:space="preserve">evaluate_drift_decision</w:t>
      </w:r>
      <w:r>
        <w:t xml:space="preserve">) проверяет наличие дрейфа.</w:t>
      </w:r>
      <w:r/>
    </w:p>
    <w:p>
      <w:pPr>
        <w:pStyle w:val="693"/>
        <w:numPr>
          <w:ilvl w:val="1"/>
          <w:numId w:val="5"/>
        </w:numPr>
        <w:pBdr/>
        <w:spacing/>
        <w:ind/>
        <w:rPr/>
      </w:pPr>
      <w:r>
        <w:rPr>
          <w:b/>
          <w:bCs/>
        </w:rPr>
        <w:t xml:space="preserve">При наличии дрейфа:</w:t>
      </w:r>
      <w:r>
        <w:t xml:space="preserve"> </w:t>
      </w:r>
      <w:r>
        <w:t xml:space="preserve">запускается задача</w:t>
      </w:r>
      <w:r>
        <w:t xml:space="preserve"> </w:t>
      </w:r>
      <w:r>
        <w:rPr>
          <w:rStyle w:val="734"/>
        </w:rPr>
        <w:t xml:space="preserve">trigger_retraining</w:t>
      </w:r>
      <w:r>
        <w:t xml:space="preserve"> </w:t>
      </w:r>
      <w:r>
        <w:t xml:space="preserve">(обучение новой модели, перенос алиаса</w:t>
      </w:r>
      <w:r>
        <w:t xml:space="preserve"> </w:t>
      </w:r>
      <w:r>
        <w:rPr>
          <w:rStyle w:val="734"/>
        </w:rPr>
        <w:t xml:space="preserve">@champion</w:t>
      </w:r>
      <w:r>
        <w:t xml:space="preserve"> </w:t>
      </w:r>
      <w:r>
        <w:t xml:space="preserve">на новую версию в MLflow) и задача</w:t>
      </w:r>
      <w:r>
        <w:t xml:space="preserve"> </w:t>
      </w:r>
      <w:r>
        <w:rPr>
          <w:rStyle w:val="734"/>
        </w:rPr>
        <w:t xml:space="preserve">reload_fastapi_model</w:t>
      </w:r>
      <w:r>
        <w:t xml:space="preserve"> </w:t>
      </w:r>
      <w:r>
        <w:t xml:space="preserve">(отправка HTTP POST запроса на</w:t>
      </w:r>
      <w:r>
        <w:t xml:space="preserve"> </w:t>
      </w:r>
      <w:r>
        <w:rPr>
          <w:rStyle w:val="734"/>
        </w:rPr>
        <w:t xml:space="preserve">http://fastapi:8000/reload</w:t>
      </w:r>
      <w:r>
        <w:t xml:space="preserve">).</w:t>
      </w:r>
      <w:r/>
    </w:p>
    <w:p>
      <w:pPr>
        <w:pStyle w:val="693"/>
        <w:numPr>
          <w:ilvl w:val="1"/>
          <w:numId w:val="5"/>
        </w:numPr>
        <w:pBdr/>
        <w:spacing/>
        <w:ind/>
        <w:rPr/>
      </w:pPr>
      <w:r>
        <w:rPr>
          <w:b/>
          <w:bCs/>
        </w:rPr>
        <w:t xml:space="preserve">При отсутствии дрейфа:</w:t>
      </w:r>
      <w:r>
        <w:t xml:space="preserve"> </w:t>
      </w:r>
      <w:r>
        <w:t xml:space="preserve">выполняется ветка</w:t>
      </w:r>
      <w:r>
        <w:t xml:space="preserve"> </w:t>
      </w:r>
      <w:r>
        <w:rPr>
          <w:rStyle w:val="734"/>
        </w:rPr>
        <w:t xml:space="preserve">no_retraining_needed</w:t>
      </w:r>
      <w:r>
        <w:t xml:space="preserve">, экономящая вычислительные ресурсы.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"/>
      <w:r/>
    </w:p>
    <w:p>
      <w:pPr>
        <w:pStyle w:val="704"/>
        <w:pBdr/>
        <w:spacing/>
        <w:ind/>
        <w:rPr/>
      </w:pPr>
      <w:r/>
      <w:bookmarkStart w:id="53" w:name="результаты-выполнения-и-иллюстрации"/>
      <w:r>
        <w:t xml:space="preserve">3. Результаты выполнения и иллюстрации</w:t>
      </w:r>
      <w:r/>
    </w:p>
    <w:p>
      <w:pPr>
        <w:pStyle w:val="705"/>
        <w:pBdr/>
        <w:spacing/>
        <w:ind/>
        <w:rPr/>
      </w:pPr>
      <w:r/>
      <w:bookmarkStart w:id="16" w:name="Xb898c1692ed1828325cf016c7c25bbdde2ac841"/>
      <w:r>
        <w:t xml:space="preserve">3.1. Граф Airflow: Сценарий обнаружения дрейфа и автопереобучения</w:t>
      </w:r>
      <w:r/>
    </w:p>
    <w:p>
      <w:pPr>
        <w:pStyle w:val="692"/>
        <w:pBdr/>
        <w:spacing/>
        <w:ind/>
        <w:rPr/>
      </w:pPr>
      <w:r>
        <w:t xml:space="preserve">При запуске пайплайна с параметром</w:t>
      </w:r>
      <w:r>
        <w:t xml:space="preserve"> </w:t>
      </w:r>
      <w:r>
        <w:rPr>
          <w:rStyle w:val="734"/>
        </w:rPr>
        <w:t xml:space="preserve">simulate_drift = True</w:t>
      </w:r>
      <w:r>
        <w:t xml:space="preserve"> </w:t>
      </w:r>
      <w:r>
        <w:t xml:space="preserve">система зафиксировала статистический сдвиг признаков, пропустила ветку</w:t>
      </w:r>
      <w:r>
        <w:t xml:space="preserve"> </w:t>
      </w:r>
      <w:r>
        <w:rPr>
          <w:rStyle w:val="734"/>
        </w:rPr>
        <w:t xml:space="preserve">no_retraining_needed</w:t>
      </w:r>
      <w:r>
        <w:t xml:space="preserve"> </w:t>
      </w:r>
      <w:r>
        <w:t xml:space="preserve">(</w:t>
      </w:r>
      <w:r>
        <w:rPr>
          <w:rStyle w:val="734"/>
        </w:rPr>
        <w:t xml:space="preserve">skipped</w:t>
      </w:r>
      <w:r>
        <w:t xml:space="preserve">) и успешно выполнила цепочку</w:t>
      </w:r>
      <w:r>
        <w:t xml:space="preserve"> </w:t>
      </w:r>
      <w:r>
        <w:rPr>
          <w:rStyle w:val="734"/>
        </w:rPr>
        <w:t xml:space="preserve">trigger_retraining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4"/>
        </w:rPr>
        <w:t xml:space="preserve">reload_fastapi_model</w:t>
      </w:r>
      <w:r>
        <w:t xml:space="preserve"> </w:t>
      </w:r>
      <w:r>
        <w:t xml:space="preserve">(</w:t>
      </w:r>
      <w:r>
        <w:rPr>
          <w:rStyle w:val="734"/>
        </w:rPr>
        <w:t xml:space="preserve">success</w:t>
      </w:r>
      <w:r>
        <w:t xml:space="preserve">).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582082"/>
                <wp:effectExtent l="0" t="0" r="0" b="0"/>
                <wp:docPr id="4" name="Picture" descr="Граф Airflow: ветка переобучения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" descr="screenshots/01_airflow_branch_retrai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2582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203.31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1 — Выполнение пайплайна при обнаружении дрейфа: активация переобучения и перезагрузки API.</w:t>
      </w:r>
      <w:bookmarkEnd w:id="16"/>
      <w:r/>
    </w:p>
    <w:p>
      <w:pPr>
        <w:pStyle w:val="705"/>
        <w:pBdr/>
        <w:spacing/>
        <w:ind/>
        <w:rPr/>
      </w:pPr>
      <w:r/>
      <w:bookmarkStart w:id="20" w:name="X32294d815b280398440e5681f674a8fb4faf4b5"/>
      <w:r>
        <w:t xml:space="preserve">3.2. Граф Airflow: Сценарий стабильных данных (пропуск переобучения)</w:t>
      </w:r>
      <w:r/>
    </w:p>
    <w:p>
      <w:pPr>
        <w:pStyle w:val="692"/>
        <w:pBdr/>
        <w:spacing/>
        <w:ind/>
        <w:rPr/>
      </w:pPr>
      <w:r>
        <w:t xml:space="preserve">При подаче стабильного батча данных (</w:t>
      </w:r>
      <w:r>
        <w:rPr>
          <w:rStyle w:val="734"/>
        </w:rPr>
        <w:t xml:space="preserve">simulate_drift = False</w:t>
      </w:r>
      <w:r>
        <w:t xml:space="preserve">) оператор ветвления направил выполнение по ветке</w:t>
      </w:r>
      <w:r>
        <w:t xml:space="preserve"> </w:t>
      </w:r>
      <w:r>
        <w:rPr>
          <w:rStyle w:val="734"/>
        </w:rPr>
        <w:t xml:space="preserve">no_retraining_needed</w:t>
      </w:r>
      <w:r>
        <w:t xml:space="preserve"> </w:t>
      </w:r>
      <w:r>
        <w:t xml:space="preserve">(</w:t>
      </w:r>
      <w:r>
        <w:rPr>
          <w:rStyle w:val="734"/>
        </w:rPr>
        <w:t xml:space="preserve">success</w:t>
      </w:r>
      <w:r>
        <w:t xml:space="preserve">), а ресурсоемкие задачи переобучения были пропущены (</w:t>
      </w:r>
      <w:r>
        <w:rPr>
          <w:rStyle w:val="734"/>
        </w:rPr>
        <w:t xml:space="preserve">skipped</w:t>
      </w:r>
      <w:r>
        <w:t xml:space="preserve">).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582082"/>
                <wp:effectExtent l="0" t="0" r="0" b="0"/>
                <wp:docPr id="5" name="Picture" descr="Граф Airflow: ветка пропуска переобучения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" descr="screenshots/02_airflow_branch_ski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582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203.31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2 — Выполнение пайплайна при отсутствии дрейфа: пропуск переобучения.</w:t>
      </w:r>
      <w:bookmarkEnd w:id="20"/>
      <w:r/>
    </w:p>
    <w:p>
      <w:pPr>
        <w:pStyle w:val="705"/>
        <w:pBdr/>
        <w:spacing/>
        <w:ind/>
        <w:rPr/>
      </w:pPr>
      <w:r/>
      <w:bookmarkStart w:id="24" w:name="Xb8ba7a7aeb0e3a6b9d4d6540d5d1ee40b928e68"/>
      <w:r>
        <w:t xml:space="preserve">3.3. Отчет детекции дрейфа данных Evidently AI в MLflow</w:t>
      </w:r>
      <w:r/>
    </w:p>
    <w:p>
      <w:pPr>
        <w:pStyle w:val="692"/>
        <w:pBdr/>
        <w:spacing/>
        <w:ind/>
        <w:rPr/>
      </w:pPr>
      <w:r>
        <w:t xml:space="preserve">В эксперименте</w:t>
      </w:r>
      <w:r>
        <w:t xml:space="preserve"> </w:t>
      </w:r>
      <w:r>
        <w:rPr>
          <w:rStyle w:val="734"/>
        </w:rPr>
        <w:t xml:space="preserve">lab4_monitoring_and_drift</w:t>
      </w:r>
      <w:r>
        <w:t xml:space="preserve"> </w:t>
      </w:r>
      <w:r>
        <w:t xml:space="preserve">сохранен артефакт</w:t>
      </w:r>
      <w:r>
        <w:t xml:space="preserve"> </w:t>
      </w:r>
      <w:r>
        <w:rPr>
          <w:rStyle w:val="734"/>
        </w:rPr>
        <w:t xml:space="preserve">data_drift_report.html</w:t>
      </w:r>
      <w:r>
        <w:t xml:space="preserve">, наглядно отображающий гистограммы сдвига распределений признаков (</w:t>
      </w:r>
      <w:r>
        <w:rPr>
          <w:rStyle w:val="734"/>
        </w:rPr>
        <w:t xml:space="preserve">Age</w:t>
      </w:r>
      <w:r>
        <w:t xml:space="preserve">,</w:t>
      </w:r>
      <w:r>
        <w:t xml:space="preserve"> </w:t>
      </w:r>
      <w:r>
        <w:rPr>
          <w:rStyle w:val="734"/>
        </w:rPr>
        <w:t xml:space="preserve">Balance</w:t>
      </w:r>
      <w:r>
        <w:t xml:space="preserve">,</w:t>
      </w:r>
      <w:r>
        <w:t xml:space="preserve"> </w:t>
      </w:r>
      <w:r>
        <w:rPr>
          <w:rStyle w:val="734"/>
        </w:rPr>
        <w:t xml:space="preserve">EstimatedSalary</w:t>
      </w:r>
      <w:r>
        <w:t xml:space="preserve">,</w:t>
      </w:r>
      <w:r>
        <w:t xml:space="preserve"> </w:t>
      </w:r>
      <w:r>
        <w:rPr>
          <w:rStyle w:val="734"/>
        </w:rPr>
        <w:t xml:space="preserve">CreditScore</w:t>
      </w:r>
      <w:r>
        <w:t xml:space="preserve">).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618102"/>
                <wp:effectExtent l="0" t="0" r="0" b="0"/>
                <wp:docPr id="6" name="Picture" descr="HTML-отчет Evidently AI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" descr="screenshots/03_evidently_drift_report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26181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206.15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3 — Интерактивный дашборд Evidently AI с анализом смещения распределений признаков.</w:t>
      </w:r>
      <w:bookmarkEnd w:id="24"/>
      <w:r/>
    </w:p>
    <w:p>
      <w:pPr>
        <w:pStyle w:val="705"/>
        <w:pBdr/>
        <w:spacing/>
        <w:ind/>
        <w:rPr/>
      </w:pPr>
      <w:r/>
      <w:bookmarkStart w:id="28" w:name="X8aa16ca1f58d14244ffabf04b8619da8917643d"/>
      <w:r>
        <w:t xml:space="preserve">3.4. Автоматическое обновление версии модели в MLflow Model Registry</w:t>
      </w:r>
      <w:r/>
    </w:p>
    <w:p>
      <w:pPr>
        <w:pStyle w:val="692"/>
        <w:pBdr/>
        <w:spacing/>
        <w:ind/>
        <w:rPr/>
      </w:pPr>
      <w:r>
        <w:t xml:space="preserve">После выполнения задачи</w:t>
      </w:r>
      <w:r>
        <w:t xml:space="preserve"> </w:t>
      </w:r>
      <w:r>
        <w:rPr>
          <w:rStyle w:val="734"/>
        </w:rPr>
        <w:t xml:space="preserve">trigger_retraining</w:t>
      </w:r>
      <w:r>
        <w:t xml:space="preserve"> </w:t>
      </w:r>
      <w:r>
        <w:t xml:space="preserve">в реестре моделей зарегистрирована новая версия модели</w:t>
      </w:r>
      <w:r>
        <w:t xml:space="preserve"> </w:t>
      </w:r>
      <w:r>
        <w:rPr>
          <w:rStyle w:val="734"/>
        </w:rPr>
        <w:t xml:space="preserve">bank_churn_model</w:t>
      </w:r>
      <w:r>
        <w:t xml:space="preserve">, которой автоматически передан алиас</w:t>
      </w:r>
      <w:r>
        <w:t xml:space="preserve"> </w:t>
      </w:r>
      <w:r>
        <w:rPr>
          <w:rStyle w:val="734"/>
        </w:rPr>
        <w:t xml:space="preserve">@champion</w:t>
      </w:r>
      <w:r>
        <w:t xml:space="preserve">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163210"/>
                <wp:effectExtent l="0" t="0" r="0" b="0"/>
                <wp:docPr id="7" name="Picture" descr="Обновление версии в Model Registry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screenshots/04_mlflow_registry_new_versi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116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91.59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4 — Переход алиаса</w:t>
      </w:r>
      <w:r>
        <w:rPr>
          <w:i/>
          <w:iCs/>
        </w:rPr>
        <w:t xml:space="preserve"> </w:t>
      </w:r>
      <w:r>
        <w:rPr>
          <w:rStyle w:val="734"/>
          <w:i/>
          <w:iCs/>
        </w:rPr>
        <w:t xml:space="preserve">@champion</w:t>
      </w:r>
      <w:r>
        <w:rPr>
          <w:i/>
          <w:iCs/>
        </w:rPr>
        <w:t xml:space="preserve"> </w:t>
      </w:r>
      <w:r>
        <w:rPr>
          <w:i/>
          <w:iCs/>
        </w:rPr>
        <w:t xml:space="preserve">к новой дообученной версии модели в реестре MLflow.</w:t>
      </w:r>
      <w:bookmarkEnd w:id="28"/>
      <w:r/>
    </w:p>
    <w:p>
      <w:pPr>
        <w:pStyle w:val="705"/>
        <w:pBdr/>
        <w:spacing/>
        <w:ind/>
        <w:rPr/>
      </w:pPr>
      <w:r/>
      <w:bookmarkStart w:id="32" w:name="Xcb43f36baf0c0bbca09ff0917762ebcc5ac11eb"/>
      <w:r>
        <w:t xml:space="preserve">3.5. Логи горячей перезагрузки API по Webhook из Airflow</w:t>
      </w:r>
      <w:r/>
    </w:p>
    <w:p>
      <w:pPr>
        <w:pStyle w:val="692"/>
        <w:pBdr/>
        <w:spacing/>
        <w:ind/>
        <w:rPr/>
      </w:pPr>
      <w:r>
        <w:t xml:space="preserve">В логах задачи</w:t>
      </w:r>
      <w:r>
        <w:t xml:space="preserve"> </w:t>
      </w:r>
      <w:r>
        <w:rPr>
          <w:rStyle w:val="734"/>
        </w:rPr>
        <w:t xml:space="preserve">reload_fastapi_model</w:t>
      </w:r>
      <w:r>
        <w:t xml:space="preserve"> </w:t>
      </w:r>
      <w:r>
        <w:t xml:space="preserve">видно успешное обращение к эндпоинту</w:t>
      </w:r>
      <w:r>
        <w:t xml:space="preserve"> </w:t>
      </w:r>
      <w:r>
        <w:rPr>
          <w:rStyle w:val="734"/>
        </w:rPr>
        <w:t xml:space="preserve">http://fastapi:8000/reload</w:t>
      </w:r>
      <w:r>
        <w:t xml:space="preserve"> </w:t>
      </w:r>
      <w:r>
        <w:t xml:space="preserve">и ответ сервиса о загрузке новой версии модели в оперативную память.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139382"/>
                <wp:effectExtent l="0" t="0" r="0" b="0"/>
                <wp:docPr id="8" name="Picture" descr="Логи перезагрузки модели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" descr="screenshots/05_airflow_webhook_reload_log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2139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168.46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5 — Логи успешного выполнения Webhook-запроса горячей перезагрузки модели.</w:t>
      </w:r>
      <w:bookmarkEnd w:id="32"/>
      <w:r/>
    </w:p>
    <w:p>
      <w:pPr>
        <w:pStyle w:val="705"/>
        <w:pBdr/>
        <w:spacing/>
        <w:ind/>
        <w:rPr/>
      </w:pPr>
      <w:r/>
      <w:bookmarkStart w:id="36" w:name="Xbae8eeb0005a846ac37bca7e702d5c39c08484e"/>
      <w:r>
        <w:t xml:space="preserve">3.6. Интерактивная документация микросервиса FastAPI (Swagger UI)</w:t>
      </w:r>
      <w:r/>
    </w:p>
    <w:p>
      <w:pPr>
        <w:pStyle w:val="692"/>
        <w:pBdr/>
        <w:spacing/>
        <w:ind/>
        <w:rPr/>
      </w:pPr>
      <w:r>
        <w:t xml:space="preserve">Веб-интерфейс Swagger UI на</w:t>
      </w:r>
      <w:r>
        <w:t xml:space="preserve"> </w:t>
      </w:r>
      <w:r>
        <w:rPr>
          <w:rStyle w:val="734"/>
        </w:rPr>
        <w:t xml:space="preserve">http://localhost:8000/docs</w:t>
      </w:r>
      <w:r>
        <w:t xml:space="preserve"> </w:t>
      </w:r>
      <w:r>
        <w:t xml:space="preserve">отображает все доступные эндпоинты микросервиса (</w:t>
      </w:r>
      <w:r>
        <w:rPr>
          <w:rStyle w:val="734"/>
        </w:rPr>
        <w:t xml:space="preserve">/predict</w:t>
      </w:r>
      <w:r>
        <w:t xml:space="preserve">,</w:t>
      </w:r>
      <w:r>
        <w:t xml:space="preserve"> </w:t>
      </w:r>
      <w:r>
        <w:rPr>
          <w:rStyle w:val="734"/>
        </w:rPr>
        <w:t xml:space="preserve">/health</w:t>
      </w:r>
      <w:r>
        <w:t xml:space="preserve">,</w:t>
      </w:r>
      <w:r>
        <w:t xml:space="preserve"> </w:t>
      </w:r>
      <w:r>
        <w:rPr>
          <w:rStyle w:val="734"/>
        </w:rPr>
        <w:t xml:space="preserve">/reload</w:t>
      </w:r>
      <w:r>
        <w:t xml:space="preserve">,</w:t>
      </w:r>
      <w:r>
        <w:t xml:space="preserve"> </w:t>
      </w:r>
      <w:r>
        <w:rPr>
          <w:rStyle w:val="734"/>
        </w:rPr>
        <w:t xml:space="preserve">/metrics</w:t>
      </w:r>
      <w:r>
        <w:t xml:space="preserve">) и схемы данных Pydantic.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22369"/>
                <wp:effectExtent l="0" t="0" r="0" b="0"/>
                <wp:docPr id="9" name="Picture" descr="Swagger UI FastAPI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" descr="screenshots/06_fastapi_swagger_overview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34000" cy="30223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0.00pt;height:237.98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6 — Документация REST API микросервиса инференса в Swagger UI.</w:t>
      </w:r>
      <w:bookmarkEnd w:id="36"/>
      <w:r/>
    </w:p>
    <w:p>
      <w:pPr>
        <w:pStyle w:val="705"/>
        <w:pBdr/>
        <w:spacing/>
        <w:ind/>
        <w:rPr/>
      </w:pPr>
      <w:r/>
      <w:bookmarkStart w:id="40" w:name="X3c5ad822b947c19770261d3f251fc111719b5c3"/>
      <w:r>
        <w:t xml:space="preserve">3.7. Тестирование предсказания через эндпоинт</w:t>
      </w:r>
      <w:r>
        <w:t xml:space="preserve"> </w:t>
      </w:r>
      <w:r>
        <w:rPr>
          <w:rStyle w:val="734"/>
        </w:rPr>
        <w:t xml:space="preserve">POST /predict</w:t>
      </w:r>
      <w:r/>
    </w:p>
    <w:p>
      <w:pPr>
        <w:pStyle w:val="692"/>
        <w:pBdr/>
        <w:spacing/>
        <w:ind/>
        <w:rPr/>
      </w:pPr>
      <w:r>
        <w:t xml:space="preserve">Выполнен тестовый запрос с признаками клиента банка. Сервис вернул корректный JSON-ответ с предсказанным классом, текстовым статусом и номером активной версии модели.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727694"/>
                <wp:effectExtent l="0" t="0" r="0" b="0"/>
                <wp:docPr id="10" name="Picture" descr="Выполнение запроса /predict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" descr="screenshots/07_fastapi_predict_respons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27276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214.78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7 — Результат выполнения предсказания через эндпоинт</w:t>
      </w:r>
      <w:r>
        <w:rPr>
          <w:i/>
          <w:iCs/>
        </w:rPr>
        <w:t xml:space="preserve"> </w:t>
      </w:r>
      <w:r>
        <w:rPr>
          <w:rStyle w:val="734"/>
          <w:i/>
          <w:iCs/>
        </w:rPr>
        <w:t xml:space="preserve">/predict</w:t>
      </w:r>
      <w:r>
        <w:rPr>
          <w:i/>
          <w:iCs/>
        </w:rPr>
        <w:t xml:space="preserve">.</w:t>
      </w:r>
      <w:bookmarkEnd w:id="40"/>
      <w:r/>
    </w:p>
    <w:p>
      <w:pPr>
        <w:pStyle w:val="705"/>
        <w:pBdr/>
        <w:spacing/>
        <w:ind/>
        <w:rPr/>
      </w:pPr>
      <w:r/>
      <w:bookmarkStart w:id="44" w:name="Xc4f47cc3f00c6017ac309a418d6b52a18639a05"/>
      <w:r>
        <w:t xml:space="preserve">3.8. Проверка состояния сервиса через</w:t>
      </w:r>
      <w:r>
        <w:t xml:space="preserve"> </w:t>
      </w:r>
      <w:r>
        <w:rPr>
          <w:rStyle w:val="734"/>
        </w:rPr>
        <w:t xml:space="preserve">GET /health</w:t>
      </w:r>
      <w:r/>
    </w:p>
    <w:p>
      <w:pPr>
        <w:pStyle w:val="692"/>
        <w:pBdr/>
        <w:spacing/>
        <w:ind/>
        <w:rPr/>
      </w:pPr>
      <w:r>
        <w:t xml:space="preserve">Эндпоинт</w:t>
      </w:r>
      <w:r>
        <w:t xml:space="preserve"> </w:t>
      </w:r>
      <w:r>
        <w:rPr>
          <w:rStyle w:val="734"/>
        </w:rPr>
        <w:t xml:space="preserve">/health</w:t>
      </w:r>
      <w:r>
        <w:t xml:space="preserve"> </w:t>
      </w:r>
      <w:r>
        <w:t xml:space="preserve">подтверждает статус</w:t>
      </w:r>
      <w:r>
        <w:t xml:space="preserve"> </w:t>
      </w:r>
      <w:r>
        <w:rPr>
          <w:rStyle w:val="734"/>
        </w:rPr>
        <w:t xml:space="preserve">healthy</w:t>
      </w:r>
      <w:r>
        <w:t xml:space="preserve">, флаг</w:t>
      </w:r>
      <w:r>
        <w:t xml:space="preserve"> </w:t>
      </w:r>
      <w:r>
        <w:rPr>
          <w:rStyle w:val="734"/>
        </w:rPr>
        <w:t xml:space="preserve">model_loaded: true</w:t>
      </w:r>
      <w:r>
        <w:t xml:space="preserve"> </w:t>
      </w:r>
      <w:r>
        <w:t xml:space="preserve">и актуальную версию модели в памяти.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920096"/>
                <wp:effectExtent l="0" t="0" r="0" b="0"/>
                <wp:docPr id="11" name="Picture" descr="Проверка /health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Picture" descr="screenshots/08_fastapi_health_check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34000" cy="19200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0.00pt;height:151.19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8 — Ответ эндпоинта</w:t>
      </w:r>
      <w:r>
        <w:rPr>
          <w:i/>
          <w:iCs/>
        </w:rPr>
        <w:t xml:space="preserve"> </w:t>
      </w:r>
      <w:r>
        <w:rPr>
          <w:rStyle w:val="734"/>
          <w:i/>
          <w:iCs/>
        </w:rPr>
        <w:t xml:space="preserve">/health</w:t>
      </w:r>
      <w:r>
        <w:rPr>
          <w:i/>
          <w:iCs/>
        </w:rPr>
        <w:t xml:space="preserve"> </w:t>
      </w:r>
      <w:r>
        <w:rPr>
          <w:i/>
          <w:iCs/>
        </w:rPr>
        <w:t xml:space="preserve">с информацией о загруженной версии модели.</w:t>
      </w:r>
      <w:bookmarkEnd w:id="44"/>
      <w:r/>
    </w:p>
    <w:p>
      <w:pPr>
        <w:pStyle w:val="705"/>
        <w:pBdr/>
        <w:spacing/>
        <w:ind/>
        <w:rPr/>
      </w:pPr>
      <w:r/>
      <w:bookmarkStart w:id="48" w:name="Xde801fde243a175b1bd06e32ea1fae4068f3a4b"/>
      <w:r>
        <w:t xml:space="preserve">3.9. Мониторинг таргетов и метрик инференса в Prometheus</w:t>
      </w:r>
      <w:r/>
    </w:p>
    <w:p>
      <w:pPr>
        <w:pStyle w:val="692"/>
        <w:pBdr/>
        <w:spacing/>
        <w:ind/>
        <w:rPr/>
      </w:pPr>
      <w:r>
        <w:t xml:space="preserve">В интерфейсе Prometheus (</w:t>
      </w:r>
      <w:r>
        <w:rPr>
          <w:rStyle w:val="734"/>
        </w:rPr>
        <w:t xml:space="preserve">http://localhost:9090</w:t>
      </w:r>
      <w:r>
        <w:t xml:space="preserve">) таргет</w:t>
      </w:r>
      <w:r>
        <w:t xml:space="preserve"> </w:t>
      </w:r>
      <w:r>
        <w:rPr>
          <w:rStyle w:val="734"/>
        </w:rPr>
        <w:t xml:space="preserve">fastapi:8000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734"/>
        </w:rPr>
        <w:t xml:space="preserve">UP</w:t>
      </w:r>
      <w:r>
        <w:t xml:space="preserve">, собираются метрики количества запросов</w:t>
      </w:r>
      <w:r>
        <w:t xml:space="preserve"> </w:t>
      </w:r>
      <w:r>
        <w:rPr>
          <w:rStyle w:val="734"/>
        </w:rPr>
        <w:t xml:space="preserve">model_predictions_total</w:t>
      </w:r>
      <w:r>
        <w:t xml:space="preserve"> </w:t>
      </w:r>
      <w:r>
        <w:t xml:space="preserve">и задержки</w:t>
      </w:r>
      <w:r>
        <w:t xml:space="preserve"> </w:t>
      </w:r>
      <w:r>
        <w:rPr>
          <w:rStyle w:val="734"/>
        </w:rPr>
        <w:t xml:space="preserve">model_prediction_latency_seconds</w:t>
      </w:r>
      <w:r>
        <w:t xml:space="preserve">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241821"/>
                <wp:effectExtent l="0" t="0" r="0" b="0"/>
                <wp:docPr id="12" name="Picture" descr="Метрики FastAPI в Prometheus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" descr="screenshots/09_prometheus_metric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34000" cy="12418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0.00pt;height:97.78pt;mso-wrap-distance-left:0.00pt;mso-wrap-distance-top:0.00pt;mso-wrap-distance-right:0.00pt;mso-wrap-distance-bottom:0.00pt;z-index:1;" stroked="f" strokeweight="0.75pt">
                <v:imagedata r:id="rId18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9 — Сбор метрик микросервиса инференса в Prometheus.</w:t>
      </w:r>
      <w:bookmarkEnd w:id="48"/>
      <w:r/>
    </w:p>
    <w:p>
      <w:pPr>
        <w:pStyle w:val="705"/>
        <w:pBdr/>
        <w:spacing/>
        <w:ind/>
        <w:rPr/>
      </w:pPr>
      <w:r/>
      <w:bookmarkStart w:id="52" w:name="дашборд-мониторинга-кластера-в-grafana"/>
      <w:r>
        <w:t xml:space="preserve">3.10. Дашборд мониторинга кластера в Grafana</w:t>
      </w:r>
      <w:r/>
    </w:p>
    <w:p>
      <w:pPr>
        <w:pStyle w:val="692"/>
        <w:pBdr/>
        <w:spacing/>
        <w:ind/>
        <w:rPr/>
      </w:pPr>
      <w:r>
        <w:t xml:space="preserve">В Grafana (</w:t>
      </w:r>
      <w:r>
        <w:rPr>
          <w:rStyle w:val="734"/>
        </w:rPr>
        <w:t xml:space="preserve">http://localhost:3000</w:t>
      </w:r>
      <w:r>
        <w:t xml:space="preserve">) отображаются показатели работы оркестратора Airflow, пула воркеров и времени выполнения задач в реальном времени.</w:t>
      </w:r>
      <w:r/>
    </w:p>
    <w:p>
      <w:pPr>
        <w:pStyle w:val="6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655887"/>
                <wp:effectExtent l="0" t="0" r="0" b="0"/>
                <wp:docPr id="13" name="Picture" descr="Дашборд мониторинга в Grafana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Picture" descr="screenshots/10_grafana_dashboard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34000" cy="26558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0.00pt;height:209.12pt;mso-wrap-distance-left:0.00pt;mso-wrap-distance-top:0.00pt;mso-wrap-distance-right:0.00pt;mso-wrap-distance-bottom:0.00pt;z-index:1;" stroked="f" strokeweight="0.75pt">
                <v:imagedata r:id="rId19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10 — Панель мониторинга состояния системы в Grafana.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2"/>
      <w:bookmarkEnd w:id="53"/>
      <w:r/>
    </w:p>
    <w:p>
      <w:pPr>
        <w:pStyle w:val="704"/>
        <w:pBdr/>
        <w:spacing/>
        <w:ind/>
        <w:rPr/>
      </w:pPr>
      <w:r/>
      <w:bookmarkStart w:id="54" w:name="вывод"/>
      <w:r>
        <w:t xml:space="preserve">4. Вывод</w:t>
      </w:r>
      <w:r/>
    </w:p>
    <w:p>
      <w:pPr>
        <w:pStyle w:val="692"/>
        <w:pBdr/>
        <w:spacing/>
        <w:ind/>
        <w:rPr/>
      </w:pPr>
      <w:r>
        <w:t xml:space="preserve">В ходе выполнения лабораторной работы №4 построен полноценный промышленный MLOps-пайплайн замкнутого цикла. Реализована подача модели через высокопроизводительный сервис Fas</w:t>
      </w:r>
      <w:r>
        <w:t xml:space="preserve">tAPI, настроен автоматический контроль дрейфа входных данных с помощью Evidently AI, внедрено условное переобучение в Airflow с бесшовным обновлением модели в памяти сервиса без даунтайма, а также развернут стек системного мониторинга Prometheus + Grafana.</w:t>
      </w:r>
      <w:bookmarkEnd w:id="54"/>
      <w:bookmarkEnd w:id="55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4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4"/>
    <w:link w:val="178"/>
    <w:uiPriority w:val="99"/>
    <w:pPr>
      <w:pBdr/>
      <w:spacing/>
      <w:ind/>
    </w:pPr>
  </w:style>
  <w:style w:type="character" w:styleId="182">
    <w:name w:val="Footnote Text Char"/>
    <w:basedOn w:val="724"/>
    <w:link w:val="72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Body Text"/>
    <w:basedOn w:val="690"/>
    <w:link w:val="733"/>
    <w:qFormat/>
    <w:pPr>
      <w:pBdr/>
      <w:spacing w:after="180" w:before="180"/>
      <w:ind/>
    </w:pPr>
  </w:style>
  <w:style w:type="paragraph" w:styleId="692" w:customStyle="1">
    <w:name w:val="First Paragraph"/>
    <w:basedOn w:val="691"/>
    <w:next w:val="691"/>
    <w:qFormat/>
    <w:pPr>
      <w:pBdr/>
      <w:spacing/>
      <w:ind/>
    </w:pPr>
  </w:style>
  <w:style w:type="paragraph" w:styleId="693" w:customStyle="1">
    <w:name w:val="Compact"/>
    <w:basedOn w:val="691"/>
    <w:qFormat/>
    <w:pPr>
      <w:pBdr/>
      <w:spacing w:after="36" w:before="36"/>
      <w:ind/>
    </w:pPr>
  </w:style>
  <w:style w:type="paragraph" w:styleId="694">
    <w:name w:val="Title"/>
    <w:basedOn w:val="690"/>
    <w:next w:val="691"/>
    <w:link w:val="695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5" w:customStyle="1">
    <w:name w:val="Title Char"/>
    <w:basedOn w:val="724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6">
    <w:name w:val="Subtitle"/>
    <w:basedOn w:val="694"/>
    <w:next w:val="691"/>
    <w:link w:val="69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7" w:customStyle="1">
    <w:name w:val="Subtitle Char"/>
    <w:basedOn w:val="724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8" w:customStyle="1">
    <w:name w:val="Author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9">
    <w:name w:val="Date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0" w:customStyle="1">
    <w:name w:val="Abstract Title"/>
    <w:basedOn w:val="690"/>
    <w:next w:val="70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1" w:customStyle="1">
    <w:name w:val="Abstract"/>
    <w:basedOn w:val="690"/>
    <w:next w:val="69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2">
    <w:name w:val="Bibliography"/>
    <w:basedOn w:val="690"/>
    <w:next w:val="702"/>
    <w:qFormat/>
    <w:pPr>
      <w:pBdr/>
      <w:spacing/>
      <w:ind/>
    </w:pPr>
  </w:style>
  <w:style w:type="paragraph" w:styleId="703">
    <w:name w:val="Heading 1"/>
    <w:basedOn w:val="690"/>
    <w:next w:val="69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2"/>
    <w:basedOn w:val="690"/>
    <w:next w:val="691"/>
    <w:link w:val="7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5">
    <w:name w:val="Heading 3"/>
    <w:basedOn w:val="690"/>
    <w:next w:val="691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6">
    <w:name w:val="Heading 4"/>
    <w:basedOn w:val="690"/>
    <w:next w:val="691"/>
    <w:link w:val="7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7">
    <w:name w:val="Heading 5"/>
    <w:basedOn w:val="690"/>
    <w:next w:val="691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8">
    <w:name w:val="Heading 6"/>
    <w:basedOn w:val="690"/>
    <w:next w:val="691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690"/>
    <w:next w:val="691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690"/>
    <w:next w:val="691"/>
    <w:link w:val="71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690"/>
    <w:next w:val="691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customStyle="1">
    <w:name w:val="Heading 1 Char"/>
    <w:basedOn w:val="724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3" w:customStyle="1">
    <w:name w:val="Heading 2 Char"/>
    <w:basedOn w:val="724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4" w:customStyle="1">
    <w:name w:val="Heading 3 Char"/>
    <w:basedOn w:val="724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5" w:customStyle="1">
    <w:name w:val="Heading 4 Char"/>
    <w:basedOn w:val="724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6" w:customStyle="1">
    <w:name w:val="Heading 5 Char"/>
    <w:basedOn w:val="724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7" w:customStyle="1">
    <w:name w:val="Heading 6 Char"/>
    <w:basedOn w:val="724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8" w:customStyle="1">
    <w:name w:val="Heading 7 Char"/>
    <w:basedOn w:val="724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9" w:customStyle="1">
    <w:name w:val="Heading 8 Char"/>
    <w:basedOn w:val="724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0" w:customStyle="1">
    <w:name w:val="Heading 9 Char"/>
    <w:basedOn w:val="724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1">
    <w:name w:val="Block Text"/>
    <w:basedOn w:val="691"/>
    <w:next w:val="691"/>
    <w:uiPriority w:val="9"/>
    <w:unhideWhenUsed/>
    <w:qFormat/>
    <w:pPr>
      <w:pBdr/>
      <w:spacing w:after="100" w:before="100"/>
      <w:ind w:right="480" w:firstLine="0" w:left="480"/>
    </w:pPr>
  </w:style>
  <w:style w:type="paragraph" w:styleId="722">
    <w:name w:val="footnote text"/>
    <w:basedOn w:val="690"/>
    <w:next w:val="722"/>
    <w:uiPriority w:val="9"/>
    <w:unhideWhenUsed/>
    <w:qFormat/>
    <w:pPr>
      <w:pBdr/>
      <w:spacing/>
      <w:ind/>
    </w:pPr>
  </w:style>
  <w:style w:type="paragraph" w:styleId="723">
    <w:name w:val="Footnote Block Text"/>
    <w:basedOn w:val="722"/>
    <w:next w:val="722"/>
    <w:uiPriority w:val="9"/>
    <w:unhideWhenUsed/>
    <w:qFormat/>
    <w:pPr>
      <w:pBdr/>
      <w:spacing w:after="100" w:before="100"/>
      <w:ind w:right="480" w:firstLine="0" w:left="480"/>
    </w:pPr>
  </w:style>
  <w:style w:type="character" w:styleId="724" w:default="1">
    <w:name w:val="Default Paragraph Font"/>
    <w:semiHidden/>
    <w:unhideWhenUsed/>
    <w:pPr>
      <w:pBdr/>
      <w:spacing/>
      <w:ind/>
    </w:pPr>
  </w:style>
  <w:style w:type="table" w:styleId="72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customStyle="1">
    <w:name w:val="Definition Term"/>
    <w:basedOn w:val="690"/>
    <w:next w:val="727"/>
    <w:pPr>
      <w:keepNext w:val="true"/>
      <w:keepLines w:val="true"/>
      <w:pBdr/>
      <w:spacing w:after="0"/>
      <w:ind/>
    </w:pPr>
    <w:rPr>
      <w:b/>
    </w:rPr>
  </w:style>
  <w:style w:type="paragraph" w:styleId="727" w:customStyle="1">
    <w:name w:val="Definition"/>
    <w:basedOn w:val="690"/>
    <w:pPr>
      <w:pBdr/>
      <w:spacing/>
      <w:ind/>
    </w:pPr>
  </w:style>
  <w:style w:type="paragraph" w:styleId="728">
    <w:name w:val="Caption"/>
    <w:basedOn w:val="690"/>
    <w:link w:val="733"/>
    <w:pPr>
      <w:pBdr/>
      <w:spacing w:after="120" w:before="0"/>
      <w:ind/>
    </w:pPr>
    <w:rPr>
      <w:i/>
    </w:rPr>
  </w:style>
  <w:style w:type="paragraph" w:styleId="729" w:customStyle="1">
    <w:name w:val="Table Caption"/>
    <w:basedOn w:val="728"/>
    <w:pPr>
      <w:keepNext w:val="true"/>
      <w:pBdr/>
      <w:spacing/>
      <w:ind/>
    </w:pPr>
  </w:style>
  <w:style w:type="paragraph" w:styleId="730" w:customStyle="1">
    <w:name w:val="Image Caption"/>
    <w:basedOn w:val="728"/>
    <w:pPr>
      <w:pBdr/>
      <w:spacing/>
      <w:ind/>
    </w:pPr>
  </w:style>
  <w:style w:type="paragraph" w:styleId="731" w:customStyle="1">
    <w:name w:val="Figure"/>
    <w:basedOn w:val="690"/>
    <w:pPr>
      <w:pBdr/>
      <w:spacing/>
      <w:ind/>
    </w:pPr>
  </w:style>
  <w:style w:type="paragraph" w:styleId="732" w:customStyle="1">
    <w:name w:val="Captioned Figure"/>
    <w:basedOn w:val="731"/>
    <w:pPr>
      <w:keepNext w:val="true"/>
      <w:pBdr/>
      <w:spacing/>
      <w:ind/>
    </w:pPr>
  </w:style>
  <w:style w:type="character" w:styleId="733" w:customStyle="1">
    <w:name w:val="Body Text Char"/>
    <w:basedOn w:val="724"/>
    <w:link w:val="691"/>
    <w:pPr>
      <w:pBdr/>
      <w:spacing/>
      <w:ind/>
    </w:pPr>
  </w:style>
  <w:style w:type="character" w:styleId="734" w:customStyle="1">
    <w:name w:val="Verbatim Char"/>
    <w:basedOn w:val="733"/>
    <w:pPr>
      <w:pBdr/>
      <w:spacing/>
      <w:ind/>
    </w:pPr>
    <w:rPr>
      <w:rFonts w:ascii="Consolas" w:hAnsi="Consolas"/>
      <w:sz w:val="22"/>
    </w:rPr>
  </w:style>
  <w:style w:type="character" w:styleId="735" w:customStyle="1">
    <w:name w:val="Section Number"/>
    <w:basedOn w:val="733"/>
    <w:pPr>
      <w:pBdr/>
      <w:spacing/>
      <w:ind/>
    </w:pPr>
  </w:style>
  <w:style w:type="character" w:styleId="736">
    <w:name w:val="footnote reference"/>
    <w:basedOn w:val="733"/>
    <w:pPr>
      <w:pBdr/>
      <w:spacing/>
      <w:ind/>
    </w:pPr>
    <w:rPr>
      <w:vertAlign w:val="superscript"/>
    </w:rPr>
  </w:style>
  <w:style w:type="character" w:styleId="737">
    <w:name w:val="Hyperlink"/>
    <w:basedOn w:val="733"/>
    <w:pPr>
      <w:pBdr/>
      <w:spacing/>
      <w:ind/>
    </w:pPr>
    <w:rPr>
      <w:color w:val="4f81bd" w:themeColor="accent1"/>
    </w:rPr>
  </w:style>
  <w:style w:type="paragraph" w:styleId="738">
    <w:name w:val="TOC Heading"/>
    <w:basedOn w:val="703"/>
    <w:next w:val="69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9" w:customStyle="1">
    <w:name w:val="Source Code"/>
    <w:basedOn w:val="690"/>
    <w:link w:val="734"/>
    <w:pPr>
      <w:pBdr/>
      <w:spacing/>
      <w:ind/>
    </w:pPr>
  </w:style>
  <w:style w:type="character" w:styleId="740" w:customStyle="1">
    <w:name w:val="KeywordTok"/>
    <w:basedOn w:val="734"/>
    <w:pPr>
      <w:pBdr/>
      <w:spacing/>
      <w:ind/>
    </w:pPr>
    <w:rPr>
      <w:b/>
      <w:color w:val="007020"/>
    </w:rPr>
  </w:style>
  <w:style w:type="character" w:styleId="741" w:customStyle="1">
    <w:name w:val="DataTypeTok"/>
    <w:basedOn w:val="734"/>
    <w:pPr>
      <w:pBdr/>
      <w:spacing/>
      <w:ind/>
    </w:pPr>
    <w:rPr>
      <w:color w:val="902000"/>
    </w:rPr>
  </w:style>
  <w:style w:type="character" w:styleId="742" w:customStyle="1">
    <w:name w:val="DecValTok"/>
    <w:basedOn w:val="734"/>
    <w:pPr>
      <w:pBdr/>
      <w:spacing/>
      <w:ind/>
    </w:pPr>
    <w:rPr>
      <w:color w:val="40a070"/>
    </w:rPr>
  </w:style>
  <w:style w:type="character" w:styleId="743" w:customStyle="1">
    <w:name w:val="BaseNTok"/>
    <w:basedOn w:val="734"/>
    <w:pPr>
      <w:pBdr/>
      <w:spacing/>
      <w:ind/>
    </w:pPr>
    <w:rPr>
      <w:color w:val="40a070"/>
    </w:rPr>
  </w:style>
  <w:style w:type="character" w:styleId="744" w:customStyle="1">
    <w:name w:val="FloatTok"/>
    <w:basedOn w:val="734"/>
    <w:pPr>
      <w:pBdr/>
      <w:spacing/>
      <w:ind/>
    </w:pPr>
    <w:rPr>
      <w:color w:val="40a070"/>
    </w:rPr>
  </w:style>
  <w:style w:type="character" w:styleId="745" w:customStyle="1">
    <w:name w:val="ConstantTok"/>
    <w:basedOn w:val="734"/>
    <w:pPr>
      <w:pBdr/>
      <w:spacing/>
      <w:ind/>
    </w:pPr>
    <w:rPr>
      <w:color w:val="880000"/>
    </w:rPr>
  </w:style>
  <w:style w:type="character" w:styleId="746" w:customStyle="1">
    <w:name w:val="CharTok"/>
    <w:basedOn w:val="734"/>
    <w:pPr>
      <w:pBdr/>
      <w:spacing/>
      <w:ind/>
    </w:pPr>
    <w:rPr>
      <w:color w:val="4070a0"/>
    </w:rPr>
  </w:style>
  <w:style w:type="character" w:styleId="747" w:customStyle="1">
    <w:name w:val="SpecialCharTok"/>
    <w:basedOn w:val="734"/>
    <w:pPr>
      <w:pBdr/>
      <w:spacing/>
      <w:ind/>
    </w:pPr>
    <w:rPr>
      <w:color w:val="4070a0"/>
    </w:rPr>
  </w:style>
  <w:style w:type="character" w:styleId="748" w:customStyle="1">
    <w:name w:val="StringTok"/>
    <w:basedOn w:val="734"/>
    <w:pPr>
      <w:pBdr/>
      <w:spacing/>
      <w:ind/>
    </w:pPr>
    <w:rPr>
      <w:color w:val="4070a0"/>
    </w:rPr>
  </w:style>
  <w:style w:type="character" w:styleId="749" w:customStyle="1">
    <w:name w:val="VerbatimStringTok"/>
    <w:basedOn w:val="734"/>
    <w:pPr>
      <w:pBdr/>
      <w:spacing/>
      <w:ind/>
    </w:pPr>
    <w:rPr>
      <w:color w:val="4070a0"/>
    </w:rPr>
  </w:style>
  <w:style w:type="character" w:styleId="750" w:customStyle="1">
    <w:name w:val="SpecialStringTok"/>
    <w:basedOn w:val="734"/>
    <w:pPr>
      <w:pBdr/>
      <w:spacing/>
      <w:ind/>
    </w:pPr>
    <w:rPr>
      <w:color w:val="bb6688"/>
    </w:rPr>
  </w:style>
  <w:style w:type="character" w:styleId="751" w:customStyle="1">
    <w:name w:val="ImportTok"/>
    <w:basedOn w:val="734"/>
    <w:pPr>
      <w:pBdr/>
      <w:spacing/>
      <w:ind/>
    </w:pPr>
    <w:rPr>
      <w:b/>
      <w:color w:val="008000"/>
    </w:rPr>
  </w:style>
  <w:style w:type="character" w:styleId="752" w:customStyle="1">
    <w:name w:val="CommentTok"/>
    <w:basedOn w:val="734"/>
    <w:pPr>
      <w:pBdr/>
      <w:spacing/>
      <w:ind/>
    </w:pPr>
    <w:rPr>
      <w:i/>
      <w:color w:val="60a0b0"/>
    </w:rPr>
  </w:style>
  <w:style w:type="character" w:styleId="753" w:customStyle="1">
    <w:name w:val="DocumentationTok"/>
    <w:basedOn w:val="734"/>
    <w:pPr>
      <w:pBdr/>
      <w:spacing/>
      <w:ind/>
    </w:pPr>
    <w:rPr>
      <w:i/>
      <w:color w:val="ba2121"/>
    </w:rPr>
  </w:style>
  <w:style w:type="character" w:styleId="754" w:customStyle="1">
    <w:name w:val="AnnotationTok"/>
    <w:basedOn w:val="734"/>
    <w:pPr>
      <w:pBdr/>
      <w:spacing/>
      <w:ind/>
    </w:pPr>
    <w:rPr>
      <w:b/>
      <w:i/>
      <w:color w:val="60a0b0"/>
    </w:rPr>
  </w:style>
  <w:style w:type="character" w:styleId="755" w:customStyle="1">
    <w:name w:val="CommentVarTok"/>
    <w:basedOn w:val="734"/>
    <w:pPr>
      <w:pBdr/>
      <w:spacing/>
      <w:ind/>
    </w:pPr>
    <w:rPr>
      <w:b/>
      <w:i/>
      <w:color w:val="60a0b0"/>
    </w:rPr>
  </w:style>
  <w:style w:type="character" w:styleId="756" w:customStyle="1">
    <w:name w:val="OtherTok"/>
    <w:basedOn w:val="734"/>
    <w:pPr>
      <w:pBdr/>
      <w:spacing/>
      <w:ind/>
    </w:pPr>
    <w:rPr>
      <w:color w:val="007020"/>
    </w:rPr>
  </w:style>
  <w:style w:type="character" w:styleId="757" w:customStyle="1">
    <w:name w:val="FunctionTok"/>
    <w:basedOn w:val="734"/>
    <w:pPr>
      <w:pBdr/>
      <w:spacing/>
      <w:ind/>
    </w:pPr>
    <w:rPr>
      <w:color w:val="06287e"/>
    </w:rPr>
  </w:style>
  <w:style w:type="character" w:styleId="758" w:customStyle="1">
    <w:name w:val="VariableTok"/>
    <w:basedOn w:val="734"/>
    <w:pPr>
      <w:pBdr/>
      <w:spacing/>
      <w:ind/>
    </w:pPr>
    <w:rPr>
      <w:color w:val="19177c"/>
    </w:rPr>
  </w:style>
  <w:style w:type="character" w:styleId="759" w:customStyle="1">
    <w:name w:val="ControlFlowTok"/>
    <w:basedOn w:val="734"/>
    <w:pPr>
      <w:pBdr/>
      <w:spacing/>
      <w:ind/>
    </w:pPr>
    <w:rPr>
      <w:b/>
      <w:color w:val="007020"/>
    </w:rPr>
  </w:style>
  <w:style w:type="character" w:styleId="760" w:customStyle="1">
    <w:name w:val="OperatorTok"/>
    <w:basedOn w:val="734"/>
    <w:pPr>
      <w:pBdr/>
      <w:spacing/>
      <w:ind/>
    </w:pPr>
    <w:rPr>
      <w:color w:val="666666"/>
    </w:rPr>
  </w:style>
  <w:style w:type="character" w:styleId="761" w:customStyle="1">
    <w:name w:val="BuiltInTok"/>
    <w:basedOn w:val="734"/>
    <w:pPr>
      <w:pBdr/>
      <w:spacing/>
      <w:ind/>
    </w:pPr>
    <w:rPr>
      <w:color w:val="008000"/>
    </w:rPr>
  </w:style>
  <w:style w:type="character" w:styleId="762" w:customStyle="1">
    <w:name w:val="ExtensionTok"/>
    <w:basedOn w:val="734"/>
    <w:pPr>
      <w:pBdr/>
      <w:spacing/>
      <w:ind/>
    </w:pPr>
  </w:style>
  <w:style w:type="character" w:styleId="763" w:customStyle="1">
    <w:name w:val="PreprocessorTok"/>
    <w:basedOn w:val="734"/>
    <w:pPr>
      <w:pBdr/>
      <w:spacing/>
      <w:ind/>
    </w:pPr>
    <w:rPr>
      <w:color w:val="bc7a00"/>
    </w:rPr>
  </w:style>
  <w:style w:type="character" w:styleId="764" w:customStyle="1">
    <w:name w:val="AttributeTok"/>
    <w:basedOn w:val="734"/>
    <w:pPr>
      <w:pBdr/>
      <w:spacing/>
      <w:ind/>
    </w:pPr>
    <w:rPr>
      <w:color w:val="7d9029"/>
    </w:rPr>
  </w:style>
  <w:style w:type="character" w:styleId="765" w:customStyle="1">
    <w:name w:val="RegionMarkerTok"/>
    <w:basedOn w:val="734"/>
    <w:pPr>
      <w:pBdr/>
      <w:spacing/>
      <w:ind/>
    </w:pPr>
  </w:style>
  <w:style w:type="character" w:styleId="766" w:customStyle="1">
    <w:name w:val="InformationTok"/>
    <w:basedOn w:val="734"/>
    <w:pPr>
      <w:pBdr/>
      <w:spacing/>
      <w:ind/>
    </w:pPr>
    <w:rPr>
      <w:b/>
      <w:i/>
      <w:color w:val="60a0b0"/>
    </w:rPr>
  </w:style>
  <w:style w:type="character" w:styleId="767" w:customStyle="1">
    <w:name w:val="WarningTok"/>
    <w:basedOn w:val="734"/>
    <w:pPr>
      <w:pBdr/>
      <w:spacing/>
      <w:ind/>
    </w:pPr>
    <w:rPr>
      <w:b/>
      <w:i/>
      <w:color w:val="60a0b0"/>
    </w:rPr>
  </w:style>
  <w:style w:type="character" w:styleId="768" w:customStyle="1">
    <w:name w:val="AlertTok"/>
    <w:basedOn w:val="734"/>
    <w:pPr>
      <w:pBdr/>
      <w:spacing/>
      <w:ind/>
    </w:pPr>
    <w:rPr>
      <w:b/>
      <w:color w:val="ff0000"/>
    </w:rPr>
  </w:style>
  <w:style w:type="character" w:styleId="769" w:customStyle="1">
    <w:name w:val="ErrorTok"/>
    <w:basedOn w:val="734"/>
    <w:pPr>
      <w:pBdr/>
      <w:spacing/>
      <w:ind/>
    </w:pPr>
    <w:rPr>
      <w:b/>
      <w:color w:val="ff0000"/>
    </w:rPr>
  </w:style>
  <w:style w:type="character" w:styleId="770" w:customStyle="1">
    <w:name w:val="NormalTok"/>
    <w:basedOn w:val="73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Eslonf/auto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2026-10-29T08:14:34Z</dcterms:created>
  <dcterms:modified xsi:type="dcterms:W3CDTF">2026-10-29T08:16:28Z</dcterms:modified>
</cp:coreProperties>
</file>