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Multi-Loop Invoice Test</w:t>
      </w:r>
    </w:p>
    <w:p>
      <w:r>
        <w:t xml:space="preserve">Bill to: {client_name} — Invoice {case_reference_id}</w:t>
      </w:r>
    </w:p>
    <w:p>
      <w:r>
        <w:t xml:space="preserve">Line items:</w:t>
      </w:r>
    </w:p>
    <w:p>
      <w:r>
        <w:t xml:space="preserve">{#line_items}</w:t>
      </w:r>
    </w:p>
    <w:p>
      <w:r>
        <w:t xml:space="preserve">  • {description}: {amount}</w:t>
      </w:r>
    </w:p>
    <w:p>
      <w:r>
        <w:t xml:space="preserve">{/line_items}</w:t>
      </w:r>
    </w:p>
    <w:p>
      <w:r>
        <w:t xml:space="preserve">Payments received:</w:t>
      </w:r>
    </w:p>
    <w:p>
      <w:r>
        <w:t xml:space="preserve">{#payments}</w:t>
      </w:r>
    </w:p>
    <w:p>
      <w:r>
        <w:t xml:space="preserve">  • {payment_date}: {payment_amount}</w:t>
      </w:r>
    </w:p>
    <w:p>
      <w:r>
        <w:t xml:space="preserve">{/payments}</w:t>
      </w:r>
    </w:p>
    <w:p>
      <w:r>
        <w:t xml:space="preserve">Flat fee {flat_fee_amount}; balance {initial_payment_amount}.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Paralegix</dc:creator>
  <cp:lastModifiedBy>Paralegix</cp:lastModifiedBy>
  <cp:revision>1</cp:revision>
  <dcterms:created xsi:type="dcterms:W3CDTF">2026-07-18T20:07:32.430Z</dcterms:created>
  <dcterms:modified xsi:type="dcterms:W3CDTF">2026-07-18T20:07:32.430Z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