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39DF" w:rsidRDefault="000339DF">
      <w:pPr>
        <w:rPr>
          <w:lang w:val="es-ES"/>
        </w:rPr>
      </w:pPr>
    </w:p>
    <w:p w:rsidR="000F7BB3" w:rsidRPr="004F281A" w:rsidRDefault="000F7BB3" w:rsidP="000F7BB3">
      <w:pPr>
        <w:contextualSpacing/>
        <w:jc w:val="center"/>
        <w:rPr>
          <w:rFonts w:ascii="Times New Roman" w:hAnsi="Times New Roman" w:cs="Times New Roman"/>
          <w:b/>
          <w:sz w:val="72"/>
          <w:szCs w:val="72"/>
          <w:lang w:val="es-ES"/>
        </w:rPr>
      </w:pPr>
      <w:r w:rsidRPr="004F281A">
        <w:rPr>
          <w:rFonts w:ascii="Times New Roman" w:hAnsi="Times New Roman" w:cs="Times New Roman"/>
          <w:b/>
          <w:sz w:val="72"/>
          <w:szCs w:val="72"/>
          <w:lang w:val="es-ES"/>
        </w:rPr>
        <w:t>Computación II</w:t>
      </w:r>
    </w:p>
    <w:p w:rsidR="000F7BB3" w:rsidRPr="000F7BB3" w:rsidRDefault="000F7BB3" w:rsidP="000F7BB3">
      <w:pPr>
        <w:contextualSpacing/>
        <w:jc w:val="center"/>
        <w:rPr>
          <w:rFonts w:ascii="Times New Roman" w:hAnsi="Times New Roman" w:cs="Times New Roman"/>
          <w:sz w:val="40"/>
          <w:szCs w:val="40"/>
          <w:lang w:val="es-ES"/>
        </w:rPr>
      </w:pPr>
      <w:r w:rsidRPr="000F7BB3">
        <w:rPr>
          <w:rFonts w:ascii="Times New Roman" w:hAnsi="Times New Roman" w:cs="Times New Roman"/>
          <w:sz w:val="40"/>
          <w:szCs w:val="40"/>
          <w:lang w:val="es-ES"/>
        </w:rPr>
        <w:t>Investigación células</w:t>
      </w:r>
    </w:p>
    <w:p w:rsidR="000F7BB3" w:rsidRDefault="000F7BB3" w:rsidP="000F7BB3">
      <w:pPr>
        <w:contextualSpacing/>
        <w:jc w:val="center"/>
        <w:rPr>
          <w:rFonts w:ascii="Times New Roman" w:hAnsi="Times New Roman" w:cs="Times New Roman"/>
          <w:sz w:val="40"/>
          <w:szCs w:val="40"/>
          <w:lang w:val="es-ES"/>
        </w:rPr>
      </w:pPr>
      <w:r w:rsidRPr="000F7BB3">
        <w:rPr>
          <w:rFonts w:ascii="Times New Roman" w:hAnsi="Times New Roman" w:cs="Times New Roman"/>
          <w:sz w:val="40"/>
          <w:szCs w:val="40"/>
          <w:lang w:val="es-ES"/>
        </w:rPr>
        <w:t>(Practica Integradora</w:t>
      </w:r>
      <w:r>
        <w:rPr>
          <w:rFonts w:ascii="Times New Roman" w:hAnsi="Times New Roman" w:cs="Times New Roman"/>
          <w:sz w:val="40"/>
          <w:szCs w:val="40"/>
          <w:lang w:val="es-ES"/>
        </w:rPr>
        <w:t xml:space="preserve"> Tercer Parcial</w:t>
      </w:r>
      <w:r w:rsidRPr="000F7BB3">
        <w:rPr>
          <w:rFonts w:ascii="Times New Roman" w:hAnsi="Times New Roman" w:cs="Times New Roman"/>
          <w:sz w:val="40"/>
          <w:szCs w:val="40"/>
          <w:lang w:val="es-ES"/>
        </w:rPr>
        <w:t>)</w:t>
      </w:r>
    </w:p>
    <w:p w:rsidR="004F281A" w:rsidRDefault="004F281A" w:rsidP="000F7BB3">
      <w:pPr>
        <w:contextualSpacing/>
        <w:jc w:val="center"/>
        <w:rPr>
          <w:rFonts w:ascii="Times New Roman" w:hAnsi="Times New Roman" w:cs="Times New Roman"/>
          <w:sz w:val="40"/>
          <w:szCs w:val="40"/>
          <w:lang w:val="es-ES"/>
        </w:rPr>
      </w:pPr>
    </w:p>
    <w:p w:rsidR="004F281A" w:rsidRDefault="004F281A" w:rsidP="000F7BB3">
      <w:pPr>
        <w:contextualSpacing/>
        <w:jc w:val="center"/>
        <w:rPr>
          <w:rFonts w:ascii="Times New Roman" w:hAnsi="Times New Roman" w:cs="Times New Roman"/>
          <w:sz w:val="40"/>
          <w:szCs w:val="40"/>
          <w:lang w:val="es-ES"/>
        </w:rPr>
      </w:pPr>
      <w:r>
        <w:rPr>
          <w:noProof/>
          <w:lang w:val="es-ES" w:eastAsia="es-ES"/>
        </w:rPr>
        <w:drawing>
          <wp:inline distT="0" distB="0" distL="0" distR="0">
            <wp:extent cx="3907857" cy="2199605"/>
            <wp:effectExtent l="0" t="0" r="0" b="0"/>
            <wp:docPr id="3" name="Imagen 3" descr="Descubren cómo se formaron las primeras células del plan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ubren cómo se formaron las primeras células del planet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6479" cy="2204458"/>
                    </a:xfrm>
                    <a:prstGeom prst="rect">
                      <a:avLst/>
                    </a:prstGeom>
                    <a:noFill/>
                    <a:ln>
                      <a:noFill/>
                    </a:ln>
                  </pic:spPr>
                </pic:pic>
              </a:graphicData>
            </a:graphic>
          </wp:inline>
        </w:drawing>
      </w:r>
    </w:p>
    <w:p w:rsidR="000F7BB3" w:rsidRDefault="000F7BB3" w:rsidP="000F7BB3">
      <w:pPr>
        <w:contextualSpacing/>
        <w:rPr>
          <w:rFonts w:ascii="Times New Roman" w:hAnsi="Times New Roman" w:cs="Times New Roman"/>
          <w:sz w:val="40"/>
          <w:szCs w:val="40"/>
          <w:lang w:val="es-ES"/>
        </w:rPr>
      </w:pPr>
    </w:p>
    <w:p w:rsidR="000F7BB3" w:rsidRPr="004F281A" w:rsidRDefault="000F7BB3" w:rsidP="000F7BB3">
      <w:pPr>
        <w:contextualSpacing/>
        <w:rPr>
          <w:rFonts w:ascii="Times New Roman" w:hAnsi="Times New Roman" w:cs="Times New Roman"/>
          <w:sz w:val="52"/>
          <w:szCs w:val="52"/>
          <w:lang w:val="es-ES"/>
        </w:rPr>
      </w:pPr>
      <w:r w:rsidRPr="004F281A">
        <w:rPr>
          <w:rFonts w:ascii="Times New Roman" w:hAnsi="Times New Roman" w:cs="Times New Roman"/>
          <w:sz w:val="52"/>
          <w:szCs w:val="52"/>
          <w:lang w:val="es-ES"/>
        </w:rPr>
        <w:t>Nombre: Flores Olivos Esmeralda Guadalupe</w:t>
      </w:r>
    </w:p>
    <w:p w:rsidR="000F7BB3" w:rsidRPr="004F281A" w:rsidRDefault="000F7BB3" w:rsidP="000F7BB3">
      <w:pPr>
        <w:contextualSpacing/>
        <w:rPr>
          <w:rFonts w:ascii="Times New Roman" w:hAnsi="Times New Roman" w:cs="Times New Roman"/>
          <w:sz w:val="52"/>
          <w:szCs w:val="52"/>
          <w:lang w:val="es-ES"/>
        </w:rPr>
      </w:pPr>
      <w:r w:rsidRPr="004F281A">
        <w:rPr>
          <w:rFonts w:ascii="Times New Roman" w:hAnsi="Times New Roman" w:cs="Times New Roman"/>
          <w:sz w:val="52"/>
          <w:szCs w:val="52"/>
          <w:lang w:val="es-ES"/>
        </w:rPr>
        <w:t xml:space="preserve">Grupo: 2IV2 </w:t>
      </w:r>
    </w:p>
    <w:p w:rsidR="000F7BB3" w:rsidRPr="004F281A" w:rsidRDefault="000F7BB3" w:rsidP="000F7BB3">
      <w:pPr>
        <w:contextualSpacing/>
        <w:rPr>
          <w:rFonts w:ascii="Times New Roman" w:hAnsi="Times New Roman" w:cs="Times New Roman"/>
          <w:sz w:val="52"/>
          <w:szCs w:val="52"/>
          <w:lang w:val="es-ES"/>
        </w:rPr>
      </w:pPr>
      <w:r w:rsidRPr="004F281A">
        <w:rPr>
          <w:rFonts w:ascii="Times New Roman" w:hAnsi="Times New Roman" w:cs="Times New Roman"/>
          <w:sz w:val="52"/>
          <w:szCs w:val="52"/>
          <w:lang w:val="es-ES"/>
        </w:rPr>
        <w:t xml:space="preserve">Turno: Vespertino </w:t>
      </w:r>
    </w:p>
    <w:p w:rsidR="000F7BB3" w:rsidRPr="004F281A" w:rsidRDefault="000F7BB3" w:rsidP="000F7BB3">
      <w:pPr>
        <w:contextualSpacing/>
        <w:rPr>
          <w:rFonts w:ascii="Times New Roman" w:hAnsi="Times New Roman" w:cs="Times New Roman"/>
          <w:sz w:val="52"/>
          <w:szCs w:val="52"/>
          <w:lang w:val="es-ES"/>
        </w:rPr>
      </w:pPr>
      <w:r w:rsidRPr="004F281A">
        <w:rPr>
          <w:rFonts w:ascii="Times New Roman" w:hAnsi="Times New Roman" w:cs="Times New Roman"/>
          <w:sz w:val="52"/>
          <w:szCs w:val="52"/>
          <w:lang w:val="es-ES"/>
        </w:rPr>
        <w:t>Docentes:</w:t>
      </w:r>
    </w:p>
    <w:p w:rsidR="000F7BB3" w:rsidRPr="004F281A" w:rsidRDefault="000F7BB3" w:rsidP="004F281A">
      <w:pPr>
        <w:pStyle w:val="Prrafodelista"/>
        <w:numPr>
          <w:ilvl w:val="0"/>
          <w:numId w:val="1"/>
        </w:numPr>
        <w:rPr>
          <w:rFonts w:ascii="Times New Roman" w:hAnsi="Times New Roman" w:cs="Times New Roman"/>
          <w:sz w:val="52"/>
          <w:szCs w:val="52"/>
          <w:lang w:val="es-ES"/>
        </w:rPr>
      </w:pPr>
      <w:r w:rsidRPr="004F281A">
        <w:rPr>
          <w:rFonts w:ascii="Times New Roman" w:hAnsi="Times New Roman" w:cs="Times New Roman"/>
          <w:sz w:val="52"/>
          <w:szCs w:val="52"/>
          <w:lang w:val="es-ES"/>
        </w:rPr>
        <w:t>José Antonio Arroyo Alvarado</w:t>
      </w:r>
    </w:p>
    <w:p w:rsidR="000F7BB3" w:rsidRDefault="000F7BB3" w:rsidP="004F281A">
      <w:pPr>
        <w:pStyle w:val="Prrafodelista"/>
        <w:numPr>
          <w:ilvl w:val="0"/>
          <w:numId w:val="1"/>
        </w:numPr>
        <w:rPr>
          <w:rFonts w:ascii="Times New Roman" w:hAnsi="Times New Roman" w:cs="Times New Roman"/>
          <w:sz w:val="52"/>
          <w:szCs w:val="52"/>
          <w:lang w:val="es-ES"/>
        </w:rPr>
      </w:pPr>
      <w:r w:rsidRPr="004F281A">
        <w:rPr>
          <w:rFonts w:ascii="Times New Roman" w:hAnsi="Times New Roman" w:cs="Times New Roman"/>
          <w:sz w:val="52"/>
          <w:szCs w:val="52"/>
          <w:lang w:val="es-ES"/>
        </w:rPr>
        <w:t>Daniel Ontiveros Mejía</w:t>
      </w:r>
    </w:p>
    <w:p w:rsidR="004F281A" w:rsidRDefault="004F281A" w:rsidP="004F281A">
      <w:pPr>
        <w:rPr>
          <w:rFonts w:ascii="Times New Roman" w:hAnsi="Times New Roman" w:cs="Times New Roman"/>
          <w:sz w:val="52"/>
          <w:szCs w:val="52"/>
          <w:lang w:val="es-ES"/>
        </w:rPr>
      </w:pPr>
    </w:p>
    <w:p w:rsidR="004F281A" w:rsidRDefault="004F281A" w:rsidP="004F281A">
      <w:pPr>
        <w:rPr>
          <w:rFonts w:ascii="Arial" w:hAnsi="Arial" w:cs="Arial"/>
          <w:sz w:val="24"/>
          <w:szCs w:val="24"/>
          <w:lang w:val="es-ES"/>
        </w:rPr>
      </w:pPr>
    </w:p>
    <w:p w:rsidR="00FF0322" w:rsidRDefault="00FF0322" w:rsidP="004F281A">
      <w:pPr>
        <w:rPr>
          <w:rFonts w:ascii="Arial" w:hAnsi="Arial" w:cs="Arial"/>
          <w:sz w:val="24"/>
          <w:szCs w:val="24"/>
          <w:lang w:val="es-ES"/>
        </w:rPr>
      </w:pPr>
    </w:p>
    <w:p w:rsidR="003208D6" w:rsidRDefault="003208D6" w:rsidP="004F281A">
      <w:pPr>
        <w:rPr>
          <w:rFonts w:ascii="Arial" w:hAnsi="Arial" w:cs="Arial"/>
          <w:sz w:val="24"/>
          <w:szCs w:val="24"/>
          <w:lang w:val="es-ES"/>
        </w:rPr>
      </w:pPr>
    </w:p>
    <w:p w:rsidR="003208D6" w:rsidRPr="004F281A" w:rsidRDefault="003208D6" w:rsidP="004F281A">
      <w:pPr>
        <w:rPr>
          <w:rFonts w:ascii="Arial" w:hAnsi="Arial" w:cs="Arial"/>
          <w:sz w:val="24"/>
          <w:szCs w:val="24"/>
          <w:lang w:val="es-ES"/>
        </w:rPr>
      </w:pPr>
    </w:p>
    <w:p w:rsidR="000F7BB3" w:rsidRPr="00FF0322" w:rsidRDefault="004F281A" w:rsidP="00FF0322">
      <w:pPr>
        <w:contextualSpacing/>
        <w:jc w:val="center"/>
        <w:rPr>
          <w:rFonts w:ascii="Times New Roman" w:hAnsi="Times New Roman" w:cs="Times New Roman"/>
          <w:sz w:val="48"/>
          <w:szCs w:val="48"/>
          <w:lang w:val="es-ES"/>
        </w:rPr>
      </w:pPr>
      <w:r w:rsidRPr="00FF0322">
        <w:rPr>
          <w:rFonts w:ascii="Times New Roman" w:hAnsi="Times New Roman" w:cs="Times New Roman"/>
          <w:sz w:val="48"/>
          <w:szCs w:val="48"/>
          <w:lang w:val="es-ES"/>
        </w:rPr>
        <w:t>Justificación del tema</w:t>
      </w:r>
    </w:p>
    <w:p w:rsidR="004F281A" w:rsidRDefault="004F281A" w:rsidP="000F7BB3">
      <w:pPr>
        <w:contextualSpacing/>
        <w:rPr>
          <w:rFonts w:ascii="Arial" w:hAnsi="Arial" w:cs="Arial"/>
          <w:sz w:val="24"/>
          <w:szCs w:val="24"/>
          <w:lang w:val="es-ES"/>
        </w:rPr>
      </w:pPr>
    </w:p>
    <w:p w:rsidR="00FF0322" w:rsidRDefault="00FF0322" w:rsidP="000F7BB3">
      <w:pPr>
        <w:contextualSpacing/>
        <w:rPr>
          <w:rFonts w:ascii="Arial" w:hAnsi="Arial" w:cs="Arial"/>
          <w:sz w:val="24"/>
          <w:szCs w:val="24"/>
          <w:lang w:val="es-ES"/>
        </w:rPr>
      </w:pPr>
    </w:p>
    <w:p w:rsidR="005D1874" w:rsidRPr="00FF0322" w:rsidRDefault="005D1874" w:rsidP="005D1874">
      <w:pPr>
        <w:contextualSpacing/>
        <w:jc w:val="both"/>
        <w:rPr>
          <w:rFonts w:ascii="Arial" w:hAnsi="Arial" w:cs="Arial"/>
          <w:sz w:val="28"/>
          <w:szCs w:val="28"/>
          <w:lang w:val="es-ES"/>
        </w:rPr>
      </w:pPr>
      <w:r w:rsidRPr="00FF0322">
        <w:rPr>
          <w:rFonts w:ascii="Arial" w:hAnsi="Arial" w:cs="Arial"/>
          <w:sz w:val="28"/>
          <w:szCs w:val="28"/>
          <w:lang w:val="es-ES"/>
        </w:rPr>
        <w:t>Elegí</w:t>
      </w:r>
      <w:r w:rsidR="00761640" w:rsidRPr="00FF0322">
        <w:rPr>
          <w:rFonts w:ascii="Arial" w:hAnsi="Arial" w:cs="Arial"/>
          <w:sz w:val="28"/>
          <w:szCs w:val="28"/>
          <w:lang w:val="es-ES"/>
        </w:rPr>
        <w:t xml:space="preserve"> este tema pues me parece muy </w:t>
      </w:r>
      <w:r w:rsidRPr="00FF0322">
        <w:rPr>
          <w:rFonts w:ascii="Arial" w:hAnsi="Arial" w:cs="Arial"/>
          <w:sz w:val="28"/>
          <w:szCs w:val="28"/>
          <w:lang w:val="es-ES"/>
        </w:rPr>
        <w:t>interesante, y</w:t>
      </w:r>
      <w:r w:rsidR="00761640" w:rsidRPr="00FF0322">
        <w:rPr>
          <w:rFonts w:ascii="Arial" w:hAnsi="Arial" w:cs="Arial"/>
          <w:sz w:val="28"/>
          <w:szCs w:val="28"/>
          <w:lang w:val="es-ES"/>
        </w:rPr>
        <w:t xml:space="preserve"> a pesar de ser un tema abarcado desde la escuela </w:t>
      </w:r>
      <w:r w:rsidRPr="00FF0322">
        <w:rPr>
          <w:rFonts w:ascii="Arial" w:hAnsi="Arial" w:cs="Arial"/>
          <w:sz w:val="28"/>
          <w:szCs w:val="28"/>
          <w:lang w:val="es-ES"/>
        </w:rPr>
        <w:t>secundaria</w:t>
      </w:r>
      <w:r w:rsidR="00761640" w:rsidRPr="00FF0322">
        <w:rPr>
          <w:rFonts w:ascii="Arial" w:hAnsi="Arial" w:cs="Arial"/>
          <w:sz w:val="28"/>
          <w:szCs w:val="28"/>
          <w:lang w:val="es-ES"/>
        </w:rPr>
        <w:t xml:space="preserve"> no se llega a comprender del todo pues vamos teniendo nuevas dudas</w:t>
      </w:r>
      <w:r w:rsidRPr="00FF0322">
        <w:rPr>
          <w:rFonts w:ascii="Arial" w:hAnsi="Arial" w:cs="Arial"/>
          <w:sz w:val="28"/>
          <w:szCs w:val="28"/>
          <w:lang w:val="es-ES"/>
        </w:rPr>
        <w:t>.</w:t>
      </w:r>
    </w:p>
    <w:p w:rsidR="00A37B1A" w:rsidRDefault="005D1874" w:rsidP="005D1874">
      <w:pPr>
        <w:contextualSpacing/>
        <w:jc w:val="both"/>
        <w:rPr>
          <w:rFonts w:ascii="Arial" w:hAnsi="Arial" w:cs="Arial"/>
          <w:sz w:val="28"/>
          <w:szCs w:val="28"/>
          <w:lang w:val="es-ES"/>
        </w:rPr>
      </w:pPr>
      <w:r w:rsidRPr="00FF0322">
        <w:rPr>
          <w:rFonts w:ascii="Arial" w:hAnsi="Arial" w:cs="Arial"/>
          <w:sz w:val="28"/>
          <w:szCs w:val="28"/>
          <w:lang w:val="es-ES"/>
        </w:rPr>
        <w:t xml:space="preserve">Estas a pesar de su tamaño llevan a cabo procesos complejos, por ello su estudio me sorprende bastante y quisiera  mientras aprendo también compartirlo con más personas. </w:t>
      </w:r>
    </w:p>
    <w:p w:rsidR="00FF0322" w:rsidRDefault="00FF0322" w:rsidP="005D1874">
      <w:pPr>
        <w:contextualSpacing/>
        <w:jc w:val="both"/>
        <w:rPr>
          <w:rFonts w:ascii="Arial" w:hAnsi="Arial" w:cs="Arial"/>
          <w:sz w:val="28"/>
          <w:szCs w:val="28"/>
          <w:lang w:val="es-ES"/>
        </w:rPr>
      </w:pPr>
    </w:p>
    <w:p w:rsidR="00FF0322" w:rsidRPr="00FF0322" w:rsidRDefault="00FF0322" w:rsidP="005D1874">
      <w:pPr>
        <w:contextualSpacing/>
        <w:jc w:val="both"/>
        <w:rPr>
          <w:rFonts w:ascii="Arial" w:hAnsi="Arial" w:cs="Arial"/>
          <w:sz w:val="28"/>
          <w:szCs w:val="28"/>
          <w:lang w:val="es-ES"/>
        </w:rPr>
      </w:pPr>
    </w:p>
    <w:p w:rsidR="005D1874" w:rsidRPr="00FF0322" w:rsidRDefault="005D1874" w:rsidP="005D1874">
      <w:pPr>
        <w:contextualSpacing/>
        <w:jc w:val="both"/>
        <w:rPr>
          <w:rFonts w:ascii="Arial" w:hAnsi="Arial" w:cs="Arial"/>
          <w:sz w:val="28"/>
          <w:szCs w:val="28"/>
          <w:lang w:val="es-ES"/>
        </w:rPr>
      </w:pPr>
    </w:p>
    <w:p w:rsidR="005D1874" w:rsidRPr="00FF0322" w:rsidRDefault="005D1874" w:rsidP="00FF0322">
      <w:pPr>
        <w:contextualSpacing/>
        <w:jc w:val="center"/>
        <w:rPr>
          <w:rFonts w:ascii="Times New Roman" w:hAnsi="Times New Roman" w:cs="Times New Roman"/>
          <w:sz w:val="48"/>
          <w:szCs w:val="48"/>
          <w:lang w:val="es-ES"/>
        </w:rPr>
      </w:pPr>
      <w:r w:rsidRPr="00FF0322">
        <w:rPr>
          <w:rFonts w:ascii="Times New Roman" w:hAnsi="Times New Roman" w:cs="Times New Roman"/>
          <w:sz w:val="48"/>
          <w:szCs w:val="48"/>
          <w:lang w:val="es-ES"/>
        </w:rPr>
        <w:t xml:space="preserve">Delimitación </w:t>
      </w:r>
    </w:p>
    <w:p w:rsidR="005D1874" w:rsidRDefault="005D1874" w:rsidP="005D1874">
      <w:pPr>
        <w:contextualSpacing/>
        <w:jc w:val="both"/>
        <w:rPr>
          <w:rFonts w:ascii="Arial" w:hAnsi="Arial" w:cs="Arial"/>
          <w:sz w:val="24"/>
          <w:szCs w:val="24"/>
          <w:lang w:val="es-ES"/>
        </w:rPr>
      </w:pPr>
    </w:p>
    <w:p w:rsidR="000D4247" w:rsidRPr="00FF0322" w:rsidRDefault="00A37B1A" w:rsidP="00F12DE3">
      <w:pPr>
        <w:contextualSpacing/>
        <w:jc w:val="both"/>
        <w:rPr>
          <w:rFonts w:ascii="Arial" w:hAnsi="Arial" w:cs="Arial"/>
          <w:sz w:val="28"/>
          <w:szCs w:val="28"/>
          <w:lang w:val="es-ES"/>
        </w:rPr>
      </w:pPr>
      <w:r w:rsidRPr="00FF0322">
        <w:rPr>
          <w:rFonts w:ascii="Arial" w:hAnsi="Arial" w:cs="Arial"/>
          <w:sz w:val="28"/>
          <w:szCs w:val="28"/>
          <w:lang w:val="es-ES"/>
        </w:rPr>
        <w:t xml:space="preserve">Esta investigación será realizada para estudiantes a nivel medio superior, </w:t>
      </w:r>
      <w:r w:rsidR="00637EDC" w:rsidRPr="00FF0322">
        <w:rPr>
          <w:rFonts w:ascii="Arial" w:hAnsi="Arial" w:cs="Arial"/>
          <w:sz w:val="28"/>
          <w:szCs w:val="28"/>
          <w:lang w:val="es-ES"/>
        </w:rPr>
        <w:t xml:space="preserve">tratando de ser lo </w:t>
      </w:r>
      <w:r w:rsidR="000D4247" w:rsidRPr="00FF0322">
        <w:rPr>
          <w:rFonts w:ascii="Arial" w:hAnsi="Arial" w:cs="Arial"/>
          <w:sz w:val="28"/>
          <w:szCs w:val="28"/>
          <w:lang w:val="es-ES"/>
        </w:rPr>
        <w:t>más</w:t>
      </w:r>
      <w:r w:rsidR="00637EDC" w:rsidRPr="00FF0322">
        <w:rPr>
          <w:rFonts w:ascii="Arial" w:hAnsi="Arial" w:cs="Arial"/>
          <w:sz w:val="28"/>
          <w:szCs w:val="28"/>
          <w:lang w:val="es-ES"/>
        </w:rPr>
        <w:t xml:space="preserve"> clara posible y explicar </w:t>
      </w:r>
      <w:r w:rsidR="00B670EC">
        <w:rPr>
          <w:rFonts w:ascii="Arial" w:hAnsi="Arial" w:cs="Arial"/>
          <w:sz w:val="28"/>
          <w:szCs w:val="28"/>
          <w:lang w:val="es-ES"/>
        </w:rPr>
        <w:t xml:space="preserve"> la mayoría de </w:t>
      </w:r>
      <w:r w:rsidR="00637EDC" w:rsidRPr="00FF0322">
        <w:rPr>
          <w:rFonts w:ascii="Arial" w:hAnsi="Arial" w:cs="Arial"/>
          <w:sz w:val="28"/>
          <w:szCs w:val="28"/>
          <w:lang w:val="es-ES"/>
        </w:rPr>
        <w:t>los términos los cuales se pued</w:t>
      </w:r>
      <w:r w:rsidR="000D4247" w:rsidRPr="00FF0322">
        <w:rPr>
          <w:rFonts w:ascii="Arial" w:hAnsi="Arial" w:cs="Arial"/>
          <w:sz w:val="28"/>
          <w:szCs w:val="28"/>
          <w:lang w:val="es-ES"/>
        </w:rPr>
        <w:t xml:space="preserve">en considerar como tecnicismos, también tendrá un enfoque actual evitando la mala información, se planea que la información sea concisa para no tener una extensión muy grande y que sea de fácil acceso. </w:t>
      </w:r>
    </w:p>
    <w:p w:rsidR="00A37B1A" w:rsidRPr="00FF0322" w:rsidRDefault="000D4247" w:rsidP="00F12DE3">
      <w:pPr>
        <w:contextualSpacing/>
        <w:jc w:val="both"/>
        <w:rPr>
          <w:rFonts w:ascii="Arial" w:hAnsi="Arial" w:cs="Arial"/>
          <w:sz w:val="28"/>
          <w:szCs w:val="28"/>
          <w:lang w:val="es-ES"/>
        </w:rPr>
      </w:pPr>
      <w:r w:rsidRPr="00FF0322">
        <w:rPr>
          <w:rFonts w:ascii="Arial" w:hAnsi="Arial" w:cs="Arial"/>
          <w:sz w:val="28"/>
          <w:szCs w:val="28"/>
          <w:lang w:val="es-ES"/>
        </w:rPr>
        <w:t xml:space="preserve">Se realizara a través de medios electrónicos e internet, aun así se indagara en los medios físicos al alcance, para evitar factores de riesgo. </w:t>
      </w:r>
    </w:p>
    <w:p w:rsidR="000D4247" w:rsidRDefault="000D4247" w:rsidP="000F7BB3">
      <w:pPr>
        <w:contextualSpacing/>
        <w:rPr>
          <w:rFonts w:ascii="Arial" w:hAnsi="Arial" w:cs="Arial"/>
          <w:sz w:val="24"/>
          <w:szCs w:val="24"/>
          <w:lang w:val="es-ES"/>
        </w:rPr>
      </w:pPr>
    </w:p>
    <w:p w:rsidR="00FF0322" w:rsidRDefault="00FF0322" w:rsidP="000F7BB3">
      <w:pPr>
        <w:contextualSpacing/>
        <w:rPr>
          <w:rFonts w:ascii="Arial" w:hAnsi="Arial" w:cs="Arial"/>
          <w:sz w:val="24"/>
          <w:szCs w:val="24"/>
          <w:lang w:val="es-ES"/>
        </w:rPr>
      </w:pPr>
    </w:p>
    <w:p w:rsidR="00FF0322" w:rsidRDefault="00FF0322" w:rsidP="000F7BB3">
      <w:pPr>
        <w:contextualSpacing/>
        <w:rPr>
          <w:rFonts w:ascii="Arial" w:hAnsi="Arial" w:cs="Arial"/>
          <w:sz w:val="24"/>
          <w:szCs w:val="24"/>
          <w:lang w:val="es-ES"/>
        </w:rPr>
      </w:pPr>
    </w:p>
    <w:p w:rsidR="00FF0322" w:rsidRDefault="00FF0322" w:rsidP="000F7BB3">
      <w:pPr>
        <w:contextualSpacing/>
        <w:rPr>
          <w:rFonts w:ascii="Arial" w:hAnsi="Arial" w:cs="Arial"/>
          <w:sz w:val="24"/>
          <w:szCs w:val="24"/>
          <w:lang w:val="es-ES"/>
        </w:rPr>
      </w:pPr>
    </w:p>
    <w:p w:rsidR="00FF0322" w:rsidRDefault="00FF0322" w:rsidP="000F7BB3">
      <w:pPr>
        <w:contextualSpacing/>
        <w:rPr>
          <w:rFonts w:ascii="Arial" w:hAnsi="Arial" w:cs="Arial"/>
          <w:sz w:val="24"/>
          <w:szCs w:val="24"/>
          <w:lang w:val="es-ES"/>
        </w:rPr>
      </w:pPr>
    </w:p>
    <w:p w:rsidR="00FF0322" w:rsidRDefault="00FF0322" w:rsidP="000F7BB3">
      <w:pPr>
        <w:contextualSpacing/>
        <w:rPr>
          <w:rFonts w:ascii="Arial" w:hAnsi="Arial" w:cs="Arial"/>
          <w:sz w:val="24"/>
          <w:szCs w:val="24"/>
          <w:lang w:val="es-ES"/>
        </w:rPr>
      </w:pPr>
    </w:p>
    <w:p w:rsidR="00FF0322" w:rsidRDefault="00FF0322" w:rsidP="000F7BB3">
      <w:pPr>
        <w:contextualSpacing/>
        <w:rPr>
          <w:rFonts w:ascii="Arial" w:hAnsi="Arial" w:cs="Arial"/>
          <w:sz w:val="24"/>
          <w:szCs w:val="24"/>
          <w:lang w:val="es-ES"/>
        </w:rPr>
      </w:pPr>
    </w:p>
    <w:p w:rsidR="00FF0322" w:rsidRDefault="00FF0322" w:rsidP="000F7BB3">
      <w:pPr>
        <w:contextualSpacing/>
        <w:rPr>
          <w:rFonts w:ascii="Arial" w:hAnsi="Arial" w:cs="Arial"/>
          <w:sz w:val="24"/>
          <w:szCs w:val="24"/>
          <w:lang w:val="es-ES"/>
        </w:rPr>
      </w:pPr>
    </w:p>
    <w:p w:rsidR="00FF0322" w:rsidRDefault="00FF0322" w:rsidP="000F7BB3">
      <w:pPr>
        <w:contextualSpacing/>
        <w:rPr>
          <w:rFonts w:ascii="Arial" w:hAnsi="Arial" w:cs="Arial"/>
          <w:sz w:val="24"/>
          <w:szCs w:val="24"/>
          <w:lang w:val="es-ES"/>
        </w:rPr>
      </w:pPr>
    </w:p>
    <w:p w:rsidR="00FF0322" w:rsidRDefault="00FF0322" w:rsidP="000F7BB3">
      <w:pPr>
        <w:contextualSpacing/>
        <w:rPr>
          <w:rFonts w:ascii="Arial" w:hAnsi="Arial" w:cs="Arial"/>
          <w:sz w:val="24"/>
          <w:szCs w:val="24"/>
          <w:lang w:val="es-ES"/>
        </w:rPr>
      </w:pPr>
    </w:p>
    <w:p w:rsidR="00FF0322" w:rsidRDefault="00FF0322" w:rsidP="000F7BB3">
      <w:pPr>
        <w:contextualSpacing/>
        <w:rPr>
          <w:rFonts w:ascii="Arial" w:hAnsi="Arial" w:cs="Arial"/>
          <w:sz w:val="24"/>
          <w:szCs w:val="24"/>
          <w:lang w:val="es-ES"/>
        </w:rPr>
      </w:pPr>
    </w:p>
    <w:p w:rsidR="000D4247" w:rsidRPr="00FF0322" w:rsidRDefault="000D4247" w:rsidP="00FF0322">
      <w:pPr>
        <w:contextualSpacing/>
        <w:jc w:val="center"/>
        <w:rPr>
          <w:rFonts w:ascii="Times New Roman" w:hAnsi="Times New Roman" w:cs="Times New Roman"/>
          <w:sz w:val="48"/>
          <w:szCs w:val="48"/>
          <w:lang w:val="es-ES"/>
        </w:rPr>
      </w:pPr>
      <w:r w:rsidRPr="00FF0322">
        <w:rPr>
          <w:rFonts w:ascii="Times New Roman" w:hAnsi="Times New Roman" w:cs="Times New Roman"/>
          <w:sz w:val="48"/>
          <w:szCs w:val="48"/>
          <w:lang w:val="es-ES"/>
        </w:rPr>
        <w:t xml:space="preserve">Objetivos </w:t>
      </w:r>
    </w:p>
    <w:p w:rsidR="000D4247" w:rsidRDefault="000D4247" w:rsidP="000F7BB3">
      <w:pPr>
        <w:contextualSpacing/>
        <w:rPr>
          <w:rFonts w:ascii="Arial" w:hAnsi="Arial" w:cs="Arial"/>
          <w:sz w:val="24"/>
          <w:szCs w:val="24"/>
          <w:lang w:val="es-ES"/>
        </w:rPr>
      </w:pPr>
    </w:p>
    <w:p w:rsidR="00B26232" w:rsidRDefault="000D4247" w:rsidP="00F12DE3">
      <w:pPr>
        <w:contextualSpacing/>
        <w:jc w:val="both"/>
        <w:rPr>
          <w:rFonts w:ascii="Arial" w:hAnsi="Arial" w:cs="Arial"/>
          <w:sz w:val="24"/>
          <w:szCs w:val="24"/>
          <w:lang w:val="es-ES"/>
        </w:rPr>
      </w:pPr>
      <w:r w:rsidRPr="00FF0322">
        <w:rPr>
          <w:rFonts w:ascii="Arial" w:hAnsi="Arial" w:cs="Arial"/>
          <w:sz w:val="28"/>
          <w:szCs w:val="28"/>
          <w:lang w:val="es-ES"/>
        </w:rPr>
        <w:t xml:space="preserve">Se planea ayudar a los estudiantes en la comprensión del tema y </w:t>
      </w:r>
      <w:r w:rsidR="00B34E48">
        <w:rPr>
          <w:rFonts w:ascii="Arial" w:hAnsi="Arial" w:cs="Arial"/>
          <w:sz w:val="28"/>
          <w:szCs w:val="28"/>
          <w:lang w:val="es-ES"/>
        </w:rPr>
        <w:t>mostrar la</w:t>
      </w:r>
      <w:r w:rsidR="00B26232" w:rsidRPr="00FF0322">
        <w:rPr>
          <w:rFonts w:ascii="Arial" w:hAnsi="Arial" w:cs="Arial"/>
          <w:sz w:val="28"/>
          <w:szCs w:val="28"/>
          <w:lang w:val="es-ES"/>
        </w:rPr>
        <w:t xml:space="preserve"> clasificación de las células, diferencias entre cada una de ellas, sus principales características, orgánulos por </w:t>
      </w:r>
      <w:r w:rsidRPr="00FF0322">
        <w:rPr>
          <w:rFonts w:ascii="Arial" w:hAnsi="Arial" w:cs="Arial"/>
          <w:sz w:val="28"/>
          <w:szCs w:val="28"/>
          <w:lang w:val="es-ES"/>
        </w:rPr>
        <w:t xml:space="preserve"> </w:t>
      </w:r>
      <w:r w:rsidR="00B26232" w:rsidRPr="00FF0322">
        <w:rPr>
          <w:rFonts w:ascii="Arial" w:hAnsi="Arial" w:cs="Arial"/>
          <w:sz w:val="28"/>
          <w:szCs w:val="28"/>
          <w:lang w:val="es-ES"/>
        </w:rPr>
        <w:t xml:space="preserve">los cuales están </w:t>
      </w:r>
      <w:r w:rsidR="0057650D" w:rsidRPr="00FF0322">
        <w:rPr>
          <w:rFonts w:ascii="Arial" w:hAnsi="Arial" w:cs="Arial"/>
          <w:sz w:val="28"/>
          <w:szCs w:val="28"/>
          <w:lang w:val="es-ES"/>
        </w:rPr>
        <w:t>formada</w:t>
      </w:r>
      <w:r w:rsidR="00B26232" w:rsidRPr="00FF0322">
        <w:rPr>
          <w:rFonts w:ascii="Arial" w:hAnsi="Arial" w:cs="Arial"/>
          <w:sz w:val="28"/>
          <w:szCs w:val="28"/>
          <w:lang w:val="es-ES"/>
        </w:rPr>
        <w:t>s, funciones de estos, los procesos en los que se</w:t>
      </w:r>
      <w:r w:rsidR="00FF0322" w:rsidRPr="00FF0322">
        <w:rPr>
          <w:rFonts w:ascii="Arial" w:hAnsi="Arial" w:cs="Arial"/>
          <w:sz w:val="28"/>
          <w:szCs w:val="28"/>
          <w:lang w:val="es-ES"/>
        </w:rPr>
        <w:t xml:space="preserve"> involucran. </w:t>
      </w:r>
      <w:r w:rsidR="00B26232" w:rsidRPr="00FF0322">
        <w:rPr>
          <w:rFonts w:ascii="Arial" w:hAnsi="Arial" w:cs="Arial"/>
          <w:sz w:val="28"/>
          <w:szCs w:val="28"/>
          <w:lang w:val="es-ES"/>
        </w:rPr>
        <w:t xml:space="preserve">Se espera que a través de las explicaciones el estudiante </w:t>
      </w:r>
      <w:r w:rsidR="000D361C" w:rsidRPr="00FF0322">
        <w:rPr>
          <w:rFonts w:ascii="Arial" w:hAnsi="Arial" w:cs="Arial"/>
          <w:sz w:val="28"/>
          <w:szCs w:val="28"/>
          <w:lang w:val="es-ES"/>
        </w:rPr>
        <w:t>tenga</w:t>
      </w:r>
      <w:r w:rsidR="00B26232" w:rsidRPr="00FF0322">
        <w:rPr>
          <w:rFonts w:ascii="Arial" w:hAnsi="Arial" w:cs="Arial"/>
          <w:sz w:val="28"/>
          <w:szCs w:val="28"/>
          <w:lang w:val="es-ES"/>
        </w:rPr>
        <w:t xml:space="preserve"> sus dudas aclaradas y que pueda llegar aplicar la información en futuras situaciones las cuales se les presente, así como también en caso de  no recordar algún aspecto este pueda regresar al documento, analizarlo y así quedar disueltas aquellas inquietudes</w:t>
      </w:r>
      <w:r w:rsidR="00B26232">
        <w:rPr>
          <w:rFonts w:ascii="Arial" w:hAnsi="Arial" w:cs="Arial"/>
          <w:sz w:val="24"/>
          <w:szCs w:val="24"/>
          <w:lang w:val="es-ES"/>
        </w:rPr>
        <w:t xml:space="preserve">. </w:t>
      </w:r>
    </w:p>
    <w:p w:rsidR="005D1874" w:rsidRDefault="005D1874" w:rsidP="002D2F73">
      <w:pPr>
        <w:contextualSpacing/>
        <w:jc w:val="center"/>
        <w:rPr>
          <w:rFonts w:ascii="Arial" w:hAnsi="Arial" w:cs="Arial"/>
          <w:sz w:val="28"/>
          <w:szCs w:val="28"/>
          <w:lang w:val="es-ES"/>
        </w:rPr>
      </w:pPr>
    </w:p>
    <w:p w:rsidR="005D1874" w:rsidRDefault="005D1874" w:rsidP="002D2F73">
      <w:pPr>
        <w:contextualSpacing/>
        <w:jc w:val="center"/>
        <w:rPr>
          <w:rFonts w:ascii="Arial" w:hAnsi="Arial" w:cs="Arial"/>
          <w:sz w:val="28"/>
          <w:szCs w:val="28"/>
          <w:lang w:val="es-ES"/>
        </w:rPr>
      </w:pPr>
    </w:p>
    <w:p w:rsidR="00FF0322" w:rsidRDefault="00FF0322" w:rsidP="002D2F73">
      <w:pPr>
        <w:contextualSpacing/>
        <w:jc w:val="center"/>
        <w:rPr>
          <w:rFonts w:ascii="Arial" w:hAnsi="Arial" w:cs="Arial"/>
          <w:sz w:val="28"/>
          <w:szCs w:val="28"/>
          <w:lang w:val="es-ES"/>
        </w:rPr>
      </w:pPr>
      <w:r>
        <w:rPr>
          <w:noProof/>
          <w:lang w:val="es-ES" w:eastAsia="es-ES"/>
        </w:rPr>
        <w:drawing>
          <wp:inline distT="0" distB="0" distL="0" distR="0">
            <wp:extent cx="4382219" cy="2925460"/>
            <wp:effectExtent l="0" t="0" r="0" b="8255"/>
            <wp:docPr id="4" name="Imagen 4" descr="Los estudiantes de química en el laboratorio Fotografía de stock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estudiantes de química en el laboratorio Fotografía de stock - Alamy"/>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9198"/>
                    <a:stretch/>
                  </pic:blipFill>
                  <pic:spPr bwMode="auto">
                    <a:xfrm>
                      <a:off x="0" y="0"/>
                      <a:ext cx="4382518" cy="2925660"/>
                    </a:xfrm>
                    <a:prstGeom prst="rect">
                      <a:avLst/>
                    </a:prstGeom>
                    <a:noFill/>
                    <a:ln>
                      <a:noFill/>
                    </a:ln>
                    <a:extLst>
                      <a:ext uri="{53640926-AAD7-44D8-BBD7-CCE9431645EC}">
                        <a14:shadowObscured xmlns:a14="http://schemas.microsoft.com/office/drawing/2010/main"/>
                      </a:ext>
                    </a:extLst>
                  </pic:spPr>
                </pic:pic>
              </a:graphicData>
            </a:graphic>
          </wp:inline>
        </w:drawing>
      </w:r>
    </w:p>
    <w:p w:rsidR="00FF0322" w:rsidRDefault="00FF0322" w:rsidP="002D2F73">
      <w:pPr>
        <w:contextualSpacing/>
        <w:jc w:val="center"/>
        <w:rPr>
          <w:rFonts w:ascii="Arial" w:hAnsi="Arial" w:cs="Arial"/>
          <w:sz w:val="28"/>
          <w:szCs w:val="28"/>
          <w:lang w:val="es-ES"/>
        </w:rPr>
      </w:pPr>
    </w:p>
    <w:p w:rsidR="00FF0322" w:rsidRDefault="00FF0322" w:rsidP="002D2F73">
      <w:pPr>
        <w:contextualSpacing/>
        <w:jc w:val="center"/>
        <w:rPr>
          <w:rFonts w:ascii="Arial" w:hAnsi="Arial" w:cs="Arial"/>
          <w:sz w:val="28"/>
          <w:szCs w:val="28"/>
          <w:lang w:val="es-ES"/>
        </w:rPr>
      </w:pPr>
    </w:p>
    <w:p w:rsidR="00FF0322" w:rsidRDefault="00FF0322" w:rsidP="002D2F73">
      <w:pPr>
        <w:contextualSpacing/>
        <w:jc w:val="center"/>
        <w:rPr>
          <w:rFonts w:ascii="Arial" w:hAnsi="Arial" w:cs="Arial"/>
          <w:sz w:val="28"/>
          <w:szCs w:val="28"/>
          <w:lang w:val="es-ES"/>
        </w:rPr>
      </w:pPr>
    </w:p>
    <w:p w:rsidR="00FF0322" w:rsidRDefault="00FF0322" w:rsidP="002D2F73">
      <w:pPr>
        <w:contextualSpacing/>
        <w:jc w:val="center"/>
        <w:rPr>
          <w:rFonts w:ascii="Arial" w:hAnsi="Arial" w:cs="Arial"/>
          <w:sz w:val="28"/>
          <w:szCs w:val="28"/>
          <w:lang w:val="es-ES"/>
        </w:rPr>
      </w:pPr>
    </w:p>
    <w:p w:rsidR="00FF0322" w:rsidRDefault="00FF0322" w:rsidP="002D2F73">
      <w:pPr>
        <w:contextualSpacing/>
        <w:jc w:val="center"/>
        <w:rPr>
          <w:rFonts w:ascii="Arial" w:hAnsi="Arial" w:cs="Arial"/>
          <w:sz w:val="28"/>
          <w:szCs w:val="28"/>
          <w:lang w:val="es-ES"/>
        </w:rPr>
      </w:pPr>
    </w:p>
    <w:p w:rsidR="00FF0322" w:rsidRDefault="00FF0322" w:rsidP="002D2F73">
      <w:pPr>
        <w:contextualSpacing/>
        <w:jc w:val="center"/>
        <w:rPr>
          <w:rFonts w:ascii="Arial" w:hAnsi="Arial" w:cs="Arial"/>
          <w:sz w:val="28"/>
          <w:szCs w:val="28"/>
          <w:lang w:val="es-ES"/>
        </w:rPr>
      </w:pPr>
    </w:p>
    <w:p w:rsidR="00FF0322" w:rsidRDefault="00FF0322" w:rsidP="002D2F73">
      <w:pPr>
        <w:contextualSpacing/>
        <w:jc w:val="center"/>
        <w:rPr>
          <w:rFonts w:ascii="Arial" w:hAnsi="Arial" w:cs="Arial"/>
          <w:sz w:val="28"/>
          <w:szCs w:val="28"/>
          <w:lang w:val="es-ES"/>
        </w:rPr>
      </w:pPr>
    </w:p>
    <w:p w:rsidR="00FF0322" w:rsidRDefault="00FF0322" w:rsidP="002D2F73">
      <w:pPr>
        <w:contextualSpacing/>
        <w:jc w:val="center"/>
        <w:rPr>
          <w:rFonts w:ascii="Arial" w:hAnsi="Arial" w:cs="Arial"/>
          <w:sz w:val="28"/>
          <w:szCs w:val="28"/>
          <w:lang w:val="es-ES"/>
        </w:rPr>
      </w:pPr>
    </w:p>
    <w:p w:rsidR="006A5197" w:rsidRPr="00FF0322" w:rsidRDefault="006A5197" w:rsidP="002D2F73">
      <w:pPr>
        <w:contextualSpacing/>
        <w:jc w:val="center"/>
        <w:rPr>
          <w:rFonts w:ascii="Times New Roman" w:hAnsi="Times New Roman" w:cs="Times New Roman"/>
          <w:sz w:val="48"/>
          <w:szCs w:val="48"/>
          <w:lang w:val="es-ES"/>
        </w:rPr>
      </w:pPr>
      <w:r w:rsidRPr="00FF0322">
        <w:rPr>
          <w:rFonts w:ascii="Times New Roman" w:hAnsi="Times New Roman" w:cs="Times New Roman"/>
          <w:sz w:val="48"/>
          <w:szCs w:val="48"/>
          <w:lang w:val="es-ES"/>
        </w:rPr>
        <w:t>Introducción</w:t>
      </w:r>
    </w:p>
    <w:p w:rsidR="006A5197" w:rsidRDefault="006A5197" w:rsidP="000F7BB3">
      <w:pPr>
        <w:contextualSpacing/>
        <w:rPr>
          <w:rFonts w:ascii="Arial" w:hAnsi="Arial" w:cs="Arial"/>
          <w:sz w:val="24"/>
          <w:szCs w:val="24"/>
          <w:lang w:val="es-ES"/>
        </w:rPr>
      </w:pPr>
    </w:p>
    <w:p w:rsidR="000D4247" w:rsidRPr="00650188" w:rsidRDefault="00D76887" w:rsidP="00D76887">
      <w:pPr>
        <w:contextualSpacing/>
        <w:jc w:val="both"/>
        <w:rPr>
          <w:rFonts w:ascii="Arial" w:hAnsi="Arial" w:cs="Arial"/>
          <w:color w:val="000000"/>
          <w:sz w:val="24"/>
          <w:szCs w:val="24"/>
          <w:shd w:val="clear" w:color="auto" w:fill="FFFFFF"/>
        </w:rPr>
      </w:pPr>
      <w:r w:rsidRPr="00650188">
        <w:rPr>
          <w:rFonts w:ascii="Arial" w:hAnsi="Arial" w:cs="Arial"/>
          <w:sz w:val="24"/>
          <w:szCs w:val="24"/>
          <w:lang w:val="es-ES"/>
        </w:rPr>
        <w:t>A lo largo de este documento hablaremos sobre las células, seguramente en alguna ocasión has escuchado este término, así que para comenzar a desglosar el tema te daremos una pequeña definición sobre el tema, según la rae una célula es “</w:t>
      </w:r>
      <w:r w:rsidRPr="00650188">
        <w:rPr>
          <w:rFonts w:ascii="Arial" w:hAnsi="Arial" w:cs="Arial"/>
          <w:color w:val="000000"/>
          <w:sz w:val="24"/>
          <w:szCs w:val="24"/>
          <w:shd w:val="clear" w:color="auto" w:fill="FFFFFF"/>
        </w:rPr>
        <w:t xml:space="preserve">Unidad fundamental de los organismos vivos, generalmente de tamaño microscópico, capaz de reproducción independiente y formada por un citoplasma y un núcleo rodeados por una membrana.”, tal vez ahora no lo entiendes tan bien, pero </w:t>
      </w:r>
      <w:r w:rsidR="003E0391" w:rsidRPr="00650188">
        <w:rPr>
          <w:rFonts w:ascii="Arial" w:hAnsi="Arial" w:cs="Arial"/>
          <w:color w:val="000000"/>
          <w:sz w:val="24"/>
          <w:szCs w:val="24"/>
          <w:shd w:val="clear" w:color="auto" w:fill="FFFFFF"/>
        </w:rPr>
        <w:t xml:space="preserve">más adelante se explicara de forma más clara, bueno por el momento sabemos que es una unidad fundamental, es decir es clave e indispensable para los organismos, se menciona que son de tamaño </w:t>
      </w:r>
      <w:r w:rsidR="00440A98" w:rsidRPr="00650188">
        <w:rPr>
          <w:rFonts w:ascii="Arial" w:hAnsi="Arial" w:cs="Arial"/>
          <w:color w:val="000000"/>
          <w:sz w:val="24"/>
          <w:szCs w:val="24"/>
          <w:shd w:val="clear" w:color="auto" w:fill="FFFFFF"/>
        </w:rPr>
        <w:t>microscópico, de hecho tiene un tamaño de aproximadamente 200 micrómetros (0.2mm)</w:t>
      </w:r>
      <w:r w:rsidR="003E0391" w:rsidRPr="00650188">
        <w:rPr>
          <w:rFonts w:ascii="Arial" w:hAnsi="Arial" w:cs="Arial"/>
          <w:color w:val="000000"/>
          <w:sz w:val="24"/>
          <w:szCs w:val="24"/>
          <w:shd w:val="clear" w:color="auto" w:fill="FFFFFF"/>
        </w:rPr>
        <w:t xml:space="preserve"> bueno si esta es tan pequeña como es que la podemos estudiar, bueno para esto estudiaremos un poco sobre su historia. </w:t>
      </w:r>
    </w:p>
    <w:p w:rsidR="00440A98" w:rsidRPr="00650188" w:rsidRDefault="00440A98" w:rsidP="00D76887">
      <w:pPr>
        <w:contextualSpacing/>
        <w:jc w:val="both"/>
        <w:rPr>
          <w:rFonts w:ascii="Arial" w:hAnsi="Arial" w:cs="Arial"/>
          <w:color w:val="000000"/>
          <w:sz w:val="24"/>
          <w:szCs w:val="24"/>
          <w:shd w:val="clear" w:color="auto" w:fill="FFFFFF"/>
        </w:rPr>
      </w:pPr>
    </w:p>
    <w:p w:rsidR="003E0391" w:rsidRPr="00650188" w:rsidRDefault="00440A98" w:rsidP="00D76887">
      <w:pPr>
        <w:contextualSpacing/>
        <w:jc w:val="both"/>
        <w:rPr>
          <w:rFonts w:ascii="Arial" w:hAnsi="Arial" w:cs="Arial"/>
          <w:sz w:val="24"/>
          <w:szCs w:val="24"/>
          <w:lang w:val="es-ES"/>
        </w:rPr>
      </w:pPr>
      <w:r w:rsidRPr="00650188">
        <w:rPr>
          <w:rFonts w:ascii="Arial" w:hAnsi="Arial" w:cs="Arial"/>
          <w:sz w:val="24"/>
          <w:szCs w:val="24"/>
          <w:lang w:val="es-ES"/>
        </w:rPr>
        <w:t xml:space="preserve">Debido a su tamaño fue necesaria la intervención del microscopio para poder visualizarla, es entonces que hasta 1664 </w:t>
      </w:r>
      <w:proofErr w:type="spellStart"/>
      <w:r w:rsidRPr="00650188">
        <w:rPr>
          <w:rFonts w:ascii="Arial" w:hAnsi="Arial" w:cs="Arial"/>
          <w:sz w:val="24"/>
          <w:szCs w:val="24"/>
          <w:lang w:val="es-ES"/>
        </w:rPr>
        <w:t>R.Hooke</w:t>
      </w:r>
      <w:proofErr w:type="spellEnd"/>
      <w:r w:rsidRPr="00650188">
        <w:rPr>
          <w:rFonts w:ascii="Arial" w:hAnsi="Arial" w:cs="Arial"/>
          <w:sz w:val="24"/>
          <w:szCs w:val="24"/>
          <w:lang w:val="es-ES"/>
        </w:rPr>
        <w:t xml:space="preserve"> deja registrado en su libro la </w:t>
      </w:r>
      <w:proofErr w:type="spellStart"/>
      <w:r w:rsidRPr="00650188">
        <w:rPr>
          <w:rFonts w:ascii="Arial" w:hAnsi="Arial" w:cs="Arial"/>
          <w:sz w:val="24"/>
          <w:szCs w:val="24"/>
          <w:lang w:val="es-ES"/>
        </w:rPr>
        <w:t>Micrographia</w:t>
      </w:r>
      <w:proofErr w:type="spellEnd"/>
      <w:r w:rsidRPr="00650188">
        <w:rPr>
          <w:rFonts w:ascii="Arial" w:hAnsi="Arial" w:cs="Arial"/>
          <w:sz w:val="24"/>
          <w:szCs w:val="24"/>
          <w:lang w:val="es-ES"/>
        </w:rPr>
        <w:t xml:space="preserve"> donde cuenta como observo la existencia de células, Hooke estaba observando un corcho y vio que su estructura era similar a un panal de abejas, las que llamo celdilla o célula (de ahí el nombre).</w:t>
      </w:r>
      <w:r w:rsidR="00C05503" w:rsidRPr="00650188">
        <w:rPr>
          <w:rFonts w:ascii="Arial" w:hAnsi="Arial" w:cs="Arial"/>
          <w:sz w:val="24"/>
          <w:szCs w:val="24"/>
          <w:lang w:val="es-ES"/>
        </w:rPr>
        <w:t xml:space="preserve">Sin embargo en ese momento desconocía que se trataba de la unidad fundamental de los seres vivos. </w:t>
      </w:r>
    </w:p>
    <w:p w:rsidR="00C05503" w:rsidRPr="00650188" w:rsidRDefault="00C05503" w:rsidP="00D76887">
      <w:pPr>
        <w:contextualSpacing/>
        <w:jc w:val="both"/>
        <w:rPr>
          <w:rFonts w:ascii="Arial" w:hAnsi="Arial" w:cs="Arial"/>
          <w:sz w:val="24"/>
          <w:szCs w:val="24"/>
          <w:lang w:val="es-ES"/>
        </w:rPr>
      </w:pPr>
    </w:p>
    <w:p w:rsidR="006A5197" w:rsidRPr="00650188" w:rsidRDefault="00DD29BF" w:rsidP="000F7BB3">
      <w:pPr>
        <w:contextualSpacing/>
        <w:rPr>
          <w:rFonts w:ascii="Arial" w:hAnsi="Arial" w:cs="Arial"/>
          <w:sz w:val="24"/>
          <w:szCs w:val="24"/>
          <w:lang w:val="es-ES"/>
        </w:rPr>
      </w:pPr>
      <w:r w:rsidRPr="00650188">
        <w:rPr>
          <w:rFonts w:ascii="Arial" w:hAnsi="Arial" w:cs="Arial"/>
          <w:sz w:val="24"/>
          <w:szCs w:val="24"/>
          <w:lang w:val="es-ES"/>
        </w:rPr>
        <w:t>Ya para los años de 1670-168</w:t>
      </w:r>
      <w:r w:rsidR="00C05503" w:rsidRPr="00650188">
        <w:rPr>
          <w:rFonts w:ascii="Arial" w:hAnsi="Arial" w:cs="Arial"/>
          <w:sz w:val="24"/>
          <w:szCs w:val="24"/>
          <w:lang w:val="es-ES"/>
        </w:rPr>
        <w:t xml:space="preserve">0 </w:t>
      </w:r>
      <w:r w:rsidRPr="00650188">
        <w:rPr>
          <w:rFonts w:ascii="Arial" w:hAnsi="Arial" w:cs="Arial"/>
          <w:sz w:val="24"/>
          <w:szCs w:val="24"/>
          <w:lang w:val="es-ES"/>
        </w:rPr>
        <w:t xml:space="preserve">N. </w:t>
      </w:r>
      <w:proofErr w:type="spellStart"/>
      <w:r w:rsidRPr="00650188">
        <w:rPr>
          <w:rFonts w:ascii="Arial" w:hAnsi="Arial" w:cs="Arial"/>
          <w:sz w:val="24"/>
          <w:szCs w:val="24"/>
          <w:lang w:val="es-ES"/>
        </w:rPr>
        <w:t>Grew</w:t>
      </w:r>
      <w:proofErr w:type="spellEnd"/>
      <w:r w:rsidRPr="00650188">
        <w:rPr>
          <w:rFonts w:ascii="Arial" w:hAnsi="Arial" w:cs="Arial"/>
          <w:sz w:val="24"/>
          <w:szCs w:val="24"/>
          <w:lang w:val="es-ES"/>
        </w:rPr>
        <w:t xml:space="preserve"> y M. Malpighi extendieron estas observaciones a otras plantas. Ellos establecieron de forma detallada la organización de las estructuras microscópicas de los vegetales, que quedó bien descrita.</w:t>
      </w:r>
    </w:p>
    <w:p w:rsidR="002B2DE3" w:rsidRPr="00650188" w:rsidRDefault="002B2DE3" w:rsidP="000F7BB3">
      <w:pPr>
        <w:contextualSpacing/>
        <w:rPr>
          <w:rFonts w:ascii="Arial" w:hAnsi="Arial" w:cs="Arial"/>
          <w:sz w:val="24"/>
          <w:szCs w:val="24"/>
          <w:lang w:val="es-ES"/>
        </w:rPr>
      </w:pPr>
    </w:p>
    <w:p w:rsidR="002B2DE3" w:rsidRPr="00650188" w:rsidRDefault="00DD29BF" w:rsidP="000F7BB3">
      <w:pPr>
        <w:contextualSpacing/>
        <w:rPr>
          <w:rFonts w:ascii="Arial" w:hAnsi="Arial" w:cs="Arial"/>
          <w:sz w:val="24"/>
          <w:szCs w:val="24"/>
          <w:lang w:val="es-ES"/>
        </w:rPr>
      </w:pPr>
      <w:r w:rsidRPr="00650188">
        <w:rPr>
          <w:rFonts w:ascii="Arial" w:hAnsi="Arial" w:cs="Arial"/>
          <w:sz w:val="24"/>
          <w:szCs w:val="24"/>
          <w:lang w:val="es-ES"/>
        </w:rPr>
        <w:t>En 1670 Leeuwenhoek construyo un microscopio que alcanzaba los 270 aumentos y este pudo  observar bacterias, gotas de agua, sangre, esperma, glóbulos rojos y demás</w:t>
      </w:r>
    </w:p>
    <w:p w:rsidR="002B2DE3" w:rsidRPr="00650188" w:rsidRDefault="002B2DE3" w:rsidP="000F7BB3">
      <w:pPr>
        <w:contextualSpacing/>
        <w:rPr>
          <w:rFonts w:ascii="Arial" w:hAnsi="Arial" w:cs="Arial"/>
          <w:sz w:val="24"/>
          <w:szCs w:val="24"/>
          <w:lang w:val="es-ES"/>
        </w:rPr>
      </w:pPr>
    </w:p>
    <w:p w:rsidR="002B2DE3" w:rsidRPr="00650188" w:rsidRDefault="002D2F73" w:rsidP="000F7BB3">
      <w:pPr>
        <w:contextualSpacing/>
        <w:rPr>
          <w:rFonts w:ascii="Arial" w:hAnsi="Arial" w:cs="Arial"/>
          <w:sz w:val="24"/>
          <w:szCs w:val="24"/>
          <w:lang w:val="es-ES"/>
        </w:rPr>
      </w:pPr>
      <w:r w:rsidRPr="00650188">
        <w:rPr>
          <w:rFonts w:ascii="Arial" w:hAnsi="Arial" w:cs="Arial"/>
          <w:sz w:val="24"/>
          <w:szCs w:val="24"/>
          <w:lang w:val="es-ES"/>
        </w:rPr>
        <w:t xml:space="preserve">Como ves a lo largo de la historia la tecnología ha ido evolucionando permitiéndonos conocer más sobre el mundo que nos rodea, ahora que conoces un poco más sobre la célula vamos adentrarnos más en este tema. </w:t>
      </w:r>
    </w:p>
    <w:p w:rsidR="002B2DE3" w:rsidRDefault="002B2DE3" w:rsidP="000F7BB3">
      <w:pPr>
        <w:contextualSpacing/>
        <w:rPr>
          <w:rFonts w:ascii="Arial" w:hAnsi="Arial" w:cs="Arial"/>
          <w:sz w:val="24"/>
          <w:szCs w:val="24"/>
          <w:lang w:val="es-ES"/>
        </w:rPr>
      </w:pPr>
    </w:p>
    <w:p w:rsidR="002B2DE3" w:rsidRDefault="002B2DE3" w:rsidP="000F7BB3">
      <w:pPr>
        <w:contextualSpacing/>
        <w:rPr>
          <w:rFonts w:ascii="Arial" w:hAnsi="Arial" w:cs="Arial"/>
          <w:sz w:val="24"/>
          <w:szCs w:val="24"/>
          <w:lang w:val="es-ES"/>
        </w:rPr>
      </w:pPr>
    </w:p>
    <w:p w:rsidR="002B2DE3" w:rsidRDefault="002B2DE3" w:rsidP="000F7BB3">
      <w:pPr>
        <w:contextualSpacing/>
        <w:rPr>
          <w:rFonts w:ascii="Arial" w:hAnsi="Arial" w:cs="Arial"/>
          <w:sz w:val="24"/>
          <w:szCs w:val="24"/>
          <w:lang w:val="es-ES"/>
        </w:rPr>
      </w:pPr>
    </w:p>
    <w:p w:rsidR="002B2DE3" w:rsidRDefault="002B2DE3" w:rsidP="000F7BB3">
      <w:pPr>
        <w:contextualSpacing/>
        <w:rPr>
          <w:rFonts w:ascii="Arial" w:hAnsi="Arial" w:cs="Arial"/>
          <w:sz w:val="24"/>
          <w:szCs w:val="24"/>
          <w:lang w:val="es-ES"/>
        </w:rPr>
      </w:pPr>
    </w:p>
    <w:p w:rsidR="002B2DE3" w:rsidRDefault="002B2DE3" w:rsidP="000F7BB3">
      <w:pPr>
        <w:contextualSpacing/>
        <w:rPr>
          <w:rFonts w:ascii="Arial" w:hAnsi="Arial" w:cs="Arial"/>
          <w:sz w:val="24"/>
          <w:szCs w:val="24"/>
          <w:lang w:val="es-ES"/>
        </w:rPr>
      </w:pPr>
    </w:p>
    <w:p w:rsidR="00B670EC" w:rsidRDefault="00B670EC" w:rsidP="000F7BB3">
      <w:pPr>
        <w:contextualSpacing/>
        <w:rPr>
          <w:rFonts w:ascii="Arial" w:hAnsi="Arial" w:cs="Arial"/>
          <w:sz w:val="24"/>
          <w:szCs w:val="24"/>
          <w:lang w:val="es-ES"/>
        </w:rPr>
      </w:pPr>
    </w:p>
    <w:p w:rsidR="002B2DE3" w:rsidRDefault="002B2DE3" w:rsidP="000F7BB3">
      <w:pPr>
        <w:contextualSpacing/>
        <w:rPr>
          <w:rFonts w:ascii="Arial" w:hAnsi="Arial" w:cs="Arial"/>
          <w:sz w:val="24"/>
          <w:szCs w:val="24"/>
          <w:lang w:val="es-ES"/>
        </w:rPr>
      </w:pPr>
    </w:p>
    <w:p w:rsidR="002B2DE3" w:rsidRDefault="002B2DE3" w:rsidP="000F7BB3">
      <w:pPr>
        <w:contextualSpacing/>
        <w:rPr>
          <w:rFonts w:ascii="Arial" w:hAnsi="Arial" w:cs="Arial"/>
          <w:sz w:val="24"/>
          <w:szCs w:val="24"/>
          <w:lang w:val="es-ES"/>
        </w:rPr>
      </w:pPr>
    </w:p>
    <w:p w:rsidR="002B2DE3" w:rsidRPr="0073493D" w:rsidRDefault="0073493D" w:rsidP="0073493D">
      <w:pPr>
        <w:contextualSpacing/>
        <w:jc w:val="center"/>
        <w:rPr>
          <w:rFonts w:ascii="Times New Roman" w:hAnsi="Times New Roman" w:cs="Times New Roman"/>
          <w:sz w:val="44"/>
          <w:szCs w:val="44"/>
          <w:lang w:val="es-ES"/>
        </w:rPr>
      </w:pPr>
      <w:r w:rsidRPr="0073493D">
        <w:rPr>
          <w:rFonts w:ascii="Times New Roman" w:hAnsi="Times New Roman" w:cs="Times New Roman"/>
          <w:sz w:val="44"/>
          <w:szCs w:val="44"/>
          <w:lang w:val="es-ES"/>
        </w:rPr>
        <w:t>La célula</w:t>
      </w:r>
    </w:p>
    <w:p w:rsidR="002B2DE3" w:rsidRDefault="002B2DE3" w:rsidP="000F7BB3">
      <w:pPr>
        <w:contextualSpacing/>
        <w:rPr>
          <w:rFonts w:ascii="Arial" w:hAnsi="Arial" w:cs="Arial"/>
          <w:sz w:val="24"/>
          <w:szCs w:val="24"/>
          <w:lang w:val="es-ES"/>
        </w:rPr>
      </w:pPr>
    </w:p>
    <w:p w:rsidR="002B2DE3" w:rsidRPr="0073493D" w:rsidRDefault="0073493D" w:rsidP="000F7BB3">
      <w:pPr>
        <w:contextualSpacing/>
        <w:rPr>
          <w:rFonts w:ascii="Arial" w:hAnsi="Arial" w:cs="Arial"/>
          <w:b/>
          <w:i/>
          <w:sz w:val="28"/>
          <w:szCs w:val="28"/>
          <w:u w:val="single"/>
          <w:lang w:val="es-ES"/>
        </w:rPr>
      </w:pPr>
      <w:r w:rsidRPr="0073493D">
        <w:rPr>
          <w:rFonts w:ascii="Arial" w:hAnsi="Arial" w:cs="Arial"/>
          <w:b/>
          <w:i/>
          <w:sz w:val="28"/>
          <w:szCs w:val="28"/>
          <w:u w:val="single"/>
          <w:lang w:val="es-ES"/>
        </w:rPr>
        <w:t>Citología</w:t>
      </w:r>
      <w:r w:rsidR="006D7476">
        <w:rPr>
          <w:rFonts w:ascii="Arial" w:hAnsi="Arial" w:cs="Arial"/>
          <w:b/>
          <w:i/>
          <w:sz w:val="28"/>
          <w:szCs w:val="28"/>
          <w:u w:val="single"/>
          <w:lang w:val="es-ES"/>
        </w:rPr>
        <w:t xml:space="preserve"> o biología celular </w:t>
      </w:r>
    </w:p>
    <w:p w:rsidR="002B2DE3" w:rsidRDefault="002B2DE3" w:rsidP="000F7BB3">
      <w:pPr>
        <w:contextualSpacing/>
        <w:rPr>
          <w:rFonts w:ascii="Arial" w:hAnsi="Arial" w:cs="Arial"/>
          <w:sz w:val="24"/>
          <w:szCs w:val="24"/>
          <w:lang w:val="es-ES"/>
        </w:rPr>
      </w:pPr>
    </w:p>
    <w:p w:rsidR="006D7476" w:rsidRDefault="006D7476" w:rsidP="008D597A">
      <w:pPr>
        <w:contextualSpacing/>
        <w:jc w:val="both"/>
        <w:rPr>
          <w:rFonts w:ascii="Arial" w:hAnsi="Arial" w:cs="Arial"/>
          <w:sz w:val="24"/>
          <w:szCs w:val="24"/>
          <w:lang w:val="es-ES"/>
        </w:rPr>
      </w:pPr>
      <w:r>
        <w:rPr>
          <w:rFonts w:ascii="Arial" w:hAnsi="Arial" w:cs="Arial"/>
          <w:sz w:val="24"/>
          <w:szCs w:val="24"/>
          <w:lang w:val="es-ES"/>
        </w:rPr>
        <w:t xml:space="preserve">La citología es una rama de la citología la cual se encarga del estudio de las células, se encarga de la descripción de la estructura, </w:t>
      </w:r>
      <w:r w:rsidRPr="006D7476">
        <w:rPr>
          <w:rFonts w:ascii="Arial" w:hAnsi="Arial" w:cs="Arial"/>
          <w:sz w:val="24"/>
          <w:szCs w:val="24"/>
          <w:lang w:val="es-ES"/>
        </w:rPr>
        <w:t>los orgánulos que los contienen, su composición y sobretodo su funcionamiento y su interacción con el exterior.</w:t>
      </w:r>
    </w:p>
    <w:p w:rsidR="006D7476" w:rsidRDefault="006D7476" w:rsidP="000F7BB3">
      <w:pPr>
        <w:contextualSpacing/>
        <w:rPr>
          <w:rFonts w:ascii="Arial" w:hAnsi="Arial" w:cs="Arial"/>
          <w:sz w:val="24"/>
          <w:szCs w:val="24"/>
          <w:lang w:val="es-ES"/>
        </w:rPr>
      </w:pPr>
    </w:p>
    <w:p w:rsidR="006225F7" w:rsidRPr="003A1379" w:rsidRDefault="006225F7" w:rsidP="006225F7">
      <w:pPr>
        <w:contextualSpacing/>
        <w:rPr>
          <w:rFonts w:ascii="Arial" w:hAnsi="Arial" w:cs="Arial"/>
          <w:b/>
          <w:i/>
          <w:sz w:val="28"/>
          <w:szCs w:val="28"/>
          <w:u w:val="single"/>
          <w:lang w:val="es-ES"/>
        </w:rPr>
      </w:pPr>
      <w:r w:rsidRPr="003A1379">
        <w:rPr>
          <w:rFonts w:ascii="Arial" w:hAnsi="Arial" w:cs="Arial"/>
          <w:b/>
          <w:i/>
          <w:sz w:val="28"/>
          <w:szCs w:val="28"/>
          <w:u w:val="single"/>
          <w:lang w:val="es-ES"/>
        </w:rPr>
        <w:t xml:space="preserve">Teoría celular </w:t>
      </w:r>
    </w:p>
    <w:p w:rsidR="006225F7" w:rsidRDefault="006225F7" w:rsidP="006225F7">
      <w:pPr>
        <w:contextualSpacing/>
        <w:jc w:val="both"/>
        <w:rPr>
          <w:rFonts w:ascii="Arial" w:hAnsi="Arial" w:cs="Arial"/>
          <w:sz w:val="24"/>
          <w:szCs w:val="24"/>
          <w:lang w:val="es-ES"/>
        </w:rPr>
      </w:pPr>
    </w:p>
    <w:p w:rsidR="006225F7" w:rsidRDefault="006225F7" w:rsidP="006225F7">
      <w:pPr>
        <w:contextualSpacing/>
        <w:jc w:val="both"/>
        <w:rPr>
          <w:rFonts w:ascii="Arial" w:hAnsi="Arial" w:cs="Arial"/>
          <w:sz w:val="24"/>
          <w:szCs w:val="24"/>
          <w:lang w:val="es-ES"/>
        </w:rPr>
      </w:pPr>
      <w:r>
        <w:rPr>
          <w:rFonts w:ascii="Arial" w:hAnsi="Arial" w:cs="Arial"/>
          <w:sz w:val="24"/>
          <w:szCs w:val="24"/>
          <w:lang w:val="es-ES"/>
        </w:rPr>
        <w:t xml:space="preserve">Podemos resumir la teoría celular en cuatro postulados </w:t>
      </w:r>
    </w:p>
    <w:p w:rsidR="006225F7" w:rsidRDefault="006225F7" w:rsidP="006225F7">
      <w:pPr>
        <w:contextualSpacing/>
        <w:jc w:val="both"/>
        <w:rPr>
          <w:rFonts w:ascii="Arial" w:hAnsi="Arial" w:cs="Arial"/>
          <w:sz w:val="24"/>
          <w:szCs w:val="24"/>
          <w:lang w:val="es-ES"/>
        </w:rPr>
      </w:pPr>
      <w:r>
        <w:rPr>
          <w:rFonts w:ascii="Arial" w:hAnsi="Arial" w:cs="Arial"/>
          <w:sz w:val="24"/>
          <w:szCs w:val="24"/>
          <w:lang w:val="es-ES"/>
        </w:rPr>
        <w:t xml:space="preserve">1. </w:t>
      </w:r>
      <w:r w:rsidRPr="003A1379">
        <w:rPr>
          <w:rFonts w:ascii="Arial" w:hAnsi="Arial" w:cs="Arial"/>
          <w:sz w:val="24"/>
          <w:szCs w:val="24"/>
          <w:lang w:val="es-ES"/>
        </w:rPr>
        <w:t>Todo en los seres vivos está formado por células o por sus productos de secreción. La célula es la unidad estructural de la materia viva, y una célula puede ser suficiente para constituir un organismo.</w:t>
      </w:r>
      <w:r w:rsidRPr="003A1379">
        <w:rPr>
          <w:rFonts w:ascii="Arial" w:hAnsi="Arial" w:cs="Arial"/>
          <w:sz w:val="24"/>
          <w:szCs w:val="24"/>
          <w:lang w:val="es-ES"/>
        </w:rPr>
        <w:br/>
        <w:t>2. Todas las células proceden de células preexistentes, por división de éstas (</w:t>
      </w:r>
      <w:proofErr w:type="spellStart"/>
      <w:r w:rsidRPr="003A1379">
        <w:rPr>
          <w:rFonts w:ascii="Arial" w:hAnsi="Arial" w:cs="Arial"/>
          <w:sz w:val="24"/>
          <w:szCs w:val="24"/>
          <w:lang w:val="es-ES"/>
        </w:rPr>
        <w:t>Omnis</w:t>
      </w:r>
      <w:proofErr w:type="spellEnd"/>
      <w:r w:rsidRPr="003A1379">
        <w:rPr>
          <w:rFonts w:ascii="Arial" w:hAnsi="Arial" w:cs="Arial"/>
          <w:sz w:val="24"/>
          <w:szCs w:val="24"/>
          <w:lang w:val="es-ES"/>
        </w:rPr>
        <w:t xml:space="preserve"> </w:t>
      </w:r>
      <w:proofErr w:type="spellStart"/>
      <w:r w:rsidRPr="003A1379">
        <w:rPr>
          <w:rFonts w:ascii="Arial" w:hAnsi="Arial" w:cs="Arial"/>
          <w:sz w:val="24"/>
          <w:szCs w:val="24"/>
          <w:lang w:val="es-ES"/>
        </w:rPr>
        <w:t>cellula</w:t>
      </w:r>
      <w:proofErr w:type="spellEnd"/>
      <w:r w:rsidRPr="003A1379">
        <w:rPr>
          <w:rFonts w:ascii="Arial" w:hAnsi="Arial" w:cs="Arial"/>
          <w:sz w:val="24"/>
          <w:szCs w:val="24"/>
          <w:lang w:val="es-ES"/>
        </w:rPr>
        <w:t xml:space="preserve"> e </w:t>
      </w:r>
      <w:proofErr w:type="spellStart"/>
      <w:r w:rsidRPr="003A1379">
        <w:rPr>
          <w:rFonts w:ascii="Arial" w:hAnsi="Arial" w:cs="Arial"/>
          <w:sz w:val="24"/>
          <w:szCs w:val="24"/>
          <w:lang w:val="es-ES"/>
        </w:rPr>
        <w:t>cellula</w:t>
      </w:r>
      <w:proofErr w:type="spellEnd"/>
      <w:r w:rsidRPr="003A1379">
        <w:rPr>
          <w:rFonts w:ascii="Arial" w:hAnsi="Arial" w:cs="Arial"/>
          <w:sz w:val="24"/>
          <w:szCs w:val="24"/>
          <w:lang w:val="es-ES"/>
        </w:rPr>
        <w:t>).</w:t>
      </w:r>
      <w:r w:rsidRPr="003A1379">
        <w:rPr>
          <w:rFonts w:ascii="Arial" w:hAnsi="Arial" w:cs="Arial"/>
          <w:sz w:val="24"/>
          <w:szCs w:val="24"/>
          <w:lang w:val="es-ES"/>
        </w:rPr>
        <w:br/>
        <w:t>3. Las funciones vitales de los organismos ocurren dentro de las células, o en su entorno inmediato, controladas por sustancias que ellas secretan. Cada célula es un sistema abierto, que intercambia materia y energía con su medio. En una célula caben todas las funciones vitales, de manera que basta una célula para tener un ser vivo (que será un ser vivo unicelular). Así pues, la célula es la unidad fisiológica de la vida.</w:t>
      </w:r>
      <w:r w:rsidRPr="003A1379">
        <w:rPr>
          <w:rFonts w:ascii="Arial" w:hAnsi="Arial" w:cs="Arial"/>
          <w:sz w:val="24"/>
          <w:szCs w:val="24"/>
          <w:lang w:val="es-ES"/>
        </w:rPr>
        <w:br/>
        <w:t>4. Cada célula contiene toda la información hereditaria necesaria para el control de su propio ciclo y del desarrollo y el funcionamiento de un organismo de su especie, así como para la</w:t>
      </w:r>
      <w:r>
        <w:rPr>
          <w:rFonts w:ascii="Arial" w:hAnsi="Arial" w:cs="Arial"/>
          <w:sz w:val="24"/>
          <w:szCs w:val="24"/>
          <w:lang w:val="es-ES"/>
        </w:rPr>
        <w:t xml:space="preserve"> transmisión de esa información. </w:t>
      </w:r>
    </w:p>
    <w:p w:rsidR="006225F7" w:rsidRDefault="006225F7" w:rsidP="000F7BB3">
      <w:pPr>
        <w:contextualSpacing/>
        <w:rPr>
          <w:rFonts w:ascii="Arial" w:hAnsi="Arial" w:cs="Arial"/>
          <w:sz w:val="24"/>
          <w:szCs w:val="24"/>
          <w:lang w:val="es-ES"/>
        </w:rPr>
      </w:pPr>
    </w:p>
    <w:p w:rsidR="00087FDE" w:rsidRDefault="00087FDE" w:rsidP="00087FDE">
      <w:pPr>
        <w:contextualSpacing/>
        <w:jc w:val="center"/>
        <w:rPr>
          <w:rFonts w:ascii="Arial" w:hAnsi="Arial" w:cs="Arial"/>
          <w:sz w:val="24"/>
          <w:szCs w:val="24"/>
          <w:lang w:val="es-ES"/>
        </w:rPr>
      </w:pPr>
      <w:r>
        <w:rPr>
          <w:noProof/>
          <w:lang w:val="es-ES" w:eastAsia="es-ES"/>
        </w:rPr>
        <w:drawing>
          <wp:inline distT="0" distB="0" distL="0" distR="0">
            <wp:extent cx="4848046" cy="2730556"/>
            <wp:effectExtent l="0" t="0" r="0" b="0"/>
            <wp:docPr id="5" name="Imagen 5" descr="Teoría celular: historia, postulados y au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oría celular: historia, postulados y auto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3414" cy="2739212"/>
                    </a:xfrm>
                    <a:prstGeom prst="rect">
                      <a:avLst/>
                    </a:prstGeom>
                    <a:noFill/>
                    <a:ln>
                      <a:noFill/>
                    </a:ln>
                  </pic:spPr>
                </pic:pic>
              </a:graphicData>
            </a:graphic>
          </wp:inline>
        </w:drawing>
      </w:r>
    </w:p>
    <w:p w:rsidR="006225F7" w:rsidRDefault="006225F7" w:rsidP="000F7BB3">
      <w:pPr>
        <w:contextualSpacing/>
        <w:rPr>
          <w:rFonts w:ascii="Arial" w:hAnsi="Arial" w:cs="Arial"/>
          <w:sz w:val="24"/>
          <w:szCs w:val="24"/>
          <w:lang w:val="es-ES"/>
        </w:rPr>
      </w:pPr>
    </w:p>
    <w:p w:rsidR="006D7476" w:rsidRPr="006D7476" w:rsidRDefault="006D7476" w:rsidP="000F7BB3">
      <w:pPr>
        <w:contextualSpacing/>
        <w:rPr>
          <w:rFonts w:ascii="Arial" w:hAnsi="Arial" w:cs="Arial"/>
          <w:b/>
          <w:i/>
          <w:sz w:val="28"/>
          <w:szCs w:val="28"/>
          <w:u w:val="single"/>
          <w:lang w:val="es-ES"/>
        </w:rPr>
      </w:pPr>
      <w:r w:rsidRPr="006D7476">
        <w:rPr>
          <w:rFonts w:ascii="Arial" w:hAnsi="Arial" w:cs="Arial"/>
          <w:b/>
          <w:i/>
          <w:sz w:val="28"/>
          <w:szCs w:val="28"/>
          <w:u w:val="single"/>
          <w:lang w:val="es-ES"/>
        </w:rPr>
        <w:t xml:space="preserve">Célula procariota </w:t>
      </w:r>
    </w:p>
    <w:p w:rsidR="006D7476" w:rsidRDefault="006D7476" w:rsidP="000F7BB3">
      <w:pPr>
        <w:contextualSpacing/>
        <w:rPr>
          <w:rFonts w:ascii="Arial" w:hAnsi="Arial" w:cs="Arial"/>
          <w:sz w:val="24"/>
          <w:szCs w:val="24"/>
          <w:lang w:val="es-ES"/>
        </w:rPr>
      </w:pPr>
    </w:p>
    <w:p w:rsidR="00FA437D" w:rsidRDefault="00FA437D" w:rsidP="008D597A">
      <w:pPr>
        <w:contextualSpacing/>
        <w:jc w:val="both"/>
        <w:rPr>
          <w:rFonts w:ascii="Arial" w:hAnsi="Arial" w:cs="Arial"/>
          <w:sz w:val="24"/>
          <w:szCs w:val="24"/>
          <w:lang w:val="es-ES"/>
        </w:rPr>
      </w:pPr>
      <w:r>
        <w:rPr>
          <w:rFonts w:ascii="Arial" w:hAnsi="Arial" w:cs="Arial"/>
          <w:sz w:val="24"/>
          <w:szCs w:val="24"/>
          <w:lang w:val="es-ES"/>
        </w:rPr>
        <w:t>La célula procariota son simples, y</w:t>
      </w:r>
      <w:r w:rsidR="00A509DB">
        <w:rPr>
          <w:rFonts w:ascii="Arial" w:hAnsi="Arial" w:cs="Arial"/>
          <w:sz w:val="24"/>
          <w:szCs w:val="24"/>
          <w:lang w:val="es-ES"/>
        </w:rPr>
        <w:t xml:space="preserve"> al ser</w:t>
      </w:r>
      <w:r>
        <w:rPr>
          <w:rFonts w:ascii="Arial" w:hAnsi="Arial" w:cs="Arial"/>
          <w:sz w:val="24"/>
          <w:szCs w:val="24"/>
          <w:lang w:val="es-ES"/>
        </w:rPr>
        <w:t xml:space="preserve"> las primeras son más primitivas, este tipo de células tienen material genético, pero no tienen un núcleo</w:t>
      </w:r>
      <w:r w:rsidR="00A509DB">
        <w:rPr>
          <w:rFonts w:ascii="Arial" w:hAnsi="Arial" w:cs="Arial"/>
          <w:sz w:val="24"/>
          <w:szCs w:val="24"/>
          <w:lang w:val="es-ES"/>
        </w:rPr>
        <w:t xml:space="preserve"> el cual lo concentre. </w:t>
      </w:r>
    </w:p>
    <w:p w:rsidR="00A509DB" w:rsidRDefault="00A509DB" w:rsidP="000F7BB3">
      <w:pPr>
        <w:contextualSpacing/>
        <w:rPr>
          <w:rFonts w:ascii="Arial" w:hAnsi="Arial" w:cs="Arial"/>
          <w:sz w:val="24"/>
          <w:szCs w:val="24"/>
          <w:lang w:val="es-ES"/>
        </w:rPr>
      </w:pPr>
      <w:r>
        <w:rPr>
          <w:rFonts w:ascii="Arial" w:hAnsi="Arial" w:cs="Arial"/>
          <w:sz w:val="24"/>
          <w:szCs w:val="24"/>
          <w:lang w:val="es-ES"/>
        </w:rPr>
        <w:t>Los orgánulos que conforman a esta célula, son:</w:t>
      </w:r>
    </w:p>
    <w:p w:rsidR="008D597A" w:rsidRDefault="008D597A" w:rsidP="000F7BB3">
      <w:pPr>
        <w:contextualSpacing/>
        <w:rPr>
          <w:rFonts w:ascii="Arial" w:hAnsi="Arial" w:cs="Arial"/>
          <w:sz w:val="24"/>
          <w:szCs w:val="24"/>
          <w:lang w:val="es-ES"/>
        </w:rPr>
      </w:pPr>
    </w:p>
    <w:p w:rsidR="00A509DB" w:rsidRDefault="00A509DB" w:rsidP="008D597A">
      <w:pPr>
        <w:contextualSpacing/>
        <w:jc w:val="both"/>
        <w:rPr>
          <w:rFonts w:ascii="Arial" w:hAnsi="Arial" w:cs="Arial"/>
          <w:sz w:val="24"/>
          <w:szCs w:val="24"/>
          <w:lang w:val="es-ES"/>
        </w:rPr>
      </w:pPr>
      <w:r w:rsidRPr="00EB1DA1">
        <w:rPr>
          <w:rFonts w:ascii="Felix Titling" w:hAnsi="Felix Titling" w:cs="Arial"/>
          <w:sz w:val="28"/>
          <w:szCs w:val="28"/>
          <w:lang w:val="es-ES"/>
        </w:rPr>
        <w:t>Ribosomas</w:t>
      </w:r>
      <w:r>
        <w:rPr>
          <w:rFonts w:ascii="Arial" w:hAnsi="Arial" w:cs="Arial"/>
          <w:sz w:val="24"/>
          <w:szCs w:val="24"/>
          <w:lang w:val="es-ES"/>
        </w:rPr>
        <w:t xml:space="preserve">: </w:t>
      </w:r>
      <w:r w:rsidR="008D597A">
        <w:rPr>
          <w:rFonts w:ascii="Arial" w:hAnsi="Arial" w:cs="Arial"/>
          <w:sz w:val="24"/>
          <w:szCs w:val="24"/>
          <w:lang w:val="es-ES"/>
        </w:rPr>
        <w:t xml:space="preserve">estos son pequeñas estructuras formadas por </w:t>
      </w:r>
      <w:proofErr w:type="spellStart"/>
      <w:r w:rsidR="008D597A">
        <w:rPr>
          <w:rFonts w:ascii="Arial" w:hAnsi="Arial" w:cs="Arial"/>
          <w:sz w:val="24"/>
          <w:szCs w:val="24"/>
          <w:lang w:val="es-ES"/>
        </w:rPr>
        <w:t>ARNr</w:t>
      </w:r>
      <w:proofErr w:type="spellEnd"/>
      <w:r w:rsidR="008D597A">
        <w:rPr>
          <w:rFonts w:ascii="Arial" w:hAnsi="Arial" w:cs="Arial"/>
          <w:sz w:val="24"/>
          <w:szCs w:val="24"/>
          <w:lang w:val="es-ES"/>
        </w:rPr>
        <w:t xml:space="preserve"> (Ácido Ribonucleico ribosómico) y proteínas, no están rodeados por membranas  y tienen forma esférica o elíptica. Están libres en </w:t>
      </w:r>
      <w:r w:rsidR="008D597A" w:rsidRPr="008D597A">
        <w:rPr>
          <w:rFonts w:ascii="Arial" w:hAnsi="Arial" w:cs="Arial"/>
          <w:sz w:val="24"/>
          <w:szCs w:val="24"/>
          <w:lang w:val="es-ES"/>
        </w:rPr>
        <w:t>citoplasma adheridos al retículo endoplásmico formando el RER (Retículo Endoplásmico Rugoso) en los cloroplastos y las mitocondrias.</w:t>
      </w:r>
    </w:p>
    <w:p w:rsidR="008D597A" w:rsidRDefault="008D597A" w:rsidP="000F7BB3">
      <w:pPr>
        <w:contextualSpacing/>
        <w:rPr>
          <w:rFonts w:ascii="Arial" w:hAnsi="Arial" w:cs="Arial"/>
          <w:sz w:val="24"/>
          <w:szCs w:val="24"/>
          <w:lang w:val="es-ES"/>
        </w:rPr>
      </w:pPr>
      <w:r w:rsidRPr="008D597A">
        <w:rPr>
          <w:rFonts w:ascii="Arial" w:hAnsi="Arial" w:cs="Arial"/>
          <w:sz w:val="24"/>
          <w:szCs w:val="24"/>
          <w:lang w:val="es-ES"/>
        </w:rPr>
        <w:t>Los ribosomas se encargan de sintetizar las proteínas necesarias para la célula; las elaboradas por los ribosomas libres, son utilizadas por la propia célula y las sintetizadas por los ribosomas adheridos al retículo endoplásmico, son de secreción o para las membranas.</w:t>
      </w:r>
    </w:p>
    <w:p w:rsidR="00087FDE" w:rsidRDefault="00087FDE" w:rsidP="000F7BB3">
      <w:pPr>
        <w:contextualSpacing/>
        <w:rPr>
          <w:rFonts w:ascii="Arial" w:hAnsi="Arial" w:cs="Arial"/>
          <w:sz w:val="24"/>
          <w:szCs w:val="24"/>
          <w:lang w:val="es-ES"/>
        </w:rPr>
      </w:pPr>
    </w:p>
    <w:p w:rsidR="008D597A" w:rsidRDefault="00087FDE" w:rsidP="00087FDE">
      <w:pPr>
        <w:contextualSpacing/>
        <w:jc w:val="center"/>
        <w:rPr>
          <w:rFonts w:ascii="Arial" w:hAnsi="Arial" w:cs="Arial"/>
          <w:sz w:val="24"/>
          <w:szCs w:val="24"/>
          <w:lang w:val="es-ES"/>
        </w:rPr>
      </w:pPr>
      <w:r>
        <w:rPr>
          <w:rFonts w:ascii="Arial" w:hAnsi="Arial" w:cs="Arial"/>
          <w:noProof/>
          <w:sz w:val="24"/>
          <w:szCs w:val="24"/>
          <w:lang w:val="es-ES" w:eastAsia="es-ES"/>
        </w:rPr>
        <w:drawing>
          <wp:inline distT="0" distB="0" distL="0" distR="0">
            <wp:extent cx="2713552" cy="1397479"/>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boso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6957" cy="1404383"/>
                    </a:xfrm>
                    <a:prstGeom prst="rect">
                      <a:avLst/>
                    </a:prstGeom>
                  </pic:spPr>
                </pic:pic>
              </a:graphicData>
            </a:graphic>
          </wp:inline>
        </w:drawing>
      </w:r>
    </w:p>
    <w:p w:rsidR="00087FDE" w:rsidRDefault="00087FDE" w:rsidP="00087FDE">
      <w:pPr>
        <w:contextualSpacing/>
        <w:jc w:val="center"/>
        <w:rPr>
          <w:rFonts w:ascii="Arial" w:hAnsi="Arial" w:cs="Arial"/>
          <w:sz w:val="24"/>
          <w:szCs w:val="24"/>
          <w:lang w:val="es-ES"/>
        </w:rPr>
      </w:pPr>
    </w:p>
    <w:p w:rsidR="006D7476" w:rsidRDefault="008D597A" w:rsidP="008D597A">
      <w:pPr>
        <w:contextualSpacing/>
        <w:jc w:val="both"/>
        <w:rPr>
          <w:rFonts w:ascii="Arial" w:hAnsi="Arial" w:cs="Arial"/>
          <w:sz w:val="24"/>
          <w:szCs w:val="24"/>
          <w:lang w:val="es-ES"/>
        </w:rPr>
      </w:pPr>
      <w:r w:rsidRPr="00EB1DA1">
        <w:rPr>
          <w:rFonts w:ascii="Felix Titling" w:hAnsi="Felix Titling" w:cs="Arial"/>
          <w:sz w:val="28"/>
          <w:szCs w:val="28"/>
          <w:lang w:val="es-ES"/>
        </w:rPr>
        <w:t>Citoplasma</w:t>
      </w:r>
      <w:r>
        <w:rPr>
          <w:rFonts w:ascii="Arial" w:hAnsi="Arial" w:cs="Arial"/>
          <w:sz w:val="24"/>
          <w:szCs w:val="24"/>
          <w:lang w:val="es-ES"/>
        </w:rPr>
        <w:t xml:space="preserve">: </w:t>
      </w:r>
      <w:r w:rsidRPr="008D597A">
        <w:rPr>
          <w:rFonts w:ascii="Arial" w:hAnsi="Arial" w:cs="Arial"/>
          <w:sz w:val="24"/>
          <w:szCs w:val="24"/>
          <w:lang w:val="es-ES"/>
        </w:rPr>
        <w:t xml:space="preserve">Debido a que las células procariotas carecen de compartimentos intracelulares, todo lo que encontramos delimitado por la membrana citoplasmática se le denomina citoplasma. En su mayoría, casi el 80%, está compuesto por agua. A la parte líquida de éste se le conoce como </w:t>
      </w:r>
      <w:proofErr w:type="spellStart"/>
      <w:r w:rsidRPr="008D597A">
        <w:rPr>
          <w:rFonts w:ascii="Arial" w:hAnsi="Arial" w:cs="Arial"/>
          <w:sz w:val="24"/>
          <w:szCs w:val="24"/>
          <w:lang w:val="es-ES"/>
        </w:rPr>
        <w:t>citosol</w:t>
      </w:r>
      <w:proofErr w:type="spellEnd"/>
      <w:r w:rsidRPr="008D597A">
        <w:rPr>
          <w:rFonts w:ascii="Arial" w:hAnsi="Arial" w:cs="Arial"/>
          <w:sz w:val="24"/>
          <w:szCs w:val="24"/>
          <w:lang w:val="es-ES"/>
        </w:rPr>
        <w:t>. Los mayores componentes que encontramos disueltos o inmersos en el citoplasma incluyen: macromoléculas (carbohidratos, proteínas, lípidos), moléculas orgánicas (precursores de las macromoléculas) e iones inorgánicos.</w:t>
      </w:r>
    </w:p>
    <w:p w:rsidR="008D597A" w:rsidRDefault="00087FDE" w:rsidP="00087FDE">
      <w:pPr>
        <w:contextualSpacing/>
        <w:jc w:val="center"/>
        <w:rPr>
          <w:rFonts w:ascii="Arial" w:hAnsi="Arial" w:cs="Arial"/>
          <w:sz w:val="24"/>
          <w:szCs w:val="24"/>
          <w:lang w:val="es-ES"/>
        </w:rPr>
      </w:pPr>
      <w:r>
        <w:rPr>
          <w:rFonts w:ascii="Arial" w:hAnsi="Arial" w:cs="Arial"/>
          <w:noProof/>
          <w:sz w:val="24"/>
          <w:szCs w:val="24"/>
          <w:lang w:val="es-ES" w:eastAsia="es-ES"/>
        </w:rPr>
        <w:drawing>
          <wp:inline distT="0" distB="0" distL="0" distR="0">
            <wp:extent cx="2264552" cy="1854679"/>
            <wp:effectExtent l="0" t="0" r="254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oplasma.jpg"/>
                    <pic:cNvPicPr/>
                  </pic:nvPicPr>
                  <pic:blipFill>
                    <a:blip r:embed="rId12">
                      <a:extLst>
                        <a:ext uri="{28A0092B-C50C-407E-A947-70E740481C1C}">
                          <a14:useLocalDpi xmlns:a14="http://schemas.microsoft.com/office/drawing/2010/main" val="0"/>
                        </a:ext>
                      </a:extLst>
                    </a:blip>
                    <a:stretch>
                      <a:fillRect/>
                    </a:stretch>
                  </pic:blipFill>
                  <pic:spPr>
                    <a:xfrm>
                      <a:off x="0" y="0"/>
                      <a:ext cx="2264746" cy="1854838"/>
                    </a:xfrm>
                    <a:prstGeom prst="rect">
                      <a:avLst/>
                    </a:prstGeom>
                  </pic:spPr>
                </pic:pic>
              </a:graphicData>
            </a:graphic>
          </wp:inline>
        </w:drawing>
      </w:r>
    </w:p>
    <w:p w:rsidR="006D7476" w:rsidRDefault="008D597A" w:rsidP="008D597A">
      <w:pPr>
        <w:contextualSpacing/>
        <w:jc w:val="both"/>
        <w:rPr>
          <w:rFonts w:ascii="Arial" w:hAnsi="Arial" w:cs="Arial"/>
          <w:sz w:val="24"/>
          <w:szCs w:val="24"/>
          <w:lang w:val="es-ES"/>
        </w:rPr>
      </w:pPr>
      <w:r w:rsidRPr="00EB1DA1">
        <w:rPr>
          <w:rFonts w:ascii="Felix Titling" w:hAnsi="Felix Titling" w:cs="Arial"/>
          <w:sz w:val="28"/>
          <w:szCs w:val="28"/>
          <w:lang w:val="es-ES"/>
        </w:rPr>
        <w:t>Membrana plasmática</w:t>
      </w:r>
      <w:r>
        <w:rPr>
          <w:rFonts w:ascii="Arial" w:hAnsi="Arial" w:cs="Arial"/>
          <w:sz w:val="24"/>
          <w:szCs w:val="24"/>
          <w:lang w:val="es-ES"/>
        </w:rPr>
        <w:t xml:space="preserve">: </w:t>
      </w:r>
      <w:r w:rsidRPr="008D597A">
        <w:rPr>
          <w:rFonts w:ascii="Arial" w:hAnsi="Arial" w:cs="Arial"/>
          <w:sz w:val="24"/>
          <w:szCs w:val="24"/>
          <w:lang w:val="es-ES"/>
        </w:rPr>
        <w:t>Es una barrera constituida por lípidos que mantienen alejada a las células del ambiente externo. A través de esta membrana los nutrientes y otras substancias que son necesarias para la célula entran y los materiales de desecho y otros productos son eliminados. Se puede decir que la membrana es selectivamente permeable, es decir, que "elige" las sustancias que entran o salen de la célula.</w:t>
      </w:r>
      <w:r w:rsidRPr="008D597A">
        <w:rPr>
          <w:rFonts w:ascii="Arial" w:hAnsi="Arial" w:cs="Arial"/>
          <w:sz w:val="24"/>
          <w:szCs w:val="24"/>
          <w:lang w:val="es-ES"/>
        </w:rPr>
        <w:br/>
        <w:t>La membrana es una estructura muy importante ya que es el medio de contacto de la célula con el ambiente externo y a través de receptores especiales permite que ésta reaccione a lo que pasa en el exterior.</w:t>
      </w:r>
    </w:p>
    <w:p w:rsidR="00087FDE" w:rsidRDefault="00087FDE" w:rsidP="008D597A">
      <w:pPr>
        <w:contextualSpacing/>
        <w:jc w:val="both"/>
        <w:rPr>
          <w:rFonts w:ascii="Arial" w:hAnsi="Arial" w:cs="Arial"/>
          <w:sz w:val="24"/>
          <w:szCs w:val="24"/>
          <w:lang w:val="es-ES"/>
        </w:rPr>
      </w:pPr>
    </w:p>
    <w:p w:rsidR="006D7476" w:rsidRDefault="00087FDE" w:rsidP="00087FDE">
      <w:pPr>
        <w:contextualSpacing/>
        <w:jc w:val="center"/>
        <w:rPr>
          <w:rFonts w:ascii="Arial" w:hAnsi="Arial" w:cs="Arial"/>
          <w:sz w:val="24"/>
          <w:szCs w:val="24"/>
          <w:lang w:val="es-ES"/>
        </w:rPr>
      </w:pPr>
      <w:r>
        <w:rPr>
          <w:noProof/>
          <w:lang w:val="es-ES" w:eastAsia="es-ES"/>
        </w:rPr>
        <w:drawing>
          <wp:inline distT="0" distB="0" distL="0" distR="0">
            <wp:extent cx="3269411" cy="1636750"/>
            <wp:effectExtent l="0" t="0" r="7620" b="1905"/>
            <wp:docPr id="11" name="Imagen 11" descr="Membrana Plasmática - Concepto, estructura y fun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mbrana Plasmática - Concepto, estructura y funcion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75607" cy="1639852"/>
                    </a:xfrm>
                    <a:prstGeom prst="rect">
                      <a:avLst/>
                    </a:prstGeom>
                    <a:noFill/>
                    <a:ln>
                      <a:noFill/>
                    </a:ln>
                  </pic:spPr>
                </pic:pic>
              </a:graphicData>
            </a:graphic>
          </wp:inline>
        </w:drawing>
      </w:r>
    </w:p>
    <w:p w:rsidR="00087FDE" w:rsidRDefault="00087FDE" w:rsidP="00087FDE">
      <w:pPr>
        <w:contextualSpacing/>
        <w:jc w:val="center"/>
        <w:rPr>
          <w:rFonts w:ascii="Arial" w:hAnsi="Arial" w:cs="Arial"/>
          <w:sz w:val="24"/>
          <w:szCs w:val="24"/>
          <w:lang w:val="es-ES"/>
        </w:rPr>
      </w:pPr>
    </w:p>
    <w:p w:rsidR="008D597A" w:rsidRDefault="008D597A" w:rsidP="00EB1DA1">
      <w:pPr>
        <w:contextualSpacing/>
        <w:jc w:val="both"/>
        <w:rPr>
          <w:rFonts w:ascii="Arial" w:hAnsi="Arial" w:cs="Arial"/>
          <w:sz w:val="24"/>
          <w:szCs w:val="24"/>
          <w:lang w:val="es-ES"/>
        </w:rPr>
      </w:pPr>
      <w:r w:rsidRPr="00EB1DA1">
        <w:rPr>
          <w:rFonts w:ascii="Felix Titling" w:hAnsi="Felix Titling" w:cs="Arial"/>
          <w:sz w:val="28"/>
          <w:szCs w:val="28"/>
          <w:lang w:val="es-ES"/>
        </w:rPr>
        <w:t>Pared celular</w:t>
      </w:r>
      <w:r>
        <w:rPr>
          <w:rFonts w:ascii="Arial" w:hAnsi="Arial" w:cs="Arial"/>
          <w:sz w:val="24"/>
          <w:szCs w:val="24"/>
          <w:lang w:val="es-ES"/>
        </w:rPr>
        <w:t xml:space="preserve">. </w:t>
      </w:r>
      <w:r w:rsidRPr="008D597A">
        <w:rPr>
          <w:rFonts w:ascii="Arial" w:hAnsi="Arial" w:cs="Arial"/>
          <w:sz w:val="24"/>
          <w:szCs w:val="24"/>
          <w:lang w:val="es-ES"/>
        </w:rPr>
        <w:t xml:space="preserve">Es una capa protectora que le da forma a la célula y gracias a su composición ha permitido que los organismos procariotas puedan habitar en ambientes extremos de temperatura o químicamente hablando agresivos. Esta pared es dúctil, es decir puede moldearse, además es elástica y rígida. La rigidez varía dependiendo de la composición química que presente. Dependiendo del tipo de pared que presentan, las bacterias se clasifican en </w:t>
      </w:r>
      <w:proofErr w:type="spellStart"/>
      <w:r w:rsidRPr="008D597A">
        <w:rPr>
          <w:rFonts w:ascii="Arial" w:hAnsi="Arial" w:cs="Arial"/>
          <w:sz w:val="24"/>
          <w:szCs w:val="24"/>
          <w:lang w:val="es-ES"/>
        </w:rPr>
        <w:t>gram</w:t>
      </w:r>
      <w:proofErr w:type="spellEnd"/>
      <w:r w:rsidRPr="008D597A">
        <w:rPr>
          <w:rFonts w:ascii="Arial" w:hAnsi="Arial" w:cs="Arial"/>
          <w:sz w:val="24"/>
          <w:szCs w:val="24"/>
          <w:lang w:val="es-ES"/>
        </w:rPr>
        <w:t xml:space="preserve"> positivas y las </w:t>
      </w:r>
      <w:proofErr w:type="spellStart"/>
      <w:r w:rsidRPr="008D597A">
        <w:rPr>
          <w:rFonts w:ascii="Arial" w:hAnsi="Arial" w:cs="Arial"/>
          <w:sz w:val="24"/>
          <w:szCs w:val="24"/>
          <w:lang w:val="es-ES"/>
        </w:rPr>
        <w:t>gram</w:t>
      </w:r>
      <w:proofErr w:type="spellEnd"/>
      <w:r w:rsidRPr="008D597A">
        <w:rPr>
          <w:rFonts w:ascii="Arial" w:hAnsi="Arial" w:cs="Arial"/>
          <w:sz w:val="24"/>
          <w:szCs w:val="24"/>
          <w:lang w:val="es-ES"/>
        </w:rPr>
        <w:t xml:space="preserve"> negativas. Esta clasificación se ha dado por la respuesta que tienen a un colorante en condiciones de laboratorio y es debido a la composición química de la pared.</w:t>
      </w:r>
    </w:p>
    <w:p w:rsidR="003D778B" w:rsidRDefault="003D778B" w:rsidP="00EB1DA1">
      <w:pPr>
        <w:contextualSpacing/>
        <w:jc w:val="both"/>
        <w:rPr>
          <w:rFonts w:ascii="Arial" w:hAnsi="Arial" w:cs="Arial"/>
          <w:sz w:val="24"/>
          <w:szCs w:val="24"/>
          <w:lang w:val="es-ES"/>
        </w:rPr>
      </w:pPr>
    </w:p>
    <w:p w:rsidR="003D778B" w:rsidRDefault="003D778B" w:rsidP="003D778B">
      <w:pPr>
        <w:contextualSpacing/>
        <w:jc w:val="center"/>
        <w:rPr>
          <w:rFonts w:ascii="Arial" w:hAnsi="Arial" w:cs="Arial"/>
          <w:sz w:val="24"/>
          <w:szCs w:val="24"/>
          <w:lang w:val="es-ES"/>
        </w:rPr>
      </w:pPr>
      <w:r>
        <w:rPr>
          <w:noProof/>
          <w:lang w:val="es-ES" w:eastAsia="es-ES"/>
        </w:rPr>
        <w:drawing>
          <wp:inline distT="0" distB="0" distL="0" distR="0">
            <wp:extent cx="4590695" cy="1647645"/>
            <wp:effectExtent l="0" t="0" r="635" b="0"/>
            <wp:docPr id="12" name="Imagen 12" descr="6 CIENCIAS: 3 Lección: La pared y la membrana celular: La pared y la  membrana cel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 CIENCIAS: 3 Lección: La pared y la membrana celular: La pared y la  membrana celul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9467" cy="1654382"/>
                    </a:xfrm>
                    <a:prstGeom prst="rect">
                      <a:avLst/>
                    </a:prstGeom>
                    <a:noFill/>
                    <a:ln>
                      <a:noFill/>
                    </a:ln>
                  </pic:spPr>
                </pic:pic>
              </a:graphicData>
            </a:graphic>
          </wp:inline>
        </w:drawing>
      </w:r>
    </w:p>
    <w:p w:rsidR="003D778B" w:rsidRDefault="003D778B" w:rsidP="003D778B">
      <w:pPr>
        <w:contextualSpacing/>
        <w:jc w:val="center"/>
        <w:rPr>
          <w:rFonts w:ascii="Arial" w:hAnsi="Arial" w:cs="Arial"/>
          <w:sz w:val="24"/>
          <w:szCs w:val="24"/>
          <w:lang w:val="es-ES"/>
        </w:rPr>
      </w:pPr>
    </w:p>
    <w:p w:rsidR="003D778B" w:rsidRDefault="003D778B" w:rsidP="003D778B">
      <w:pPr>
        <w:contextualSpacing/>
        <w:jc w:val="center"/>
        <w:rPr>
          <w:rFonts w:ascii="Arial" w:hAnsi="Arial" w:cs="Arial"/>
          <w:sz w:val="24"/>
          <w:szCs w:val="24"/>
          <w:lang w:val="es-ES"/>
        </w:rPr>
      </w:pPr>
    </w:p>
    <w:p w:rsidR="00EB1DA1" w:rsidRDefault="00EB1DA1" w:rsidP="00EB1DA1">
      <w:pPr>
        <w:contextualSpacing/>
        <w:jc w:val="both"/>
        <w:rPr>
          <w:rFonts w:ascii="Arial" w:hAnsi="Arial" w:cs="Arial"/>
          <w:sz w:val="24"/>
          <w:szCs w:val="24"/>
          <w:lang w:val="es-ES"/>
        </w:rPr>
      </w:pPr>
    </w:p>
    <w:p w:rsidR="006D7476" w:rsidRDefault="008D597A" w:rsidP="008D597A">
      <w:pPr>
        <w:contextualSpacing/>
        <w:jc w:val="both"/>
        <w:rPr>
          <w:rFonts w:ascii="Arial" w:hAnsi="Arial" w:cs="Arial"/>
          <w:sz w:val="24"/>
          <w:szCs w:val="24"/>
          <w:lang w:val="es-ES"/>
        </w:rPr>
      </w:pPr>
      <w:r w:rsidRPr="00EB1DA1">
        <w:rPr>
          <w:rFonts w:ascii="Felix Titling" w:hAnsi="Felix Titling" w:cs="Arial"/>
          <w:sz w:val="28"/>
          <w:szCs w:val="28"/>
          <w:lang w:val="es-ES"/>
        </w:rPr>
        <w:t>ADN</w:t>
      </w:r>
      <w:r>
        <w:rPr>
          <w:rFonts w:ascii="Arial" w:hAnsi="Arial" w:cs="Arial"/>
          <w:sz w:val="24"/>
          <w:szCs w:val="24"/>
          <w:lang w:val="es-ES"/>
        </w:rPr>
        <w:t xml:space="preserve">: </w:t>
      </w:r>
      <w:r w:rsidRPr="008D597A">
        <w:rPr>
          <w:rFonts w:ascii="Arial" w:hAnsi="Arial" w:cs="Arial"/>
          <w:sz w:val="24"/>
          <w:szCs w:val="24"/>
          <w:lang w:val="es-ES"/>
        </w:rPr>
        <w:t>Está compuesto por cuatro bases nitrogenadas: adenina (A), guanina (G), citosina (C), y timina (T). El orden y la secuencia de éstas determinarán; la información disponible para formar y mantener al ser vivo. Cada base se une con otra (A con T y G con C), además de un azúcar (desoxirribosa) y un grupo fosfato. Todos estos juntos es lo que se conoce como nucleótido, los cuales se arreglan en dos grandes cadenas que forman una espiral de doble cadena.</w:t>
      </w:r>
      <w:r w:rsidRPr="008D597A">
        <w:rPr>
          <w:rFonts w:ascii="Arial" w:hAnsi="Arial" w:cs="Arial"/>
          <w:sz w:val="24"/>
          <w:szCs w:val="24"/>
          <w:lang w:val="es-ES"/>
        </w:rPr>
        <w:br/>
        <w:t>Es el material hereditario de todos los organismos, además, contiene toda la información para sintetizar proteínas que controlarán las funciones celulares y del organismo: reproducirse, nutrición, transporte, síntesis de otros compuestos, crecimiento, entre otras.</w:t>
      </w:r>
    </w:p>
    <w:p w:rsidR="006D7476" w:rsidRDefault="006D7476" w:rsidP="000F7BB3">
      <w:pPr>
        <w:contextualSpacing/>
        <w:rPr>
          <w:rFonts w:ascii="Arial" w:hAnsi="Arial" w:cs="Arial"/>
          <w:sz w:val="24"/>
          <w:szCs w:val="24"/>
          <w:lang w:val="es-ES"/>
        </w:rPr>
      </w:pPr>
    </w:p>
    <w:p w:rsidR="003D778B" w:rsidRDefault="003D778B" w:rsidP="003D778B">
      <w:pPr>
        <w:contextualSpacing/>
        <w:jc w:val="center"/>
        <w:rPr>
          <w:rFonts w:ascii="Arial" w:hAnsi="Arial" w:cs="Arial"/>
          <w:sz w:val="24"/>
          <w:szCs w:val="24"/>
          <w:lang w:val="es-ES"/>
        </w:rPr>
      </w:pPr>
      <w:r>
        <w:rPr>
          <w:rFonts w:ascii="Arial" w:hAnsi="Arial" w:cs="Arial"/>
          <w:noProof/>
          <w:sz w:val="24"/>
          <w:szCs w:val="24"/>
          <w:lang w:val="es-ES" w:eastAsia="es-ES"/>
        </w:rPr>
        <w:drawing>
          <wp:inline distT="0" distB="0" distL="0" distR="0">
            <wp:extent cx="2346384" cy="1319782"/>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0946" cy="1327973"/>
                    </a:xfrm>
                    <a:prstGeom prst="rect">
                      <a:avLst/>
                    </a:prstGeom>
                  </pic:spPr>
                </pic:pic>
              </a:graphicData>
            </a:graphic>
          </wp:inline>
        </w:drawing>
      </w:r>
    </w:p>
    <w:p w:rsidR="003D778B" w:rsidRDefault="003D778B" w:rsidP="000F7BB3">
      <w:pPr>
        <w:contextualSpacing/>
        <w:rPr>
          <w:rFonts w:ascii="Arial" w:hAnsi="Arial" w:cs="Arial"/>
          <w:sz w:val="24"/>
          <w:szCs w:val="24"/>
          <w:lang w:val="es-ES"/>
        </w:rPr>
      </w:pPr>
    </w:p>
    <w:p w:rsidR="00065A0F" w:rsidRDefault="008D597A" w:rsidP="008D597A">
      <w:pPr>
        <w:contextualSpacing/>
        <w:jc w:val="both"/>
        <w:rPr>
          <w:rFonts w:ascii="Arial" w:hAnsi="Arial" w:cs="Arial"/>
          <w:sz w:val="24"/>
          <w:szCs w:val="24"/>
          <w:lang w:val="es-ES"/>
        </w:rPr>
      </w:pPr>
      <w:r w:rsidRPr="00EB1DA1">
        <w:rPr>
          <w:rFonts w:ascii="Felix Titling" w:hAnsi="Felix Titling" w:cs="Arial"/>
          <w:sz w:val="28"/>
          <w:szCs w:val="28"/>
          <w:lang w:val="es-ES"/>
        </w:rPr>
        <w:t>Plásmido</w:t>
      </w:r>
      <w:r>
        <w:rPr>
          <w:rFonts w:ascii="Arial" w:hAnsi="Arial" w:cs="Arial"/>
          <w:sz w:val="24"/>
          <w:szCs w:val="24"/>
          <w:lang w:val="es-ES"/>
        </w:rPr>
        <w:t xml:space="preserve">: </w:t>
      </w:r>
      <w:r w:rsidRPr="008D597A">
        <w:rPr>
          <w:rFonts w:ascii="Arial" w:hAnsi="Arial" w:cs="Arial"/>
          <w:sz w:val="24"/>
          <w:szCs w:val="24"/>
          <w:lang w:val="es-ES"/>
        </w:rPr>
        <w:t xml:space="preserve">Son elementos </w:t>
      </w:r>
      <w:proofErr w:type="spellStart"/>
      <w:r w:rsidRPr="008D597A">
        <w:rPr>
          <w:rFonts w:ascii="Arial" w:hAnsi="Arial" w:cs="Arial"/>
          <w:sz w:val="24"/>
          <w:szCs w:val="24"/>
          <w:lang w:val="es-ES"/>
        </w:rPr>
        <w:t>extracromosómicos</w:t>
      </w:r>
      <w:proofErr w:type="spellEnd"/>
      <w:r w:rsidRPr="008D597A">
        <w:rPr>
          <w:rFonts w:ascii="Arial" w:hAnsi="Arial" w:cs="Arial"/>
          <w:sz w:val="24"/>
          <w:szCs w:val="24"/>
          <w:lang w:val="es-ES"/>
        </w:rPr>
        <w:t xml:space="preserve"> del ADN bacteriano. Estos se replican y dividen independientemente del nucleoide, pero en algunas ocasiones pueden reintegrarse al </w:t>
      </w:r>
    </w:p>
    <w:p w:rsidR="006D7476" w:rsidRDefault="008D597A" w:rsidP="008D597A">
      <w:pPr>
        <w:contextualSpacing/>
        <w:jc w:val="both"/>
        <w:rPr>
          <w:rFonts w:ascii="Arial" w:hAnsi="Arial" w:cs="Arial"/>
          <w:sz w:val="24"/>
          <w:szCs w:val="24"/>
          <w:lang w:val="es-ES"/>
        </w:rPr>
      </w:pPr>
      <w:r w:rsidRPr="008D597A">
        <w:rPr>
          <w:rFonts w:ascii="Arial" w:hAnsi="Arial" w:cs="Arial"/>
          <w:sz w:val="24"/>
          <w:szCs w:val="24"/>
          <w:lang w:val="es-ES"/>
        </w:rPr>
        <w:t>ADN bacteriano y replicarse junto con él para después separarse. Al igual que el nucleoide están formados por una doble cadena de ADN, sólo que no siempre son circulares, hay especies en los que éstos son lineales. Los plásmidos pueden contener información importante referente a la fertilidad, resistencia a un tipo de drogas, sustancias dañinas para las células o sustancias más específicas o pueden contener información de vital importancia para la supervivencia de las células.</w:t>
      </w:r>
      <w:r w:rsidRPr="008D597A">
        <w:rPr>
          <w:rFonts w:ascii="Arial" w:hAnsi="Arial" w:cs="Arial"/>
          <w:sz w:val="24"/>
          <w:szCs w:val="24"/>
          <w:lang w:val="es-ES"/>
        </w:rPr>
        <w:br/>
        <w:t>Lo impresionante de los plásmidos es que se pueden transmitir entre células de una misma especie e incluso entre especies y géneros diferentes, independientemente, a través de mecanismos especiales de transferencia de material genético. Además, contienen proteínas especializadas que les permiten integrarse en distintos puntos del cromosoma bacteriano principal o incluso otros plásmidos, y así incluyen su información en las funciones generales de la célula.</w:t>
      </w:r>
    </w:p>
    <w:p w:rsidR="006D7476" w:rsidRDefault="003D778B" w:rsidP="003D778B">
      <w:pPr>
        <w:contextualSpacing/>
        <w:jc w:val="center"/>
        <w:rPr>
          <w:rFonts w:ascii="Arial" w:hAnsi="Arial" w:cs="Arial"/>
          <w:sz w:val="24"/>
          <w:szCs w:val="24"/>
          <w:lang w:val="es-ES"/>
        </w:rPr>
      </w:pPr>
      <w:r>
        <w:rPr>
          <w:noProof/>
          <w:lang w:val="es-ES" w:eastAsia="es-ES"/>
        </w:rPr>
        <w:drawing>
          <wp:inline distT="0" distB="0" distL="0" distR="0">
            <wp:extent cx="2384503" cy="1509623"/>
            <wp:effectExtent l="0" t="0" r="0" b="0"/>
            <wp:docPr id="14" name="Imagen 14" descr="Qué es Plásmidos? » Su Definición y Significado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é es Plásmidos? » Su Definición y Significado [20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4503" cy="1509623"/>
                    </a:xfrm>
                    <a:prstGeom prst="rect">
                      <a:avLst/>
                    </a:prstGeom>
                    <a:noFill/>
                    <a:ln>
                      <a:noFill/>
                    </a:ln>
                  </pic:spPr>
                </pic:pic>
              </a:graphicData>
            </a:graphic>
          </wp:inline>
        </w:drawing>
      </w:r>
    </w:p>
    <w:p w:rsidR="006D7476" w:rsidRDefault="008D597A" w:rsidP="008D597A">
      <w:pPr>
        <w:contextualSpacing/>
        <w:jc w:val="both"/>
        <w:rPr>
          <w:rFonts w:ascii="Arial" w:hAnsi="Arial" w:cs="Arial"/>
          <w:sz w:val="24"/>
          <w:szCs w:val="24"/>
          <w:lang w:val="es-ES"/>
        </w:rPr>
      </w:pPr>
      <w:r w:rsidRPr="00EB1DA1">
        <w:rPr>
          <w:rFonts w:ascii="Felix Titling" w:hAnsi="Felix Titling" w:cs="Arial"/>
          <w:sz w:val="28"/>
          <w:szCs w:val="28"/>
          <w:lang w:val="es-ES"/>
        </w:rPr>
        <w:t>Capsula</w:t>
      </w:r>
      <w:r>
        <w:rPr>
          <w:rFonts w:ascii="Arial" w:hAnsi="Arial" w:cs="Arial"/>
          <w:sz w:val="24"/>
          <w:szCs w:val="24"/>
          <w:lang w:val="es-ES"/>
        </w:rPr>
        <w:t xml:space="preserve">: </w:t>
      </w:r>
      <w:r w:rsidRPr="008D597A">
        <w:rPr>
          <w:rFonts w:ascii="Arial" w:hAnsi="Arial" w:cs="Arial"/>
          <w:sz w:val="24"/>
          <w:szCs w:val="24"/>
          <w:lang w:val="es-ES"/>
        </w:rPr>
        <w:t>Reservorio de agua, sustrato para adherirse, les sirve de defensa o como matriz adherente a otras células. Está compuesto por polisacáridos y dependiendo de su composición será rígida o flexible, delgada o gruesa. No está presente en todas las bacterias.</w:t>
      </w:r>
    </w:p>
    <w:p w:rsidR="003D778B" w:rsidRDefault="003D778B" w:rsidP="008D597A">
      <w:pPr>
        <w:contextualSpacing/>
        <w:jc w:val="both"/>
        <w:rPr>
          <w:rFonts w:ascii="Arial" w:hAnsi="Arial" w:cs="Arial"/>
          <w:sz w:val="24"/>
          <w:szCs w:val="24"/>
          <w:lang w:val="es-ES"/>
        </w:rPr>
      </w:pPr>
    </w:p>
    <w:p w:rsidR="006D7476" w:rsidRDefault="008D597A" w:rsidP="008D597A">
      <w:pPr>
        <w:contextualSpacing/>
        <w:jc w:val="both"/>
        <w:rPr>
          <w:rFonts w:ascii="Arial" w:hAnsi="Arial" w:cs="Arial"/>
          <w:sz w:val="24"/>
          <w:szCs w:val="24"/>
          <w:lang w:val="es-ES"/>
        </w:rPr>
      </w:pPr>
      <w:r w:rsidRPr="00EB1DA1">
        <w:rPr>
          <w:rFonts w:ascii="Felix Titling" w:hAnsi="Felix Titling" w:cs="Arial"/>
          <w:sz w:val="28"/>
          <w:szCs w:val="28"/>
          <w:lang w:val="es-ES"/>
        </w:rPr>
        <w:t>Pili:</w:t>
      </w:r>
      <w:r>
        <w:rPr>
          <w:rFonts w:ascii="Arial" w:hAnsi="Arial" w:cs="Arial"/>
          <w:sz w:val="24"/>
          <w:szCs w:val="24"/>
          <w:lang w:val="es-ES"/>
        </w:rPr>
        <w:t xml:space="preserve"> </w:t>
      </w:r>
      <w:r w:rsidRPr="008D597A">
        <w:rPr>
          <w:rFonts w:ascii="Arial" w:hAnsi="Arial" w:cs="Arial"/>
          <w:sz w:val="24"/>
          <w:szCs w:val="24"/>
          <w:lang w:val="es-ES"/>
        </w:rPr>
        <w:t>Son estructuras filamentosas compuestas de proteínas que se encuentran en la superficie celular. Permiten unirse a superficies, a zonas de alimentación o entre bacterias e intercambiar información genética.</w:t>
      </w:r>
    </w:p>
    <w:p w:rsidR="003D778B" w:rsidRDefault="003D778B" w:rsidP="008D597A">
      <w:pPr>
        <w:contextualSpacing/>
        <w:jc w:val="both"/>
        <w:rPr>
          <w:rFonts w:ascii="Arial" w:hAnsi="Arial" w:cs="Arial"/>
          <w:sz w:val="24"/>
          <w:szCs w:val="24"/>
          <w:lang w:val="es-ES"/>
        </w:rPr>
      </w:pPr>
    </w:p>
    <w:p w:rsidR="006D7476" w:rsidRDefault="00065A0F" w:rsidP="008D597A">
      <w:pPr>
        <w:contextualSpacing/>
        <w:jc w:val="both"/>
        <w:rPr>
          <w:rFonts w:ascii="Arial" w:hAnsi="Arial" w:cs="Arial"/>
          <w:sz w:val="24"/>
          <w:szCs w:val="24"/>
          <w:lang w:val="es-ES"/>
        </w:rPr>
      </w:pPr>
      <w:r w:rsidRPr="00EB1DA1">
        <w:rPr>
          <w:rFonts w:ascii="Felix Titling" w:hAnsi="Felix Titling" w:cs="Arial"/>
          <w:sz w:val="28"/>
          <w:szCs w:val="28"/>
          <w:lang w:val="es-ES"/>
        </w:rPr>
        <w:t>Flagelo</w:t>
      </w:r>
      <w:r>
        <w:rPr>
          <w:rFonts w:ascii="Arial" w:hAnsi="Arial" w:cs="Arial"/>
          <w:sz w:val="24"/>
          <w:szCs w:val="24"/>
          <w:lang w:val="es-ES"/>
        </w:rPr>
        <w:t xml:space="preserve">: </w:t>
      </w:r>
      <w:r w:rsidRPr="00065A0F">
        <w:rPr>
          <w:rFonts w:ascii="Arial" w:hAnsi="Arial" w:cs="Arial"/>
          <w:sz w:val="24"/>
          <w:szCs w:val="24"/>
          <w:lang w:val="es-ES"/>
        </w:rPr>
        <w:t xml:space="preserve">Es una proyección larga y delgada, como un látigo, que se encuentra en algún polo de la célula. Está formado por más de 20 proteínas especializadas, entre la más importante está la </w:t>
      </w:r>
      <w:proofErr w:type="spellStart"/>
      <w:r w:rsidRPr="00065A0F">
        <w:rPr>
          <w:rFonts w:ascii="Arial" w:hAnsi="Arial" w:cs="Arial"/>
          <w:sz w:val="24"/>
          <w:szCs w:val="24"/>
          <w:lang w:val="es-ES"/>
        </w:rPr>
        <w:t>flagelina</w:t>
      </w:r>
      <w:proofErr w:type="spellEnd"/>
      <w:r w:rsidRPr="00065A0F">
        <w:rPr>
          <w:rFonts w:ascii="Arial" w:hAnsi="Arial" w:cs="Arial"/>
          <w:sz w:val="24"/>
          <w:szCs w:val="24"/>
          <w:lang w:val="es-ES"/>
        </w:rPr>
        <w:t>. El movimiento de los flagelos es como el de un tornillo, rota en el sentido contrario de las manecillas del reloj, lo que le da un gran impulso a las células y les permite moverse a gran velocidad.</w:t>
      </w:r>
    </w:p>
    <w:p w:rsidR="003D778B" w:rsidRDefault="003D778B" w:rsidP="008D597A">
      <w:pPr>
        <w:contextualSpacing/>
        <w:jc w:val="both"/>
        <w:rPr>
          <w:rFonts w:ascii="Arial" w:hAnsi="Arial" w:cs="Arial"/>
          <w:sz w:val="24"/>
          <w:szCs w:val="24"/>
          <w:lang w:val="es-ES"/>
        </w:rPr>
      </w:pPr>
    </w:p>
    <w:p w:rsidR="003D778B" w:rsidRDefault="003D778B" w:rsidP="008D597A">
      <w:pPr>
        <w:contextualSpacing/>
        <w:jc w:val="both"/>
        <w:rPr>
          <w:rFonts w:ascii="Arial" w:hAnsi="Arial" w:cs="Arial"/>
          <w:sz w:val="24"/>
          <w:szCs w:val="24"/>
          <w:lang w:val="es-ES"/>
        </w:rPr>
      </w:pPr>
    </w:p>
    <w:p w:rsidR="003D778B" w:rsidRDefault="003D778B" w:rsidP="00B670EC">
      <w:pPr>
        <w:contextualSpacing/>
        <w:jc w:val="center"/>
        <w:rPr>
          <w:rFonts w:ascii="Arial" w:hAnsi="Arial" w:cs="Arial"/>
          <w:sz w:val="24"/>
          <w:szCs w:val="24"/>
          <w:lang w:val="es-ES"/>
        </w:rPr>
      </w:pPr>
      <w:r>
        <w:rPr>
          <w:noProof/>
          <w:lang w:val="es-ES" w:eastAsia="es-ES"/>
        </w:rPr>
        <w:drawing>
          <wp:inline distT="0" distB="0" distL="0" distR="0" wp14:anchorId="6513D56A" wp14:editId="44EF1E3F">
            <wp:extent cx="4621427" cy="2805605"/>
            <wp:effectExtent l="0" t="0" r="8255" b="0"/>
            <wp:docPr id="16" name="Imagen 16" descr="Fimbrias | Qué son, definición, características, función, consid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mbrias | Qué son, definición, características, función, consideracion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5555" cy="2814182"/>
                    </a:xfrm>
                    <a:prstGeom prst="rect">
                      <a:avLst/>
                    </a:prstGeom>
                    <a:noFill/>
                    <a:ln>
                      <a:noFill/>
                    </a:ln>
                  </pic:spPr>
                </pic:pic>
              </a:graphicData>
            </a:graphic>
          </wp:inline>
        </w:drawing>
      </w:r>
    </w:p>
    <w:p w:rsidR="006D7476" w:rsidRDefault="006D7476" w:rsidP="003A1379">
      <w:pPr>
        <w:contextualSpacing/>
        <w:jc w:val="both"/>
        <w:rPr>
          <w:rFonts w:ascii="Arial" w:hAnsi="Arial" w:cs="Arial"/>
          <w:sz w:val="24"/>
          <w:szCs w:val="24"/>
          <w:lang w:val="es-ES"/>
        </w:rPr>
      </w:pPr>
    </w:p>
    <w:p w:rsidR="00065A0F" w:rsidRPr="003A1379" w:rsidRDefault="00AD6D14" w:rsidP="003A1379">
      <w:pPr>
        <w:contextualSpacing/>
        <w:rPr>
          <w:rFonts w:ascii="Arial" w:hAnsi="Arial" w:cs="Arial"/>
          <w:b/>
          <w:i/>
          <w:sz w:val="28"/>
          <w:szCs w:val="28"/>
          <w:u w:val="single"/>
          <w:lang w:val="es-ES"/>
        </w:rPr>
      </w:pPr>
      <w:r w:rsidRPr="003A1379">
        <w:rPr>
          <w:rFonts w:ascii="Arial" w:hAnsi="Arial" w:cs="Arial"/>
          <w:b/>
          <w:i/>
          <w:sz w:val="28"/>
          <w:szCs w:val="28"/>
          <w:u w:val="single"/>
          <w:lang w:val="es-ES"/>
        </w:rPr>
        <w:t>Célula procariota</w:t>
      </w:r>
    </w:p>
    <w:p w:rsidR="00AD6D14" w:rsidRDefault="00AD6D14" w:rsidP="003A1379">
      <w:pPr>
        <w:contextualSpacing/>
        <w:jc w:val="both"/>
        <w:rPr>
          <w:rFonts w:ascii="Arial" w:hAnsi="Arial" w:cs="Arial"/>
          <w:sz w:val="24"/>
          <w:szCs w:val="24"/>
          <w:lang w:val="es-ES"/>
        </w:rPr>
      </w:pPr>
    </w:p>
    <w:p w:rsidR="00065A0F" w:rsidRPr="00AD6D14" w:rsidRDefault="00AD6D14" w:rsidP="003A1379">
      <w:pPr>
        <w:contextualSpacing/>
        <w:jc w:val="both"/>
        <w:rPr>
          <w:rFonts w:ascii="Arial" w:hAnsi="Arial" w:cs="Arial"/>
          <w:sz w:val="24"/>
          <w:szCs w:val="24"/>
          <w:lang w:val="es-ES"/>
        </w:rPr>
      </w:pPr>
      <w:r w:rsidRPr="00EB1DA1">
        <w:rPr>
          <w:rFonts w:ascii="Felix Titling" w:hAnsi="Felix Titling" w:cs="Arial"/>
          <w:sz w:val="28"/>
          <w:szCs w:val="28"/>
          <w:lang w:val="es-ES"/>
        </w:rPr>
        <w:t>Membrana plasmática</w:t>
      </w:r>
      <w:r>
        <w:rPr>
          <w:rFonts w:ascii="Arial" w:hAnsi="Arial" w:cs="Arial"/>
          <w:sz w:val="24"/>
          <w:szCs w:val="24"/>
          <w:lang w:val="es-ES"/>
        </w:rPr>
        <w:t>:</w:t>
      </w:r>
      <w:r w:rsidR="00770943" w:rsidRPr="003A1379">
        <w:rPr>
          <w:rFonts w:ascii="Arial" w:hAnsi="Arial" w:cs="Arial"/>
          <w:sz w:val="24"/>
          <w:szCs w:val="24"/>
          <w:lang w:val="es-ES"/>
        </w:rPr>
        <w:t xml:space="preserve"> </w:t>
      </w:r>
      <w:r w:rsidR="00770943" w:rsidRPr="00770943">
        <w:rPr>
          <w:rFonts w:ascii="Arial" w:hAnsi="Arial" w:cs="Arial"/>
          <w:sz w:val="24"/>
          <w:szCs w:val="24"/>
          <w:lang w:val="es-ES"/>
        </w:rPr>
        <w:t xml:space="preserve">Constituye la mayor parte de la masa de las células, se sitúa entre la envoltura nuclear y la membrana plasmática. Tiene la apariencia de un gel viscoso y está constituido por aproximadamente 75% de agua, sales minerales, gran variedad de iones, azúcares, proteínas, ácidos grasos y nucleótidos. En él tiene lugar la síntesis de proteínas y su degradación, así como el desarrollo de la mayoría de las reacciones del metabolismo intermedio de la célula. Aquí se encuentran suspendidos los diferentes </w:t>
      </w:r>
      <w:proofErr w:type="spellStart"/>
      <w:r w:rsidR="00770943" w:rsidRPr="00770943">
        <w:rPr>
          <w:rFonts w:ascii="Arial" w:hAnsi="Arial" w:cs="Arial"/>
          <w:sz w:val="24"/>
          <w:szCs w:val="24"/>
          <w:lang w:val="es-ES"/>
        </w:rPr>
        <w:t>organelos</w:t>
      </w:r>
      <w:proofErr w:type="spellEnd"/>
      <w:r w:rsidR="00770943" w:rsidRPr="00770943">
        <w:rPr>
          <w:rFonts w:ascii="Arial" w:hAnsi="Arial" w:cs="Arial"/>
          <w:sz w:val="24"/>
          <w:szCs w:val="24"/>
          <w:lang w:val="es-ES"/>
        </w:rPr>
        <w:t xml:space="preserve"> y estructuras celulares; para organizarlos existe una amplia red de fibras proteicas llamada </w:t>
      </w:r>
      <w:proofErr w:type="spellStart"/>
      <w:r w:rsidR="00770943" w:rsidRPr="00770943">
        <w:rPr>
          <w:rFonts w:ascii="Arial" w:hAnsi="Arial" w:cs="Arial"/>
          <w:sz w:val="24"/>
          <w:szCs w:val="24"/>
          <w:lang w:val="es-ES"/>
        </w:rPr>
        <w:t>citoesqueleto</w:t>
      </w:r>
      <w:proofErr w:type="spellEnd"/>
      <w:r w:rsidRPr="00AD6D14">
        <w:rPr>
          <w:rFonts w:ascii="Arial" w:hAnsi="Arial" w:cs="Arial"/>
          <w:sz w:val="24"/>
          <w:szCs w:val="24"/>
          <w:lang w:val="es-ES"/>
        </w:rPr>
        <w:t>.</w:t>
      </w:r>
    </w:p>
    <w:p w:rsidR="00065A0F" w:rsidRPr="00770943" w:rsidRDefault="00065A0F" w:rsidP="003A1379">
      <w:pPr>
        <w:contextualSpacing/>
        <w:jc w:val="both"/>
        <w:rPr>
          <w:rFonts w:ascii="Arial" w:hAnsi="Arial" w:cs="Arial"/>
          <w:sz w:val="24"/>
          <w:szCs w:val="24"/>
          <w:lang w:val="es-ES"/>
        </w:rPr>
      </w:pPr>
    </w:p>
    <w:p w:rsidR="00065A0F" w:rsidRDefault="00770943" w:rsidP="003A1379">
      <w:pPr>
        <w:contextualSpacing/>
        <w:jc w:val="both"/>
        <w:rPr>
          <w:rFonts w:ascii="Arial" w:hAnsi="Arial" w:cs="Arial"/>
          <w:sz w:val="24"/>
          <w:szCs w:val="24"/>
          <w:lang w:val="es-ES"/>
        </w:rPr>
      </w:pPr>
      <w:r w:rsidRPr="00EB1DA1">
        <w:rPr>
          <w:rFonts w:ascii="Felix Titling" w:hAnsi="Felix Titling" w:cs="Arial"/>
          <w:sz w:val="28"/>
          <w:szCs w:val="28"/>
          <w:lang w:val="es-ES"/>
        </w:rPr>
        <w:t>Citoplasma</w:t>
      </w:r>
      <w:r>
        <w:rPr>
          <w:rFonts w:ascii="Arial" w:hAnsi="Arial" w:cs="Arial"/>
          <w:sz w:val="24"/>
          <w:szCs w:val="24"/>
          <w:lang w:val="es-ES"/>
        </w:rPr>
        <w:t xml:space="preserve">: </w:t>
      </w:r>
      <w:r w:rsidRPr="00770943">
        <w:rPr>
          <w:rFonts w:ascii="Arial" w:hAnsi="Arial" w:cs="Arial"/>
          <w:sz w:val="24"/>
          <w:szCs w:val="24"/>
          <w:lang w:val="es-ES"/>
        </w:rPr>
        <w:t xml:space="preserve">Constituye la mayor parte de la masa de las células, se sitúa entre la envoltura nuclear y la membrana plasmática. Tiene la apariencia de un gel viscoso y está constituido por aproximadamente 75% de agua, sales minerales, gran variedad de iones, azúcares, proteínas, ácidos grasos y nucleótidos. En él tiene lugar la síntesis de proteínas y su degradación, así como el desarrollo de la mayoría de las reacciones del metabolismo intermedio de la célula. Aquí se encuentran suspendidos los diferentes </w:t>
      </w:r>
      <w:proofErr w:type="spellStart"/>
      <w:r w:rsidRPr="00770943">
        <w:rPr>
          <w:rFonts w:ascii="Arial" w:hAnsi="Arial" w:cs="Arial"/>
          <w:sz w:val="24"/>
          <w:szCs w:val="24"/>
          <w:lang w:val="es-ES"/>
        </w:rPr>
        <w:t>organelos</w:t>
      </w:r>
      <w:proofErr w:type="spellEnd"/>
      <w:r w:rsidRPr="00770943">
        <w:rPr>
          <w:rFonts w:ascii="Arial" w:hAnsi="Arial" w:cs="Arial"/>
          <w:sz w:val="24"/>
          <w:szCs w:val="24"/>
          <w:lang w:val="es-ES"/>
        </w:rPr>
        <w:t xml:space="preserve"> y estructuras celulares; para organizarlos existe una amplia red de fibras proteicas llamada </w:t>
      </w:r>
      <w:proofErr w:type="spellStart"/>
      <w:r w:rsidRPr="00770943">
        <w:rPr>
          <w:rFonts w:ascii="Arial" w:hAnsi="Arial" w:cs="Arial"/>
          <w:sz w:val="24"/>
          <w:szCs w:val="24"/>
          <w:lang w:val="es-ES"/>
        </w:rPr>
        <w:t>citoesqueleto</w:t>
      </w:r>
      <w:proofErr w:type="spellEnd"/>
      <w:r w:rsidRPr="00770943">
        <w:rPr>
          <w:rFonts w:ascii="Arial" w:hAnsi="Arial" w:cs="Arial"/>
          <w:sz w:val="24"/>
          <w:szCs w:val="24"/>
          <w:lang w:val="es-ES"/>
        </w:rPr>
        <w:t>.</w:t>
      </w:r>
    </w:p>
    <w:p w:rsidR="001A48F6" w:rsidRDefault="001A48F6" w:rsidP="003A1379">
      <w:pPr>
        <w:contextualSpacing/>
        <w:jc w:val="both"/>
        <w:rPr>
          <w:rFonts w:ascii="Arial" w:hAnsi="Arial" w:cs="Arial"/>
          <w:sz w:val="24"/>
          <w:szCs w:val="24"/>
          <w:lang w:val="es-ES"/>
        </w:rPr>
      </w:pPr>
    </w:p>
    <w:p w:rsidR="001A48F6" w:rsidRDefault="00770943" w:rsidP="003A1379">
      <w:pPr>
        <w:contextualSpacing/>
        <w:jc w:val="both"/>
        <w:rPr>
          <w:rFonts w:ascii="Arial" w:hAnsi="Arial" w:cs="Arial"/>
          <w:sz w:val="24"/>
          <w:szCs w:val="24"/>
          <w:lang w:val="es-ES"/>
        </w:rPr>
      </w:pPr>
      <w:r w:rsidRPr="00EB1DA1">
        <w:rPr>
          <w:rFonts w:ascii="Felix Titling" w:hAnsi="Felix Titling" w:cs="Arial"/>
          <w:sz w:val="28"/>
          <w:szCs w:val="28"/>
          <w:lang w:val="es-ES"/>
        </w:rPr>
        <w:t>Núcleo</w:t>
      </w:r>
      <w:r>
        <w:rPr>
          <w:rFonts w:ascii="Arial" w:hAnsi="Arial" w:cs="Arial"/>
          <w:sz w:val="24"/>
          <w:szCs w:val="24"/>
          <w:lang w:val="es-ES"/>
        </w:rPr>
        <w:t xml:space="preserve">: </w:t>
      </w:r>
      <w:r w:rsidRPr="001A48F6">
        <w:rPr>
          <w:rFonts w:ascii="Arial" w:hAnsi="Arial" w:cs="Arial"/>
          <w:sz w:val="24"/>
          <w:szCs w:val="24"/>
          <w:lang w:val="es-ES"/>
        </w:rPr>
        <w:t xml:space="preserve">Es el </w:t>
      </w:r>
      <w:proofErr w:type="spellStart"/>
      <w:r w:rsidRPr="001A48F6">
        <w:rPr>
          <w:rFonts w:ascii="Arial" w:hAnsi="Arial" w:cs="Arial"/>
          <w:sz w:val="24"/>
          <w:szCs w:val="24"/>
          <w:lang w:val="es-ES"/>
        </w:rPr>
        <w:t>organelo</w:t>
      </w:r>
      <w:proofErr w:type="spellEnd"/>
      <w:r w:rsidRPr="001A48F6">
        <w:rPr>
          <w:rFonts w:ascii="Arial" w:hAnsi="Arial" w:cs="Arial"/>
          <w:sz w:val="24"/>
          <w:szCs w:val="24"/>
          <w:lang w:val="es-ES"/>
        </w:rPr>
        <w:t xml:space="preserve"> más prominente de la célula, generalmente tiene forma esférica y se ubica en el centro. Contiene la mayor parte del ADN (Ácido Desoxirribonucleico), por tanto, regula sus funciones y se le considera el centro de control genético y de las actividades celulares. Está constituido principalmente por cuatro partes que son: la envoltura nuclear, el </w:t>
      </w:r>
      <w:proofErr w:type="spellStart"/>
      <w:r w:rsidRPr="001A48F6">
        <w:rPr>
          <w:rFonts w:ascii="Arial" w:hAnsi="Arial" w:cs="Arial"/>
          <w:sz w:val="24"/>
          <w:szCs w:val="24"/>
          <w:lang w:val="es-ES"/>
        </w:rPr>
        <w:t>nucleoplasma</w:t>
      </w:r>
      <w:proofErr w:type="spellEnd"/>
      <w:r w:rsidRPr="001A48F6">
        <w:rPr>
          <w:rFonts w:ascii="Arial" w:hAnsi="Arial" w:cs="Arial"/>
          <w:sz w:val="24"/>
          <w:szCs w:val="24"/>
          <w:lang w:val="es-ES"/>
        </w:rPr>
        <w:t>, la cromatina y el nucléolo.</w:t>
      </w:r>
    </w:p>
    <w:p w:rsidR="001A48F6" w:rsidRDefault="001A48F6" w:rsidP="003A1379">
      <w:pPr>
        <w:contextualSpacing/>
        <w:jc w:val="both"/>
        <w:rPr>
          <w:rFonts w:ascii="Arial" w:hAnsi="Arial" w:cs="Arial"/>
          <w:sz w:val="24"/>
          <w:szCs w:val="24"/>
          <w:lang w:val="es-ES"/>
        </w:rPr>
      </w:pPr>
    </w:p>
    <w:p w:rsidR="001A48F6" w:rsidRPr="001A48F6" w:rsidRDefault="001A48F6" w:rsidP="003A1379">
      <w:pPr>
        <w:contextualSpacing/>
        <w:jc w:val="both"/>
        <w:rPr>
          <w:rFonts w:ascii="Arial" w:hAnsi="Arial" w:cs="Arial"/>
          <w:sz w:val="24"/>
          <w:szCs w:val="24"/>
          <w:lang w:val="es-ES"/>
        </w:rPr>
      </w:pPr>
      <w:r w:rsidRPr="00EB1DA1">
        <w:rPr>
          <w:rFonts w:ascii="Felix Titling" w:hAnsi="Felix Titling" w:cs="Arial"/>
          <w:sz w:val="28"/>
          <w:szCs w:val="28"/>
          <w:lang w:val="es-ES"/>
        </w:rPr>
        <w:t>Nucléolo</w:t>
      </w:r>
      <w:r>
        <w:rPr>
          <w:rFonts w:ascii="Arial" w:hAnsi="Arial" w:cs="Arial"/>
          <w:sz w:val="24"/>
          <w:szCs w:val="24"/>
          <w:lang w:val="es-ES"/>
        </w:rPr>
        <w:t xml:space="preserve">: </w:t>
      </w:r>
      <w:r w:rsidRPr="001A48F6">
        <w:rPr>
          <w:rFonts w:ascii="Arial" w:hAnsi="Arial" w:cs="Arial"/>
          <w:sz w:val="24"/>
          <w:szCs w:val="24"/>
          <w:lang w:val="es-ES"/>
        </w:rPr>
        <w:t xml:space="preserve">Se localiza en el interior del núcleo, es la estructura más notoria, ligeramente esférico y de apariencia densa. No está rodeado por membrana y consiste en una gran acumulación de diversas macromoléculas, como el ADN (Ácido Desoxirribonucleico), </w:t>
      </w:r>
      <w:proofErr w:type="spellStart"/>
      <w:r w:rsidRPr="001A48F6">
        <w:rPr>
          <w:rFonts w:ascii="Arial" w:hAnsi="Arial" w:cs="Arial"/>
          <w:sz w:val="24"/>
          <w:szCs w:val="24"/>
          <w:lang w:val="es-ES"/>
        </w:rPr>
        <w:t>ARNr</w:t>
      </w:r>
      <w:proofErr w:type="spellEnd"/>
      <w:r w:rsidRPr="001A48F6">
        <w:rPr>
          <w:rFonts w:ascii="Arial" w:hAnsi="Arial" w:cs="Arial"/>
          <w:sz w:val="24"/>
          <w:szCs w:val="24"/>
          <w:lang w:val="es-ES"/>
        </w:rPr>
        <w:t xml:space="preserve"> (Ácido Ribonucleico Ribosómico) y proteínas; generalmente hay uno o dos nucléolos y su tamaño puede variar.</w:t>
      </w:r>
      <w:r w:rsidRPr="001A48F6">
        <w:rPr>
          <w:rFonts w:ascii="Arial" w:hAnsi="Arial" w:cs="Arial"/>
          <w:sz w:val="24"/>
          <w:szCs w:val="24"/>
          <w:lang w:val="es-ES"/>
        </w:rPr>
        <w:br/>
        <w:t xml:space="preserve">La función que realiza el nucléolo está relacionada con la síntesis del </w:t>
      </w:r>
      <w:proofErr w:type="spellStart"/>
      <w:r w:rsidRPr="001A48F6">
        <w:rPr>
          <w:rFonts w:ascii="Arial" w:hAnsi="Arial" w:cs="Arial"/>
          <w:sz w:val="24"/>
          <w:szCs w:val="24"/>
          <w:lang w:val="es-ES"/>
        </w:rPr>
        <w:t>ARNr</w:t>
      </w:r>
      <w:proofErr w:type="spellEnd"/>
      <w:r w:rsidRPr="001A48F6">
        <w:rPr>
          <w:rFonts w:ascii="Arial" w:hAnsi="Arial" w:cs="Arial"/>
          <w:sz w:val="24"/>
          <w:szCs w:val="24"/>
          <w:lang w:val="es-ES"/>
        </w:rPr>
        <w:t xml:space="preserve">, el ensamblaje de los componentes de los ribosomas y la síntesis del </w:t>
      </w:r>
      <w:proofErr w:type="spellStart"/>
      <w:r w:rsidRPr="001A48F6">
        <w:rPr>
          <w:rFonts w:ascii="Arial" w:hAnsi="Arial" w:cs="Arial"/>
          <w:sz w:val="24"/>
          <w:szCs w:val="24"/>
          <w:lang w:val="es-ES"/>
        </w:rPr>
        <w:t>ARNt</w:t>
      </w:r>
      <w:proofErr w:type="spellEnd"/>
      <w:r w:rsidRPr="001A48F6">
        <w:rPr>
          <w:rFonts w:ascii="Arial" w:hAnsi="Arial" w:cs="Arial"/>
          <w:sz w:val="24"/>
          <w:szCs w:val="24"/>
          <w:lang w:val="es-ES"/>
        </w:rPr>
        <w:t xml:space="preserve"> (Ácido Ribonucleico de Transferencia).</w:t>
      </w:r>
    </w:p>
    <w:p w:rsidR="001A48F6" w:rsidRPr="001A48F6" w:rsidRDefault="001A48F6" w:rsidP="003A1379">
      <w:pPr>
        <w:contextualSpacing/>
        <w:jc w:val="both"/>
        <w:rPr>
          <w:rFonts w:ascii="Arial" w:hAnsi="Arial" w:cs="Arial"/>
          <w:sz w:val="24"/>
          <w:szCs w:val="24"/>
          <w:lang w:val="es-ES"/>
        </w:rPr>
      </w:pPr>
    </w:p>
    <w:p w:rsidR="00065A0F" w:rsidRDefault="00770943" w:rsidP="003A1379">
      <w:pPr>
        <w:contextualSpacing/>
        <w:jc w:val="both"/>
        <w:rPr>
          <w:rFonts w:ascii="Arial" w:hAnsi="Arial" w:cs="Arial"/>
          <w:sz w:val="24"/>
          <w:szCs w:val="24"/>
          <w:lang w:val="es-ES"/>
        </w:rPr>
      </w:pPr>
      <w:r w:rsidRPr="00EB1DA1">
        <w:rPr>
          <w:rFonts w:ascii="Felix Titling" w:hAnsi="Felix Titling" w:cs="Arial"/>
          <w:sz w:val="28"/>
          <w:szCs w:val="28"/>
          <w:lang w:val="es-ES"/>
        </w:rPr>
        <w:t>Mitocondria</w:t>
      </w:r>
      <w:r w:rsidRPr="00770943">
        <w:rPr>
          <w:rFonts w:ascii="Arial" w:hAnsi="Arial" w:cs="Arial"/>
          <w:sz w:val="24"/>
          <w:szCs w:val="24"/>
          <w:lang w:val="es-ES"/>
        </w:rPr>
        <w:t xml:space="preserve">: </w:t>
      </w:r>
      <w:r w:rsidR="001A48F6" w:rsidRPr="001A48F6">
        <w:rPr>
          <w:rFonts w:ascii="Arial" w:hAnsi="Arial" w:cs="Arial"/>
          <w:sz w:val="24"/>
          <w:szCs w:val="24"/>
          <w:lang w:val="es-ES"/>
        </w:rPr>
        <w:t xml:space="preserve">Son </w:t>
      </w:r>
      <w:proofErr w:type="spellStart"/>
      <w:r w:rsidR="001A48F6" w:rsidRPr="001A48F6">
        <w:rPr>
          <w:rFonts w:ascii="Arial" w:hAnsi="Arial" w:cs="Arial"/>
          <w:sz w:val="24"/>
          <w:szCs w:val="24"/>
          <w:lang w:val="es-ES"/>
        </w:rPr>
        <w:t>organelos</w:t>
      </w:r>
      <w:proofErr w:type="spellEnd"/>
      <w:r w:rsidR="001A48F6" w:rsidRPr="001A48F6">
        <w:rPr>
          <w:rFonts w:ascii="Arial" w:hAnsi="Arial" w:cs="Arial"/>
          <w:sz w:val="24"/>
          <w:szCs w:val="24"/>
          <w:lang w:val="es-ES"/>
        </w:rPr>
        <w:t xml:space="preserve"> de forma alargada que miden entre 0.5 a 1 </w:t>
      </w:r>
      <w:proofErr w:type="spellStart"/>
      <w:r w:rsidR="001A48F6" w:rsidRPr="001A48F6">
        <w:rPr>
          <w:rFonts w:ascii="Arial" w:hAnsi="Arial" w:cs="Arial"/>
          <w:sz w:val="24"/>
          <w:szCs w:val="24"/>
          <w:lang w:val="es-ES"/>
        </w:rPr>
        <w:t>μm</w:t>
      </w:r>
      <w:proofErr w:type="spellEnd"/>
      <w:r w:rsidR="001A48F6" w:rsidRPr="001A48F6">
        <w:rPr>
          <w:rFonts w:ascii="Arial" w:hAnsi="Arial" w:cs="Arial"/>
          <w:sz w:val="24"/>
          <w:szCs w:val="24"/>
          <w:lang w:val="es-ES"/>
        </w:rPr>
        <w:t xml:space="preserve"> de diámetro, se encuentran en el citoplasma y su número puede variar dependiendo del tipo de célula. La función que llevan a cabo es la respiración aerobia, es decir, están relacionadas con la producción de energía (síntesis de ATP –</w:t>
      </w:r>
      <w:proofErr w:type="spellStart"/>
      <w:r w:rsidR="001A48F6" w:rsidRPr="001A48F6">
        <w:rPr>
          <w:rFonts w:ascii="Arial" w:hAnsi="Arial" w:cs="Arial"/>
          <w:sz w:val="24"/>
          <w:szCs w:val="24"/>
          <w:lang w:val="es-ES"/>
        </w:rPr>
        <w:t>Adenosin</w:t>
      </w:r>
      <w:proofErr w:type="spellEnd"/>
      <w:r w:rsidR="001A48F6" w:rsidRPr="001A48F6">
        <w:rPr>
          <w:rFonts w:ascii="Arial" w:hAnsi="Arial" w:cs="Arial"/>
          <w:sz w:val="24"/>
          <w:szCs w:val="24"/>
          <w:lang w:val="es-ES"/>
        </w:rPr>
        <w:t xml:space="preserve"> </w:t>
      </w:r>
      <w:proofErr w:type="spellStart"/>
      <w:r w:rsidR="001A48F6" w:rsidRPr="001A48F6">
        <w:rPr>
          <w:rFonts w:ascii="Arial" w:hAnsi="Arial" w:cs="Arial"/>
          <w:sz w:val="24"/>
          <w:szCs w:val="24"/>
          <w:lang w:val="es-ES"/>
        </w:rPr>
        <w:t>Trifosfato</w:t>
      </w:r>
      <w:proofErr w:type="spellEnd"/>
      <w:r w:rsidR="001A48F6" w:rsidRPr="001A48F6">
        <w:rPr>
          <w:rFonts w:ascii="Arial" w:hAnsi="Arial" w:cs="Arial"/>
          <w:sz w:val="24"/>
          <w:szCs w:val="24"/>
          <w:lang w:val="es-ES"/>
        </w:rPr>
        <w:t>-). Su número puede aumentar de acuerdo con las necesidades de la célula ya que se pueden reproducir por fisión o gemación o bien, pueden disminuir por autofagia.</w:t>
      </w:r>
      <w:r w:rsidR="001A48F6" w:rsidRPr="001A48F6">
        <w:rPr>
          <w:rFonts w:ascii="Arial" w:hAnsi="Arial" w:cs="Arial"/>
          <w:sz w:val="24"/>
          <w:szCs w:val="24"/>
          <w:lang w:val="es-ES"/>
        </w:rPr>
        <w:br/>
        <w:t xml:space="preserve">Están formadas por dos membranas: la externa que es lisa y permeable y la interna que es impermeable a iones y semipermeable a pequeñas moléculas. La membrana interna contiene una gran variedad de enzimas y se pliega para formar las crestas mitocondriales, lo que aumenta su superficie; el número de crestas varía dependiendo de la célula de que se trate. Entre las dos membranas se encuentra el espacio </w:t>
      </w:r>
      <w:proofErr w:type="spellStart"/>
      <w:r w:rsidR="001A48F6" w:rsidRPr="001A48F6">
        <w:rPr>
          <w:rFonts w:ascii="Arial" w:hAnsi="Arial" w:cs="Arial"/>
          <w:sz w:val="24"/>
          <w:szCs w:val="24"/>
          <w:lang w:val="es-ES"/>
        </w:rPr>
        <w:t>intermembranoso</w:t>
      </w:r>
      <w:proofErr w:type="spellEnd"/>
      <w:r w:rsidR="001A48F6" w:rsidRPr="001A48F6">
        <w:rPr>
          <w:rFonts w:ascii="Arial" w:hAnsi="Arial" w:cs="Arial"/>
          <w:sz w:val="24"/>
          <w:szCs w:val="24"/>
          <w:lang w:val="es-ES"/>
        </w:rPr>
        <w:t xml:space="preserve"> que está lleno de fluidos y una gran variedad de enzimas.</w:t>
      </w:r>
      <w:r w:rsidR="001A48F6" w:rsidRPr="001A48F6">
        <w:rPr>
          <w:rFonts w:ascii="Arial" w:hAnsi="Arial" w:cs="Arial"/>
          <w:sz w:val="24"/>
          <w:szCs w:val="24"/>
          <w:lang w:val="es-ES"/>
        </w:rPr>
        <w:br/>
        <w:t xml:space="preserve">En el interior de la mitocondria, entre las crestas, está la matriz mitocondrial que también contiene una gran diversidad de enzimas, necesarias para la respiración, contiene además moléculas de ADN (Ácido Desoxirribonucleico), ribosomas, </w:t>
      </w:r>
      <w:proofErr w:type="spellStart"/>
      <w:r w:rsidR="001A48F6" w:rsidRPr="001A48F6">
        <w:rPr>
          <w:rFonts w:ascii="Arial" w:hAnsi="Arial" w:cs="Arial"/>
          <w:sz w:val="24"/>
          <w:szCs w:val="24"/>
          <w:lang w:val="es-ES"/>
        </w:rPr>
        <w:t>ARNt</w:t>
      </w:r>
      <w:proofErr w:type="spellEnd"/>
      <w:r w:rsidR="001A48F6" w:rsidRPr="001A48F6">
        <w:rPr>
          <w:rFonts w:ascii="Arial" w:hAnsi="Arial" w:cs="Arial"/>
          <w:sz w:val="24"/>
          <w:szCs w:val="24"/>
          <w:lang w:val="es-ES"/>
        </w:rPr>
        <w:t xml:space="preserve"> Ácido Ribonucleico de Transferencia) y enzimas.</w:t>
      </w:r>
    </w:p>
    <w:p w:rsidR="00065A0F" w:rsidRDefault="00065A0F" w:rsidP="003A1379">
      <w:pPr>
        <w:contextualSpacing/>
        <w:jc w:val="both"/>
        <w:rPr>
          <w:rFonts w:ascii="Arial" w:hAnsi="Arial" w:cs="Arial"/>
          <w:sz w:val="24"/>
          <w:szCs w:val="24"/>
          <w:lang w:val="es-ES"/>
        </w:rPr>
      </w:pPr>
    </w:p>
    <w:p w:rsidR="00065A0F" w:rsidRDefault="001A48F6" w:rsidP="003A1379">
      <w:pPr>
        <w:contextualSpacing/>
        <w:jc w:val="both"/>
        <w:rPr>
          <w:rFonts w:ascii="Arial" w:hAnsi="Arial" w:cs="Arial"/>
          <w:sz w:val="24"/>
          <w:szCs w:val="24"/>
          <w:lang w:val="es-ES"/>
        </w:rPr>
      </w:pPr>
      <w:r w:rsidRPr="00EB1DA1">
        <w:rPr>
          <w:rFonts w:ascii="Felix Titling" w:hAnsi="Felix Titling" w:cs="Arial"/>
          <w:sz w:val="28"/>
          <w:szCs w:val="28"/>
          <w:lang w:val="es-ES"/>
        </w:rPr>
        <w:t>Retículo endoplásmico rugoso</w:t>
      </w:r>
      <w:r>
        <w:rPr>
          <w:rFonts w:ascii="Arial" w:hAnsi="Arial" w:cs="Arial"/>
          <w:sz w:val="24"/>
          <w:szCs w:val="24"/>
          <w:lang w:val="es-ES"/>
        </w:rPr>
        <w:t xml:space="preserve">: </w:t>
      </w:r>
      <w:r w:rsidRPr="001A48F6">
        <w:rPr>
          <w:rFonts w:ascii="Arial" w:hAnsi="Arial" w:cs="Arial"/>
          <w:sz w:val="24"/>
          <w:szCs w:val="24"/>
          <w:lang w:val="es-ES"/>
        </w:rPr>
        <w:t>El RER consta de un sistema de membranas organizadas en forma de una red de túbulos ramificados y sacos aplanados interconectados, éstos se inician en la membrana externa de la envoltura nuclear y están distribuidos por todo el citoplasma. Su apariencia es granular debido a la presencia de miles de ribosomas que se adhieren en la cara externa de la membrana.</w:t>
      </w:r>
      <w:r w:rsidRPr="001A48F6">
        <w:rPr>
          <w:rFonts w:ascii="Arial" w:hAnsi="Arial" w:cs="Arial"/>
          <w:sz w:val="24"/>
          <w:szCs w:val="24"/>
          <w:lang w:val="es-ES"/>
        </w:rPr>
        <w:br/>
        <w:t>La función que desempeña está relacionada con la síntesis y ensamblaje de proteínas (actividad que realizan específicamente los ribosomas), por lo tanto, las células secretoras tendrán mayor cantidad de RER.</w:t>
      </w:r>
    </w:p>
    <w:p w:rsidR="00065A0F" w:rsidRDefault="00065A0F" w:rsidP="003A1379">
      <w:pPr>
        <w:contextualSpacing/>
        <w:jc w:val="both"/>
        <w:rPr>
          <w:rFonts w:ascii="Arial" w:hAnsi="Arial" w:cs="Arial"/>
          <w:sz w:val="24"/>
          <w:szCs w:val="24"/>
          <w:lang w:val="es-ES"/>
        </w:rPr>
      </w:pPr>
    </w:p>
    <w:p w:rsidR="00065A0F" w:rsidRDefault="001A48F6" w:rsidP="003A1379">
      <w:pPr>
        <w:contextualSpacing/>
        <w:jc w:val="both"/>
        <w:rPr>
          <w:rFonts w:ascii="Arial" w:hAnsi="Arial" w:cs="Arial"/>
          <w:sz w:val="24"/>
          <w:szCs w:val="24"/>
          <w:lang w:val="es-ES"/>
        </w:rPr>
      </w:pPr>
      <w:r w:rsidRPr="00EB1DA1">
        <w:rPr>
          <w:rFonts w:ascii="Felix Titling" w:hAnsi="Felix Titling" w:cs="Arial"/>
          <w:sz w:val="28"/>
          <w:szCs w:val="28"/>
          <w:lang w:val="es-ES"/>
        </w:rPr>
        <w:t>Retículo endoplásmico liso</w:t>
      </w:r>
      <w:r>
        <w:rPr>
          <w:rFonts w:ascii="Arial" w:hAnsi="Arial" w:cs="Arial"/>
          <w:sz w:val="24"/>
          <w:szCs w:val="24"/>
          <w:lang w:val="es-ES"/>
        </w:rPr>
        <w:t xml:space="preserve">: </w:t>
      </w:r>
      <w:r w:rsidRPr="001A48F6">
        <w:rPr>
          <w:rFonts w:ascii="Arial" w:hAnsi="Arial" w:cs="Arial"/>
          <w:sz w:val="24"/>
          <w:szCs w:val="24"/>
          <w:lang w:val="es-ES"/>
        </w:rPr>
        <w:t xml:space="preserve">Es semejante al Retículo </w:t>
      </w:r>
      <w:proofErr w:type="spellStart"/>
      <w:r w:rsidRPr="001A48F6">
        <w:rPr>
          <w:rFonts w:ascii="Arial" w:hAnsi="Arial" w:cs="Arial"/>
          <w:sz w:val="24"/>
          <w:szCs w:val="24"/>
          <w:lang w:val="es-ES"/>
        </w:rPr>
        <w:t>Endoplásmatico</w:t>
      </w:r>
      <w:proofErr w:type="spellEnd"/>
      <w:r w:rsidRPr="001A48F6">
        <w:rPr>
          <w:rFonts w:ascii="Arial" w:hAnsi="Arial" w:cs="Arial"/>
          <w:sz w:val="24"/>
          <w:szCs w:val="24"/>
          <w:lang w:val="es-ES"/>
        </w:rPr>
        <w:t xml:space="preserve"> Rugoso (RER) pero más tubular y sin ribosomas adheridos, por lo que tiene aspecto liso. La función que realiza está relacionada con la síntesis de lípidos, también interviene en la </w:t>
      </w:r>
      <w:proofErr w:type="spellStart"/>
      <w:r w:rsidRPr="001A48F6">
        <w:rPr>
          <w:rFonts w:ascii="Arial" w:hAnsi="Arial" w:cs="Arial"/>
          <w:sz w:val="24"/>
          <w:szCs w:val="24"/>
          <w:lang w:val="es-ES"/>
        </w:rPr>
        <w:t>destoxificación</w:t>
      </w:r>
      <w:proofErr w:type="spellEnd"/>
      <w:r w:rsidRPr="001A48F6">
        <w:rPr>
          <w:rFonts w:ascii="Arial" w:hAnsi="Arial" w:cs="Arial"/>
          <w:sz w:val="24"/>
          <w:szCs w:val="24"/>
          <w:lang w:val="es-ES"/>
        </w:rPr>
        <w:t xml:space="preserve"> (degradación de sustancias tóxicas y/o drogas como el alcohol). La cantidad de Retículo Endoplásmico Liso (REL) depende de las funciones que realice la célula, por ejemplo en el hígado (hepatocitos) es más abundante y aumenta de acuerdo al consumo de sustancias tóxicas, asimismo participa en el almacenamiento del calcio.</w:t>
      </w:r>
    </w:p>
    <w:p w:rsidR="00065A0F" w:rsidRDefault="00065A0F" w:rsidP="003A1379">
      <w:pPr>
        <w:contextualSpacing/>
        <w:jc w:val="both"/>
        <w:rPr>
          <w:rFonts w:ascii="Arial" w:hAnsi="Arial" w:cs="Arial"/>
          <w:sz w:val="24"/>
          <w:szCs w:val="24"/>
          <w:lang w:val="es-ES"/>
        </w:rPr>
      </w:pPr>
    </w:p>
    <w:p w:rsidR="00065A0F" w:rsidRDefault="001A48F6" w:rsidP="003A1379">
      <w:pPr>
        <w:contextualSpacing/>
        <w:jc w:val="both"/>
        <w:rPr>
          <w:rFonts w:ascii="Arial" w:hAnsi="Arial" w:cs="Arial"/>
          <w:sz w:val="24"/>
          <w:szCs w:val="24"/>
          <w:lang w:val="es-ES"/>
        </w:rPr>
      </w:pPr>
      <w:proofErr w:type="spellStart"/>
      <w:r w:rsidRPr="00EB1DA1">
        <w:rPr>
          <w:rFonts w:ascii="Felix Titling" w:hAnsi="Felix Titling" w:cs="Arial"/>
          <w:sz w:val="28"/>
          <w:szCs w:val="28"/>
          <w:lang w:val="es-ES"/>
        </w:rPr>
        <w:t>Citoesqueleto</w:t>
      </w:r>
      <w:proofErr w:type="spellEnd"/>
      <w:r>
        <w:rPr>
          <w:rFonts w:ascii="Arial" w:hAnsi="Arial" w:cs="Arial"/>
          <w:sz w:val="24"/>
          <w:szCs w:val="24"/>
          <w:lang w:val="es-ES"/>
        </w:rPr>
        <w:t xml:space="preserve">: </w:t>
      </w:r>
      <w:r w:rsidRPr="001A48F6">
        <w:rPr>
          <w:rFonts w:ascii="Arial" w:hAnsi="Arial" w:cs="Arial"/>
          <w:sz w:val="24"/>
          <w:szCs w:val="24"/>
          <w:lang w:val="es-ES"/>
        </w:rPr>
        <w:t xml:space="preserve">Consiste en una red organizada de filamentos y túbulos de diferentes proteínas, interconectados entre sí, que se distribuyen por toda la célula a través del citoplasma y van desde la membrana plasmática al núcleo. Las funciones que realiza están relacionadas con la estabilidad en la forma de la célula y la organización del citoplasma, además interviene en una gran variedad de procesos dinámicos como son: el transporte intracelular de materiales, el movimiento de las células (locomoción), así como de sus </w:t>
      </w:r>
      <w:proofErr w:type="spellStart"/>
      <w:r w:rsidRPr="001A48F6">
        <w:rPr>
          <w:rFonts w:ascii="Arial" w:hAnsi="Arial" w:cs="Arial"/>
          <w:sz w:val="24"/>
          <w:szCs w:val="24"/>
          <w:lang w:val="es-ES"/>
        </w:rPr>
        <w:t>organelos</w:t>
      </w:r>
      <w:proofErr w:type="spellEnd"/>
      <w:r w:rsidRPr="001A48F6">
        <w:rPr>
          <w:rFonts w:ascii="Arial" w:hAnsi="Arial" w:cs="Arial"/>
          <w:sz w:val="24"/>
          <w:szCs w:val="24"/>
          <w:lang w:val="es-ES"/>
        </w:rPr>
        <w:t xml:space="preserve"> y estructuras.</w:t>
      </w:r>
      <w:r w:rsidRPr="001A48F6">
        <w:rPr>
          <w:rFonts w:ascii="Arial" w:hAnsi="Arial" w:cs="Arial"/>
          <w:sz w:val="24"/>
          <w:szCs w:val="24"/>
          <w:lang w:val="es-ES"/>
        </w:rPr>
        <w:br/>
        <w:t xml:space="preserve">El </w:t>
      </w:r>
      <w:proofErr w:type="spellStart"/>
      <w:r w:rsidRPr="001A48F6">
        <w:rPr>
          <w:rFonts w:ascii="Arial" w:hAnsi="Arial" w:cs="Arial"/>
          <w:sz w:val="24"/>
          <w:szCs w:val="24"/>
          <w:lang w:val="es-ES"/>
        </w:rPr>
        <w:t>citoesqueleto</w:t>
      </w:r>
      <w:proofErr w:type="spellEnd"/>
      <w:r w:rsidRPr="001A48F6">
        <w:rPr>
          <w:rFonts w:ascii="Arial" w:hAnsi="Arial" w:cs="Arial"/>
          <w:sz w:val="24"/>
          <w:szCs w:val="24"/>
          <w:lang w:val="es-ES"/>
        </w:rPr>
        <w:t xml:space="preserve"> es dinámico y adaptable a las necesidades de la célula, ya que cambia constantemente debido a que puede ensamblarse o desensamblarse rápidamente en diferentes sitios de la célula. Está formado por tres tipos de fibras: </w:t>
      </w:r>
      <w:proofErr w:type="spellStart"/>
      <w:r w:rsidRPr="001A48F6">
        <w:rPr>
          <w:rFonts w:ascii="Arial" w:hAnsi="Arial" w:cs="Arial"/>
          <w:sz w:val="24"/>
          <w:szCs w:val="24"/>
          <w:lang w:val="es-ES"/>
        </w:rPr>
        <w:t>microtúbulos</w:t>
      </w:r>
      <w:proofErr w:type="spellEnd"/>
      <w:r w:rsidRPr="001A48F6">
        <w:rPr>
          <w:rFonts w:ascii="Arial" w:hAnsi="Arial" w:cs="Arial"/>
          <w:sz w:val="24"/>
          <w:szCs w:val="24"/>
          <w:lang w:val="es-ES"/>
        </w:rPr>
        <w:t>, microfilamentos y filamentos intermedios.</w:t>
      </w:r>
    </w:p>
    <w:p w:rsidR="00065A0F" w:rsidRDefault="00065A0F" w:rsidP="003A1379">
      <w:pPr>
        <w:contextualSpacing/>
        <w:jc w:val="both"/>
        <w:rPr>
          <w:rFonts w:ascii="Arial" w:hAnsi="Arial" w:cs="Arial"/>
          <w:sz w:val="24"/>
          <w:szCs w:val="24"/>
          <w:lang w:val="es-ES"/>
        </w:rPr>
      </w:pPr>
    </w:p>
    <w:p w:rsidR="00065A0F" w:rsidRDefault="001A48F6" w:rsidP="003A1379">
      <w:pPr>
        <w:contextualSpacing/>
        <w:jc w:val="both"/>
        <w:rPr>
          <w:rFonts w:ascii="Arial" w:hAnsi="Arial" w:cs="Arial"/>
          <w:sz w:val="24"/>
          <w:szCs w:val="24"/>
          <w:lang w:val="es-ES"/>
        </w:rPr>
      </w:pPr>
      <w:r w:rsidRPr="00EB1DA1">
        <w:rPr>
          <w:rFonts w:ascii="Felix Titling" w:hAnsi="Felix Titling" w:cs="Arial"/>
          <w:sz w:val="28"/>
          <w:szCs w:val="28"/>
          <w:lang w:val="es-ES"/>
        </w:rPr>
        <w:t>Aparato de Golgi:</w:t>
      </w:r>
      <w:r>
        <w:rPr>
          <w:rFonts w:ascii="Arial" w:hAnsi="Arial" w:cs="Arial"/>
          <w:sz w:val="24"/>
          <w:szCs w:val="24"/>
          <w:lang w:val="es-ES"/>
        </w:rPr>
        <w:t xml:space="preserve"> </w:t>
      </w:r>
      <w:r w:rsidRPr="001A48F6">
        <w:rPr>
          <w:rFonts w:ascii="Arial" w:hAnsi="Arial" w:cs="Arial"/>
          <w:sz w:val="24"/>
          <w:szCs w:val="24"/>
          <w:lang w:val="es-ES"/>
        </w:rPr>
        <w:t xml:space="preserve">Está compuesto por una serie de sacos membranosos aplanados que reciben el nombre de cisternas, las cuales se disponen formando pilas llamadas </w:t>
      </w:r>
      <w:proofErr w:type="spellStart"/>
      <w:r w:rsidRPr="001A48F6">
        <w:rPr>
          <w:rFonts w:ascii="Arial" w:hAnsi="Arial" w:cs="Arial"/>
          <w:sz w:val="24"/>
          <w:szCs w:val="24"/>
          <w:lang w:val="es-ES"/>
        </w:rPr>
        <w:t>dictiosomas</w:t>
      </w:r>
      <w:proofErr w:type="spellEnd"/>
      <w:r w:rsidRPr="001A48F6">
        <w:rPr>
          <w:rFonts w:ascii="Arial" w:hAnsi="Arial" w:cs="Arial"/>
          <w:sz w:val="24"/>
          <w:szCs w:val="24"/>
          <w:lang w:val="es-ES"/>
        </w:rPr>
        <w:t xml:space="preserve">. Tres partes lo integran: el lado </w:t>
      </w:r>
      <w:proofErr w:type="spellStart"/>
      <w:r w:rsidRPr="001A48F6">
        <w:rPr>
          <w:rFonts w:ascii="Arial" w:hAnsi="Arial" w:cs="Arial"/>
          <w:sz w:val="24"/>
          <w:szCs w:val="24"/>
          <w:lang w:val="es-ES"/>
        </w:rPr>
        <w:t>cis</w:t>
      </w:r>
      <w:proofErr w:type="spellEnd"/>
      <w:r w:rsidRPr="001A48F6">
        <w:rPr>
          <w:rFonts w:ascii="Arial" w:hAnsi="Arial" w:cs="Arial"/>
          <w:sz w:val="24"/>
          <w:szCs w:val="24"/>
          <w:lang w:val="es-ES"/>
        </w:rPr>
        <w:t xml:space="preserve"> por donde entran las moléculas provenientes del retículo endoplásmico, las cisternas intermedias donde se procesan dichas moléculas y el lado trans desde donde se reparten a otros compartimentos.</w:t>
      </w:r>
      <w:r w:rsidRPr="001A48F6">
        <w:rPr>
          <w:rFonts w:ascii="Arial" w:hAnsi="Arial" w:cs="Arial"/>
          <w:sz w:val="24"/>
          <w:szCs w:val="24"/>
          <w:lang w:val="es-ES"/>
        </w:rPr>
        <w:br/>
        <w:t>Las funciones que realiza son: recibir y modificar químicamente proteínas y lípidos que han sido construidos en el retículo endoplásmico y los prepara para expulsarlos de la célula; elabora la mayoría de los carbohidratos de las células y en las plantas está relacionado con la síntesis de celulosa. También es un centro de reparto, ya que desde el aparato de Golgi salen vesículas con moléculas procesadas hacia la membrana plasmática. Además interviene en la formación de los lisosomas.</w:t>
      </w:r>
    </w:p>
    <w:p w:rsidR="00065A0F" w:rsidRDefault="00065A0F" w:rsidP="003A1379">
      <w:pPr>
        <w:contextualSpacing/>
        <w:jc w:val="both"/>
        <w:rPr>
          <w:rFonts w:ascii="Arial" w:hAnsi="Arial" w:cs="Arial"/>
          <w:sz w:val="24"/>
          <w:szCs w:val="24"/>
          <w:lang w:val="es-ES"/>
        </w:rPr>
      </w:pPr>
    </w:p>
    <w:p w:rsidR="00065A0F" w:rsidRDefault="001A48F6" w:rsidP="003A1379">
      <w:pPr>
        <w:contextualSpacing/>
        <w:jc w:val="both"/>
        <w:rPr>
          <w:rFonts w:ascii="Arial" w:hAnsi="Arial" w:cs="Arial"/>
          <w:sz w:val="24"/>
          <w:szCs w:val="24"/>
          <w:lang w:val="es-ES"/>
        </w:rPr>
      </w:pPr>
      <w:r w:rsidRPr="00EB1DA1">
        <w:rPr>
          <w:rFonts w:ascii="Felix Titling" w:hAnsi="Felix Titling" w:cs="Arial"/>
          <w:sz w:val="28"/>
          <w:szCs w:val="28"/>
          <w:lang w:val="es-ES"/>
        </w:rPr>
        <w:t>Lisosomas</w:t>
      </w:r>
      <w:r>
        <w:rPr>
          <w:rFonts w:ascii="Arial" w:hAnsi="Arial" w:cs="Arial"/>
          <w:sz w:val="24"/>
          <w:szCs w:val="24"/>
          <w:lang w:val="es-ES"/>
        </w:rPr>
        <w:t xml:space="preserve">: </w:t>
      </w:r>
      <w:r w:rsidRPr="001A48F6">
        <w:rPr>
          <w:rFonts w:ascii="Arial" w:hAnsi="Arial" w:cs="Arial"/>
          <w:sz w:val="24"/>
          <w:szCs w:val="24"/>
          <w:lang w:val="es-ES"/>
        </w:rPr>
        <w:t>Son vesículas grandes que provienen del aparato de Golgi y contiene enzimas digestivas. Están compuestos por una membrana sencilla que presenta en sus interiores protección contra las enzimas que contiene, ya que son muy potentes.</w:t>
      </w:r>
      <w:r w:rsidRPr="001A48F6">
        <w:rPr>
          <w:rFonts w:ascii="Arial" w:hAnsi="Arial" w:cs="Arial"/>
          <w:sz w:val="24"/>
          <w:szCs w:val="24"/>
          <w:lang w:val="es-ES"/>
        </w:rPr>
        <w:br/>
        <w:t xml:space="preserve">Se encargan de degradar y destruir todo aquello que puede ser dañino para la célula, como pueden ser </w:t>
      </w:r>
      <w:proofErr w:type="spellStart"/>
      <w:r w:rsidRPr="001A48F6">
        <w:rPr>
          <w:rFonts w:ascii="Arial" w:hAnsi="Arial" w:cs="Arial"/>
          <w:sz w:val="24"/>
          <w:szCs w:val="24"/>
          <w:lang w:val="es-ES"/>
        </w:rPr>
        <w:t>organelos</w:t>
      </w:r>
      <w:proofErr w:type="spellEnd"/>
      <w:r w:rsidRPr="001A48F6">
        <w:rPr>
          <w:rFonts w:ascii="Arial" w:hAnsi="Arial" w:cs="Arial"/>
          <w:sz w:val="24"/>
          <w:szCs w:val="24"/>
          <w:lang w:val="es-ES"/>
        </w:rPr>
        <w:t xml:space="preserve"> que presenten defectos, microorganismos, proteínas dañinas, entre otras. Los glóbulos blancos, que son parte del sistema inmune del cuerpo, presentan muchos lisosomas.</w:t>
      </w:r>
    </w:p>
    <w:p w:rsidR="00442316" w:rsidRDefault="00442316" w:rsidP="003A1379">
      <w:pPr>
        <w:contextualSpacing/>
        <w:jc w:val="both"/>
        <w:rPr>
          <w:rFonts w:ascii="Arial" w:hAnsi="Arial" w:cs="Arial"/>
          <w:sz w:val="24"/>
          <w:szCs w:val="24"/>
          <w:lang w:val="es-ES"/>
        </w:rPr>
      </w:pPr>
    </w:p>
    <w:p w:rsidR="00442316" w:rsidRDefault="00442316" w:rsidP="00442316">
      <w:pPr>
        <w:contextualSpacing/>
        <w:jc w:val="center"/>
        <w:rPr>
          <w:rFonts w:ascii="Arial" w:hAnsi="Arial" w:cs="Arial"/>
          <w:sz w:val="24"/>
          <w:szCs w:val="24"/>
          <w:lang w:val="es-ES"/>
        </w:rPr>
      </w:pPr>
      <w:r>
        <w:rPr>
          <w:noProof/>
          <w:lang w:val="es-ES" w:eastAsia="es-ES"/>
        </w:rPr>
        <w:drawing>
          <wp:inline distT="0" distB="0" distL="0" distR="0">
            <wp:extent cx="3731740" cy="3305369"/>
            <wp:effectExtent l="0" t="0" r="2540" b="0"/>
            <wp:docPr id="18" name="Imagen 18" descr="LA CÉLULA Y SUS ORGÁN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 CÉLULA Y SUS ORGÁNUL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1685" cy="3314178"/>
                    </a:xfrm>
                    <a:prstGeom prst="rect">
                      <a:avLst/>
                    </a:prstGeom>
                    <a:noFill/>
                    <a:ln>
                      <a:noFill/>
                    </a:ln>
                  </pic:spPr>
                </pic:pic>
              </a:graphicData>
            </a:graphic>
          </wp:inline>
        </w:drawing>
      </w:r>
    </w:p>
    <w:p w:rsidR="00065A0F" w:rsidRDefault="00065A0F" w:rsidP="000F7BB3">
      <w:pPr>
        <w:contextualSpacing/>
        <w:rPr>
          <w:rFonts w:ascii="Arial" w:hAnsi="Arial" w:cs="Arial"/>
          <w:sz w:val="24"/>
          <w:szCs w:val="24"/>
          <w:lang w:val="es-ES"/>
        </w:rPr>
      </w:pPr>
    </w:p>
    <w:p w:rsidR="006D7476" w:rsidRPr="008E6198" w:rsidRDefault="008E6198" w:rsidP="000F7BB3">
      <w:pPr>
        <w:contextualSpacing/>
        <w:rPr>
          <w:rFonts w:ascii="Arial" w:hAnsi="Arial" w:cs="Arial"/>
          <w:b/>
          <w:i/>
          <w:sz w:val="28"/>
          <w:szCs w:val="28"/>
          <w:u w:val="single"/>
          <w:lang w:val="es-ES"/>
        </w:rPr>
      </w:pPr>
      <w:r w:rsidRPr="008E6198">
        <w:rPr>
          <w:rFonts w:ascii="Arial" w:hAnsi="Arial" w:cs="Arial"/>
          <w:b/>
          <w:i/>
          <w:sz w:val="28"/>
          <w:szCs w:val="28"/>
          <w:u w:val="single"/>
          <w:lang w:val="es-ES"/>
        </w:rPr>
        <w:t xml:space="preserve">Reproducción </w:t>
      </w:r>
    </w:p>
    <w:p w:rsidR="006D7476" w:rsidRDefault="006D7476" w:rsidP="000F7BB3">
      <w:pPr>
        <w:contextualSpacing/>
        <w:rPr>
          <w:rFonts w:ascii="Arial" w:hAnsi="Arial" w:cs="Arial"/>
          <w:sz w:val="24"/>
          <w:szCs w:val="24"/>
          <w:lang w:val="es-ES"/>
        </w:rPr>
      </w:pPr>
    </w:p>
    <w:p w:rsidR="008E6198" w:rsidRDefault="008E6198" w:rsidP="000F7BB3">
      <w:pPr>
        <w:contextualSpacing/>
        <w:rPr>
          <w:rFonts w:ascii="Arial" w:hAnsi="Arial" w:cs="Arial"/>
          <w:sz w:val="24"/>
          <w:szCs w:val="24"/>
          <w:lang w:val="es-ES"/>
        </w:rPr>
      </w:pPr>
      <w:r>
        <w:rPr>
          <w:rFonts w:ascii="Arial" w:hAnsi="Arial" w:cs="Arial"/>
          <w:sz w:val="24"/>
          <w:szCs w:val="24"/>
          <w:lang w:val="es-ES"/>
        </w:rPr>
        <w:t xml:space="preserve">La reproducción en organismos unicelulares son por: </w:t>
      </w:r>
    </w:p>
    <w:p w:rsidR="00443720" w:rsidRDefault="00443720" w:rsidP="000F7BB3">
      <w:pPr>
        <w:contextualSpacing/>
        <w:rPr>
          <w:rFonts w:ascii="Arial" w:hAnsi="Arial" w:cs="Arial"/>
          <w:sz w:val="24"/>
          <w:szCs w:val="24"/>
          <w:lang w:val="es-ES"/>
        </w:rPr>
      </w:pPr>
    </w:p>
    <w:p w:rsidR="008E6198" w:rsidRDefault="008E6198" w:rsidP="00443720">
      <w:pPr>
        <w:contextualSpacing/>
        <w:jc w:val="both"/>
        <w:rPr>
          <w:rFonts w:ascii="Arial" w:hAnsi="Arial" w:cs="Arial"/>
          <w:sz w:val="24"/>
          <w:szCs w:val="24"/>
          <w:lang w:val="es-ES"/>
        </w:rPr>
      </w:pPr>
      <w:r>
        <w:rPr>
          <w:rFonts w:ascii="Arial" w:hAnsi="Arial" w:cs="Arial"/>
          <w:sz w:val="24"/>
          <w:szCs w:val="24"/>
          <w:lang w:val="es-ES"/>
        </w:rPr>
        <w:t xml:space="preserve">Bipartición: Es la formación tras la división de la célula madre se forman dos células hijas más o menos iguales </w:t>
      </w:r>
    </w:p>
    <w:p w:rsidR="006D7476" w:rsidRDefault="00443720" w:rsidP="00443720">
      <w:pPr>
        <w:contextualSpacing/>
        <w:jc w:val="center"/>
        <w:rPr>
          <w:rFonts w:ascii="Arial" w:hAnsi="Arial" w:cs="Arial"/>
          <w:sz w:val="24"/>
          <w:szCs w:val="24"/>
          <w:lang w:val="es-ES"/>
        </w:rPr>
      </w:pPr>
      <w:r>
        <w:rPr>
          <w:noProof/>
          <w:lang w:val="es-ES" w:eastAsia="es-ES"/>
        </w:rPr>
        <w:drawing>
          <wp:inline distT="0" distB="0" distL="0" distR="0">
            <wp:extent cx="4695567" cy="1448303"/>
            <wp:effectExtent l="0" t="0" r="0" b="0"/>
            <wp:docPr id="19" name="Imagen 19" descr="Bipartición | Celulas madre, Celulas, Hi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partición | Celulas madre, Celulas, Hij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6209" cy="1448501"/>
                    </a:xfrm>
                    <a:prstGeom prst="rect">
                      <a:avLst/>
                    </a:prstGeom>
                    <a:noFill/>
                    <a:ln>
                      <a:noFill/>
                    </a:ln>
                  </pic:spPr>
                </pic:pic>
              </a:graphicData>
            </a:graphic>
          </wp:inline>
        </w:drawing>
      </w:r>
    </w:p>
    <w:p w:rsidR="006D7476" w:rsidRDefault="008E6198" w:rsidP="00443720">
      <w:pPr>
        <w:contextualSpacing/>
        <w:jc w:val="both"/>
        <w:rPr>
          <w:rFonts w:ascii="Arial" w:hAnsi="Arial" w:cs="Arial"/>
          <w:sz w:val="24"/>
          <w:szCs w:val="24"/>
          <w:lang w:val="es-ES"/>
        </w:rPr>
      </w:pPr>
      <w:r>
        <w:rPr>
          <w:rFonts w:ascii="Arial" w:hAnsi="Arial" w:cs="Arial"/>
          <w:sz w:val="24"/>
          <w:szCs w:val="24"/>
          <w:lang w:val="es-ES"/>
        </w:rPr>
        <w:t xml:space="preserve">Gemación: Tras la división del núcleo, uno de ellos se rodea de una pequeña cantidad de citoplasma, dando lugar a una célula de menor tamaño llamada yema. </w:t>
      </w:r>
    </w:p>
    <w:p w:rsidR="008E6198" w:rsidRDefault="00443720" w:rsidP="00443720">
      <w:pPr>
        <w:contextualSpacing/>
        <w:jc w:val="center"/>
        <w:rPr>
          <w:rFonts w:ascii="Arial" w:hAnsi="Arial" w:cs="Arial"/>
          <w:sz w:val="24"/>
          <w:szCs w:val="24"/>
          <w:lang w:val="es-ES"/>
        </w:rPr>
      </w:pPr>
      <w:r>
        <w:rPr>
          <w:noProof/>
          <w:lang w:val="es-ES" w:eastAsia="es-ES"/>
        </w:rPr>
        <w:drawing>
          <wp:inline distT="0" distB="0" distL="0" distR="0">
            <wp:extent cx="4596713" cy="1157863"/>
            <wp:effectExtent l="0" t="0" r="0" b="4445"/>
            <wp:docPr id="20" name="Imagen 20" descr="Animales Reproduccion Asexual Por Ge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imales Reproduccion Asexual Por Gemacion"/>
                    <pic:cNvPicPr>
                      <a:picLocks noChangeAspect="1" noChangeArrowheads="1"/>
                    </pic:cNvPicPr>
                  </pic:nvPicPr>
                  <pic:blipFill rotWithShape="1">
                    <a:blip r:embed="rId20">
                      <a:extLst>
                        <a:ext uri="{28A0092B-C50C-407E-A947-70E740481C1C}">
                          <a14:useLocalDpi xmlns:a14="http://schemas.microsoft.com/office/drawing/2010/main" val="0"/>
                        </a:ext>
                      </a:extLst>
                    </a:blip>
                    <a:srcRect t="16691" b="16546"/>
                    <a:stretch/>
                  </pic:blipFill>
                  <pic:spPr bwMode="auto">
                    <a:xfrm>
                      <a:off x="0" y="0"/>
                      <a:ext cx="4622622" cy="1164389"/>
                    </a:xfrm>
                    <a:prstGeom prst="rect">
                      <a:avLst/>
                    </a:prstGeom>
                    <a:noFill/>
                    <a:ln>
                      <a:noFill/>
                    </a:ln>
                    <a:extLst>
                      <a:ext uri="{53640926-AAD7-44D8-BBD7-CCE9431645EC}">
                        <a14:shadowObscured xmlns:a14="http://schemas.microsoft.com/office/drawing/2010/main"/>
                      </a:ext>
                    </a:extLst>
                  </pic:spPr>
                </pic:pic>
              </a:graphicData>
            </a:graphic>
          </wp:inline>
        </w:drawing>
      </w:r>
    </w:p>
    <w:p w:rsidR="008E6198" w:rsidRDefault="008E6198" w:rsidP="00443720">
      <w:pPr>
        <w:contextualSpacing/>
        <w:jc w:val="both"/>
        <w:rPr>
          <w:rFonts w:ascii="Arial" w:hAnsi="Arial" w:cs="Arial"/>
          <w:sz w:val="24"/>
          <w:szCs w:val="24"/>
          <w:lang w:val="es-ES"/>
        </w:rPr>
      </w:pPr>
      <w:r>
        <w:rPr>
          <w:rFonts w:ascii="Arial" w:hAnsi="Arial" w:cs="Arial"/>
          <w:sz w:val="24"/>
          <w:szCs w:val="24"/>
          <w:lang w:val="es-ES"/>
        </w:rPr>
        <w:t xml:space="preserve">Esporulación: En la célula madre  se producen varias divisiones consecutivas del núcleo, originando numerosos núcleos que se rodean d una cubierta dentro de la célula madre. Al finalizar, la </w:t>
      </w:r>
      <w:r w:rsidR="00E934B6">
        <w:rPr>
          <w:rFonts w:ascii="Arial" w:hAnsi="Arial" w:cs="Arial"/>
          <w:sz w:val="24"/>
          <w:szCs w:val="24"/>
          <w:lang w:val="es-ES"/>
        </w:rPr>
        <w:t>célula</w:t>
      </w:r>
      <w:r>
        <w:rPr>
          <w:rFonts w:ascii="Arial" w:hAnsi="Arial" w:cs="Arial"/>
          <w:sz w:val="24"/>
          <w:szCs w:val="24"/>
          <w:lang w:val="es-ES"/>
        </w:rPr>
        <w:t xml:space="preserve"> madre se rompe y se liberan las células hijas, llamadas esporas. </w:t>
      </w:r>
    </w:p>
    <w:p w:rsidR="008E6198" w:rsidRDefault="00443720" w:rsidP="00443720">
      <w:pPr>
        <w:contextualSpacing/>
        <w:jc w:val="center"/>
        <w:rPr>
          <w:rFonts w:ascii="Arial" w:hAnsi="Arial" w:cs="Arial"/>
          <w:sz w:val="24"/>
          <w:szCs w:val="24"/>
          <w:lang w:val="es-ES"/>
        </w:rPr>
      </w:pPr>
      <w:r>
        <w:rPr>
          <w:noProof/>
          <w:lang w:val="es-ES" w:eastAsia="es-ES"/>
        </w:rPr>
        <w:drawing>
          <wp:inline distT="0" distB="0" distL="0" distR="0">
            <wp:extent cx="5844746" cy="1147352"/>
            <wp:effectExtent l="0" t="0" r="3810" b="0"/>
            <wp:docPr id="21" name="Imagen 21" descr="Espor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porulación"/>
                    <pic:cNvPicPr>
                      <a:picLocks noChangeAspect="1" noChangeArrowheads="1"/>
                    </pic:cNvPicPr>
                  </pic:nvPicPr>
                  <pic:blipFill rotWithShape="1">
                    <a:blip r:embed="rId21">
                      <a:extLst>
                        <a:ext uri="{28A0092B-C50C-407E-A947-70E740481C1C}">
                          <a14:useLocalDpi xmlns:a14="http://schemas.microsoft.com/office/drawing/2010/main" val="0"/>
                        </a:ext>
                      </a:extLst>
                    </a:blip>
                    <a:srcRect l="1992" t="34667" r="2212" b="8666"/>
                    <a:stretch/>
                  </pic:blipFill>
                  <pic:spPr bwMode="auto">
                    <a:xfrm>
                      <a:off x="0" y="0"/>
                      <a:ext cx="5844963" cy="1147395"/>
                    </a:xfrm>
                    <a:prstGeom prst="rect">
                      <a:avLst/>
                    </a:prstGeom>
                    <a:noFill/>
                    <a:ln>
                      <a:noFill/>
                    </a:ln>
                    <a:extLst>
                      <a:ext uri="{53640926-AAD7-44D8-BBD7-CCE9431645EC}">
                        <a14:shadowObscured xmlns:a14="http://schemas.microsoft.com/office/drawing/2010/main"/>
                      </a:ext>
                    </a:extLst>
                  </pic:spPr>
                </pic:pic>
              </a:graphicData>
            </a:graphic>
          </wp:inline>
        </w:drawing>
      </w:r>
    </w:p>
    <w:p w:rsidR="008E6198" w:rsidRDefault="00E934B6" w:rsidP="00443720">
      <w:pPr>
        <w:contextualSpacing/>
        <w:jc w:val="both"/>
        <w:rPr>
          <w:rFonts w:ascii="Arial" w:hAnsi="Arial" w:cs="Arial"/>
          <w:sz w:val="24"/>
          <w:szCs w:val="24"/>
          <w:lang w:val="es-ES"/>
        </w:rPr>
      </w:pPr>
      <w:proofErr w:type="spellStart"/>
      <w:r>
        <w:rPr>
          <w:rFonts w:ascii="Arial" w:hAnsi="Arial" w:cs="Arial"/>
          <w:sz w:val="24"/>
          <w:szCs w:val="24"/>
          <w:lang w:val="es-ES"/>
        </w:rPr>
        <w:t>Pluripartició</w:t>
      </w:r>
      <w:r w:rsidR="00AA1C0A">
        <w:rPr>
          <w:rFonts w:ascii="Arial" w:hAnsi="Arial" w:cs="Arial"/>
          <w:sz w:val="24"/>
          <w:szCs w:val="24"/>
          <w:lang w:val="es-ES"/>
        </w:rPr>
        <w:t>n</w:t>
      </w:r>
      <w:proofErr w:type="spellEnd"/>
      <w:r w:rsidR="00AA1C0A">
        <w:rPr>
          <w:rFonts w:ascii="Arial" w:hAnsi="Arial" w:cs="Arial"/>
          <w:sz w:val="24"/>
          <w:szCs w:val="24"/>
          <w:lang w:val="es-ES"/>
        </w:rPr>
        <w:t>:</w:t>
      </w:r>
      <w:r w:rsidR="008E6198">
        <w:rPr>
          <w:rFonts w:ascii="Arial" w:hAnsi="Arial" w:cs="Arial"/>
          <w:sz w:val="24"/>
          <w:szCs w:val="24"/>
          <w:lang w:val="es-ES"/>
        </w:rPr>
        <w:t xml:space="preserve"> En la </w:t>
      </w:r>
      <w:r>
        <w:rPr>
          <w:rFonts w:ascii="Arial" w:hAnsi="Arial" w:cs="Arial"/>
          <w:sz w:val="24"/>
          <w:szCs w:val="24"/>
          <w:lang w:val="es-ES"/>
        </w:rPr>
        <w:t>célula</w:t>
      </w:r>
      <w:r w:rsidR="008E6198">
        <w:rPr>
          <w:rFonts w:ascii="Arial" w:hAnsi="Arial" w:cs="Arial"/>
          <w:sz w:val="24"/>
          <w:szCs w:val="24"/>
          <w:lang w:val="es-ES"/>
        </w:rPr>
        <w:t xml:space="preserve"> madre se producen  sucesivas divisiones del </w:t>
      </w:r>
      <w:r>
        <w:rPr>
          <w:rFonts w:ascii="Arial" w:hAnsi="Arial" w:cs="Arial"/>
          <w:sz w:val="24"/>
          <w:szCs w:val="24"/>
          <w:lang w:val="es-ES"/>
        </w:rPr>
        <w:t>núcleo</w:t>
      </w:r>
      <w:r w:rsidR="008E6198">
        <w:rPr>
          <w:rFonts w:ascii="Arial" w:hAnsi="Arial" w:cs="Arial"/>
          <w:sz w:val="24"/>
          <w:szCs w:val="24"/>
          <w:lang w:val="es-ES"/>
        </w:rPr>
        <w:t xml:space="preserve"> sin que exista división del citoplasma, para </w:t>
      </w:r>
      <w:r>
        <w:rPr>
          <w:rFonts w:ascii="Arial" w:hAnsi="Arial" w:cs="Arial"/>
          <w:sz w:val="24"/>
          <w:szCs w:val="24"/>
          <w:lang w:val="es-ES"/>
        </w:rPr>
        <w:t>más</w:t>
      </w:r>
      <w:r w:rsidR="008E6198">
        <w:rPr>
          <w:rFonts w:ascii="Arial" w:hAnsi="Arial" w:cs="Arial"/>
          <w:sz w:val="24"/>
          <w:szCs w:val="24"/>
          <w:lang w:val="es-ES"/>
        </w:rPr>
        <w:t xml:space="preserve"> tarde cada </w:t>
      </w:r>
      <w:r>
        <w:rPr>
          <w:rFonts w:ascii="Arial" w:hAnsi="Arial" w:cs="Arial"/>
          <w:sz w:val="24"/>
          <w:szCs w:val="24"/>
          <w:lang w:val="es-ES"/>
        </w:rPr>
        <w:t>núcleo</w:t>
      </w:r>
      <w:r w:rsidR="008E6198">
        <w:rPr>
          <w:rFonts w:ascii="Arial" w:hAnsi="Arial" w:cs="Arial"/>
          <w:sz w:val="24"/>
          <w:szCs w:val="24"/>
          <w:lang w:val="es-ES"/>
        </w:rPr>
        <w:t xml:space="preserve"> rodearse de parte del citoplasma dando lugar a varias células hijas de igual tamaño. </w:t>
      </w:r>
    </w:p>
    <w:p w:rsidR="002B2DE3" w:rsidRDefault="00443720" w:rsidP="00443720">
      <w:pPr>
        <w:contextualSpacing/>
        <w:jc w:val="center"/>
        <w:rPr>
          <w:rFonts w:ascii="Arial" w:hAnsi="Arial" w:cs="Arial"/>
          <w:sz w:val="24"/>
          <w:szCs w:val="24"/>
          <w:lang w:val="es-ES"/>
        </w:rPr>
      </w:pPr>
      <w:r>
        <w:rPr>
          <w:noProof/>
          <w:lang w:val="es-ES" w:eastAsia="es-ES"/>
        </w:rPr>
        <w:drawing>
          <wp:inline distT="0" distB="0" distL="0" distR="0">
            <wp:extent cx="5498757" cy="1253137"/>
            <wp:effectExtent l="0" t="0" r="6985" b="4445"/>
            <wp:docPr id="22" name="Imagen 22" descr="Reproduccion Asexual :: BIOLOGIA UMB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produccion Asexual :: BIOLOGIA UMB 2013"/>
                    <pic:cNvPicPr>
                      <a:picLocks noChangeAspect="1" noChangeArrowheads="1"/>
                    </pic:cNvPicPr>
                  </pic:nvPicPr>
                  <pic:blipFill rotWithShape="1">
                    <a:blip r:embed="rId22">
                      <a:extLst>
                        <a:ext uri="{28A0092B-C50C-407E-A947-70E740481C1C}">
                          <a14:useLocalDpi xmlns:a14="http://schemas.microsoft.com/office/drawing/2010/main" val="0"/>
                        </a:ext>
                      </a:extLst>
                    </a:blip>
                    <a:srcRect b="24370"/>
                    <a:stretch/>
                  </pic:blipFill>
                  <pic:spPr bwMode="auto">
                    <a:xfrm>
                      <a:off x="0" y="0"/>
                      <a:ext cx="5575491" cy="1270624"/>
                    </a:xfrm>
                    <a:prstGeom prst="rect">
                      <a:avLst/>
                    </a:prstGeom>
                    <a:noFill/>
                    <a:ln>
                      <a:noFill/>
                    </a:ln>
                    <a:extLst>
                      <a:ext uri="{53640926-AAD7-44D8-BBD7-CCE9431645EC}">
                        <a14:shadowObscured xmlns:a14="http://schemas.microsoft.com/office/drawing/2010/main"/>
                      </a:ext>
                    </a:extLst>
                  </pic:spPr>
                </pic:pic>
              </a:graphicData>
            </a:graphic>
          </wp:inline>
        </w:drawing>
      </w:r>
    </w:p>
    <w:p w:rsidR="00AB08EA" w:rsidRDefault="00AB08EA" w:rsidP="0038714E">
      <w:pPr>
        <w:contextualSpacing/>
        <w:rPr>
          <w:rFonts w:ascii="Arial" w:hAnsi="Arial" w:cs="Arial"/>
          <w:b/>
          <w:i/>
          <w:sz w:val="28"/>
          <w:szCs w:val="28"/>
          <w:u w:val="single"/>
          <w:lang w:val="es-ES"/>
        </w:rPr>
      </w:pPr>
    </w:p>
    <w:p w:rsidR="0038714E" w:rsidRPr="00AB08EA" w:rsidRDefault="0038714E" w:rsidP="00AB08EA">
      <w:pPr>
        <w:contextualSpacing/>
        <w:jc w:val="center"/>
        <w:rPr>
          <w:rFonts w:ascii="Times New Roman" w:hAnsi="Times New Roman" w:cs="Times New Roman"/>
          <w:sz w:val="48"/>
          <w:szCs w:val="48"/>
          <w:lang w:val="es-ES"/>
        </w:rPr>
      </w:pPr>
      <w:r w:rsidRPr="00AB08EA">
        <w:rPr>
          <w:rFonts w:ascii="Times New Roman" w:hAnsi="Times New Roman" w:cs="Times New Roman"/>
          <w:sz w:val="48"/>
          <w:szCs w:val="48"/>
          <w:lang w:val="es-ES"/>
        </w:rPr>
        <w:t>Conclusiones</w:t>
      </w:r>
    </w:p>
    <w:p w:rsidR="0038714E" w:rsidRDefault="0038714E" w:rsidP="0038714E">
      <w:pPr>
        <w:contextualSpacing/>
        <w:jc w:val="both"/>
        <w:rPr>
          <w:rFonts w:ascii="Arial" w:hAnsi="Arial" w:cs="Arial"/>
          <w:sz w:val="24"/>
          <w:szCs w:val="24"/>
          <w:lang w:val="es-ES"/>
        </w:rPr>
      </w:pPr>
    </w:p>
    <w:p w:rsidR="00AB08EA" w:rsidRDefault="00AB08EA" w:rsidP="0038714E">
      <w:pPr>
        <w:contextualSpacing/>
        <w:jc w:val="both"/>
        <w:rPr>
          <w:rFonts w:ascii="Arial" w:hAnsi="Arial" w:cs="Arial"/>
          <w:sz w:val="24"/>
          <w:szCs w:val="24"/>
          <w:lang w:val="es-ES"/>
        </w:rPr>
      </w:pPr>
    </w:p>
    <w:p w:rsidR="0038714E" w:rsidRPr="00746906" w:rsidRDefault="0038714E" w:rsidP="0038714E">
      <w:pPr>
        <w:contextualSpacing/>
        <w:jc w:val="both"/>
        <w:rPr>
          <w:rFonts w:ascii="Arial" w:hAnsi="Arial" w:cs="Arial"/>
          <w:sz w:val="28"/>
          <w:szCs w:val="28"/>
          <w:lang w:val="es-ES"/>
        </w:rPr>
      </w:pPr>
      <w:r w:rsidRPr="00746906">
        <w:rPr>
          <w:rFonts w:ascii="Arial" w:hAnsi="Arial" w:cs="Arial"/>
          <w:sz w:val="28"/>
          <w:szCs w:val="28"/>
          <w:lang w:val="es-ES"/>
        </w:rPr>
        <w:t xml:space="preserve">A lo largo del tiempo se ha podido tener un mayor acercamiento a todo este mundo celular, permitiéndonos </w:t>
      </w:r>
      <w:r w:rsidR="00AA1C0A" w:rsidRPr="00746906">
        <w:rPr>
          <w:rFonts w:ascii="Arial" w:hAnsi="Arial" w:cs="Arial"/>
          <w:sz w:val="28"/>
          <w:szCs w:val="28"/>
          <w:lang w:val="es-ES"/>
        </w:rPr>
        <w:t>comprenderlo, ahora podemos tener este acercamiento de forma más accesible pues tenemos los instrumentos necesarios para poder observarlas, por ello ahora que tenemos la oportunidad de poder apreciarlas es aún más importante comprender sus características</w:t>
      </w:r>
      <w:r w:rsidR="00C01291" w:rsidRPr="00746906">
        <w:rPr>
          <w:rFonts w:ascii="Arial" w:hAnsi="Arial" w:cs="Arial"/>
          <w:sz w:val="28"/>
          <w:szCs w:val="28"/>
          <w:lang w:val="es-ES"/>
        </w:rPr>
        <w:t xml:space="preserve">, cada una de las partes de la célula tiene su función, la cual le permite al organismo sobrevivir, por ejemplo la membrana plasmática permite el flujo de la célula hacia el exterior, la mitocondria sintetiza el ATP proporcionando energía, así sucesivamente, si comparamos a la célula con nuestro cuerpo cada uno de sus </w:t>
      </w:r>
      <w:proofErr w:type="spellStart"/>
      <w:r w:rsidR="00C01291" w:rsidRPr="00746906">
        <w:rPr>
          <w:rFonts w:ascii="Arial" w:hAnsi="Arial" w:cs="Arial"/>
          <w:sz w:val="28"/>
          <w:szCs w:val="28"/>
          <w:lang w:val="es-ES"/>
        </w:rPr>
        <w:t>organelos</w:t>
      </w:r>
      <w:proofErr w:type="spellEnd"/>
      <w:r w:rsidR="00C01291" w:rsidRPr="00746906">
        <w:rPr>
          <w:rFonts w:ascii="Arial" w:hAnsi="Arial" w:cs="Arial"/>
          <w:sz w:val="28"/>
          <w:szCs w:val="28"/>
          <w:lang w:val="es-ES"/>
        </w:rPr>
        <w:t xml:space="preserve"> serían nuestros órganos los cuales son los que hacen posible nuestra supervivencia, así con las células solo que a una escala meno</w:t>
      </w:r>
      <w:r w:rsidR="00746906" w:rsidRPr="00746906">
        <w:rPr>
          <w:rFonts w:ascii="Arial" w:hAnsi="Arial" w:cs="Arial"/>
          <w:sz w:val="28"/>
          <w:szCs w:val="28"/>
          <w:lang w:val="es-ES"/>
        </w:rPr>
        <w:t xml:space="preserve">r. </w:t>
      </w:r>
    </w:p>
    <w:p w:rsidR="00443720" w:rsidRPr="00746906" w:rsidRDefault="00746906" w:rsidP="00746906">
      <w:pPr>
        <w:contextualSpacing/>
        <w:jc w:val="both"/>
        <w:rPr>
          <w:rFonts w:ascii="Arial" w:hAnsi="Arial" w:cs="Arial"/>
          <w:sz w:val="28"/>
          <w:szCs w:val="28"/>
          <w:lang w:val="es-ES"/>
        </w:rPr>
      </w:pPr>
      <w:r w:rsidRPr="00746906">
        <w:rPr>
          <w:rFonts w:ascii="Arial" w:hAnsi="Arial" w:cs="Arial"/>
          <w:sz w:val="28"/>
          <w:szCs w:val="28"/>
          <w:lang w:val="es-ES"/>
        </w:rPr>
        <w:t>Por ejemplo en el caso que las células no pudieran tener comunicación con otras células, estas se volverían cancerosas, dañando al organismo y si las células no cumplieran con su función, el organismo moriría, así que claro que afectan en tu vida, conócelas no por ser pequeñas no son importantes, al contrario son la base de los organismos vivos.</w:t>
      </w:r>
    </w:p>
    <w:p w:rsidR="00746906" w:rsidRDefault="00746906" w:rsidP="000F7BB3">
      <w:pPr>
        <w:contextualSpacing/>
        <w:rPr>
          <w:rFonts w:ascii="Arial" w:hAnsi="Arial" w:cs="Arial"/>
          <w:b/>
          <w:i/>
          <w:sz w:val="28"/>
          <w:szCs w:val="28"/>
          <w:u w:val="single"/>
          <w:lang w:val="es-ES"/>
        </w:rPr>
      </w:pPr>
    </w:p>
    <w:p w:rsidR="00746906" w:rsidRDefault="00746906" w:rsidP="000F7BB3">
      <w:pPr>
        <w:contextualSpacing/>
        <w:rPr>
          <w:rFonts w:ascii="Arial" w:hAnsi="Arial" w:cs="Arial"/>
          <w:b/>
          <w:i/>
          <w:sz w:val="28"/>
          <w:szCs w:val="28"/>
          <w:u w:val="single"/>
          <w:lang w:val="es-ES"/>
        </w:rPr>
      </w:pPr>
    </w:p>
    <w:p w:rsidR="00746906" w:rsidRDefault="00746906" w:rsidP="000F7BB3">
      <w:pPr>
        <w:contextualSpacing/>
        <w:rPr>
          <w:rFonts w:ascii="Arial" w:hAnsi="Arial" w:cs="Arial"/>
          <w:b/>
          <w:i/>
          <w:sz w:val="28"/>
          <w:szCs w:val="28"/>
          <w:u w:val="single"/>
          <w:lang w:val="es-ES"/>
        </w:rPr>
      </w:pPr>
    </w:p>
    <w:p w:rsidR="00746906" w:rsidRDefault="00746906" w:rsidP="000F7BB3">
      <w:pPr>
        <w:contextualSpacing/>
        <w:rPr>
          <w:rFonts w:ascii="Arial" w:hAnsi="Arial" w:cs="Arial"/>
          <w:b/>
          <w:i/>
          <w:sz w:val="28"/>
          <w:szCs w:val="28"/>
          <w:u w:val="single"/>
          <w:lang w:val="es-ES"/>
        </w:rPr>
      </w:pPr>
    </w:p>
    <w:p w:rsidR="00746906" w:rsidRDefault="00746906" w:rsidP="000F7BB3">
      <w:pPr>
        <w:contextualSpacing/>
        <w:rPr>
          <w:rFonts w:ascii="Arial" w:hAnsi="Arial" w:cs="Arial"/>
          <w:b/>
          <w:i/>
          <w:sz w:val="28"/>
          <w:szCs w:val="28"/>
          <w:u w:val="single"/>
          <w:lang w:val="es-ES"/>
        </w:rPr>
      </w:pPr>
    </w:p>
    <w:p w:rsidR="00746906" w:rsidRDefault="00746906" w:rsidP="000F7BB3">
      <w:pPr>
        <w:contextualSpacing/>
        <w:rPr>
          <w:rFonts w:ascii="Arial" w:hAnsi="Arial" w:cs="Arial"/>
          <w:b/>
          <w:i/>
          <w:sz w:val="28"/>
          <w:szCs w:val="28"/>
          <w:u w:val="single"/>
          <w:lang w:val="es-ES"/>
        </w:rPr>
      </w:pPr>
    </w:p>
    <w:p w:rsidR="00746906" w:rsidRDefault="00746906" w:rsidP="000F7BB3">
      <w:pPr>
        <w:contextualSpacing/>
        <w:rPr>
          <w:rFonts w:ascii="Arial" w:hAnsi="Arial" w:cs="Arial"/>
          <w:b/>
          <w:i/>
          <w:sz w:val="28"/>
          <w:szCs w:val="28"/>
          <w:u w:val="single"/>
          <w:lang w:val="es-ES"/>
        </w:rPr>
      </w:pPr>
    </w:p>
    <w:p w:rsidR="00746906" w:rsidRDefault="00746906" w:rsidP="000F7BB3">
      <w:pPr>
        <w:contextualSpacing/>
        <w:rPr>
          <w:rFonts w:ascii="Arial" w:hAnsi="Arial" w:cs="Arial"/>
          <w:b/>
          <w:i/>
          <w:sz w:val="28"/>
          <w:szCs w:val="28"/>
          <w:u w:val="single"/>
          <w:lang w:val="es-ES"/>
        </w:rPr>
      </w:pPr>
    </w:p>
    <w:p w:rsidR="00746906" w:rsidRDefault="00746906" w:rsidP="000F7BB3">
      <w:pPr>
        <w:contextualSpacing/>
        <w:rPr>
          <w:rFonts w:ascii="Arial" w:hAnsi="Arial" w:cs="Arial"/>
          <w:b/>
          <w:i/>
          <w:sz w:val="28"/>
          <w:szCs w:val="28"/>
          <w:u w:val="single"/>
          <w:lang w:val="es-ES"/>
        </w:rPr>
      </w:pPr>
    </w:p>
    <w:p w:rsidR="00746906" w:rsidRDefault="00746906" w:rsidP="000F7BB3">
      <w:pPr>
        <w:contextualSpacing/>
        <w:rPr>
          <w:rFonts w:ascii="Arial" w:hAnsi="Arial" w:cs="Arial"/>
          <w:b/>
          <w:i/>
          <w:sz w:val="28"/>
          <w:szCs w:val="28"/>
          <w:u w:val="single"/>
          <w:lang w:val="es-ES"/>
        </w:rPr>
      </w:pPr>
    </w:p>
    <w:p w:rsidR="00746906" w:rsidRDefault="00746906" w:rsidP="000F7BB3">
      <w:pPr>
        <w:contextualSpacing/>
        <w:rPr>
          <w:rFonts w:ascii="Arial" w:hAnsi="Arial" w:cs="Arial"/>
          <w:b/>
          <w:i/>
          <w:sz w:val="28"/>
          <w:szCs w:val="28"/>
          <w:u w:val="single"/>
          <w:lang w:val="es-ES"/>
        </w:rPr>
      </w:pPr>
    </w:p>
    <w:p w:rsidR="00746906" w:rsidRDefault="00746906" w:rsidP="000F7BB3">
      <w:pPr>
        <w:contextualSpacing/>
        <w:rPr>
          <w:rFonts w:ascii="Arial" w:hAnsi="Arial" w:cs="Arial"/>
          <w:b/>
          <w:i/>
          <w:sz w:val="28"/>
          <w:szCs w:val="28"/>
          <w:u w:val="single"/>
          <w:lang w:val="es-ES"/>
        </w:rPr>
      </w:pPr>
    </w:p>
    <w:p w:rsidR="00746906" w:rsidRDefault="00746906" w:rsidP="000F7BB3">
      <w:pPr>
        <w:contextualSpacing/>
        <w:rPr>
          <w:rFonts w:ascii="Arial" w:hAnsi="Arial" w:cs="Arial"/>
          <w:b/>
          <w:i/>
          <w:sz w:val="28"/>
          <w:szCs w:val="28"/>
          <w:u w:val="single"/>
          <w:lang w:val="es-ES"/>
        </w:rPr>
      </w:pPr>
    </w:p>
    <w:p w:rsidR="00746906" w:rsidRDefault="00746906" w:rsidP="000F7BB3">
      <w:pPr>
        <w:contextualSpacing/>
        <w:rPr>
          <w:rFonts w:ascii="Arial" w:hAnsi="Arial" w:cs="Arial"/>
          <w:b/>
          <w:i/>
          <w:sz w:val="28"/>
          <w:szCs w:val="28"/>
          <w:u w:val="single"/>
          <w:lang w:val="es-ES"/>
        </w:rPr>
      </w:pPr>
    </w:p>
    <w:p w:rsidR="00746906" w:rsidRDefault="00746906" w:rsidP="000F7BB3">
      <w:pPr>
        <w:contextualSpacing/>
        <w:rPr>
          <w:rFonts w:ascii="Arial" w:hAnsi="Arial" w:cs="Arial"/>
          <w:b/>
          <w:i/>
          <w:sz w:val="28"/>
          <w:szCs w:val="28"/>
          <w:u w:val="single"/>
          <w:lang w:val="es-ES"/>
        </w:rPr>
      </w:pPr>
    </w:p>
    <w:p w:rsidR="00746906" w:rsidRDefault="00746906" w:rsidP="000F7BB3">
      <w:pPr>
        <w:contextualSpacing/>
        <w:rPr>
          <w:rFonts w:ascii="Arial" w:hAnsi="Arial" w:cs="Arial"/>
          <w:b/>
          <w:i/>
          <w:sz w:val="28"/>
          <w:szCs w:val="28"/>
          <w:u w:val="single"/>
          <w:lang w:val="es-ES"/>
        </w:rPr>
      </w:pPr>
    </w:p>
    <w:p w:rsidR="00B670EC" w:rsidRDefault="00B670EC" w:rsidP="000F7BB3">
      <w:pPr>
        <w:contextualSpacing/>
        <w:rPr>
          <w:rFonts w:ascii="Arial" w:hAnsi="Arial" w:cs="Arial"/>
          <w:b/>
          <w:i/>
          <w:sz w:val="28"/>
          <w:szCs w:val="28"/>
          <w:u w:val="single"/>
          <w:lang w:val="es-ES"/>
        </w:rPr>
      </w:pPr>
    </w:p>
    <w:p w:rsidR="00B670EC" w:rsidRDefault="00B670EC" w:rsidP="000F7BB3">
      <w:pPr>
        <w:contextualSpacing/>
        <w:rPr>
          <w:rFonts w:ascii="Arial" w:hAnsi="Arial" w:cs="Arial"/>
          <w:b/>
          <w:i/>
          <w:sz w:val="28"/>
          <w:szCs w:val="28"/>
          <w:u w:val="single"/>
          <w:lang w:val="es-ES"/>
        </w:rPr>
      </w:pPr>
    </w:p>
    <w:p w:rsidR="002B2DE3" w:rsidRPr="003A1379" w:rsidRDefault="002B2DE3" w:rsidP="000F7BB3">
      <w:pPr>
        <w:contextualSpacing/>
        <w:rPr>
          <w:rFonts w:ascii="Arial" w:hAnsi="Arial" w:cs="Arial"/>
          <w:b/>
          <w:i/>
          <w:sz w:val="28"/>
          <w:szCs w:val="28"/>
          <w:u w:val="single"/>
          <w:lang w:val="es-ES"/>
        </w:rPr>
      </w:pPr>
      <w:r w:rsidRPr="003A1379">
        <w:rPr>
          <w:rFonts w:ascii="Arial" w:hAnsi="Arial" w:cs="Arial"/>
          <w:b/>
          <w:i/>
          <w:sz w:val="28"/>
          <w:szCs w:val="28"/>
          <w:u w:val="single"/>
          <w:lang w:val="es-ES"/>
        </w:rPr>
        <w:t xml:space="preserve">Referencias </w:t>
      </w:r>
    </w:p>
    <w:p w:rsidR="002B2DE3" w:rsidRDefault="002B2DE3" w:rsidP="000F7BB3">
      <w:pPr>
        <w:contextualSpacing/>
        <w:rPr>
          <w:rFonts w:ascii="Arial" w:hAnsi="Arial" w:cs="Arial"/>
          <w:sz w:val="24"/>
          <w:szCs w:val="24"/>
          <w:lang w:val="es-ES"/>
        </w:rPr>
      </w:pPr>
    </w:p>
    <w:p w:rsidR="002B2DE3" w:rsidRDefault="002B2DE3" w:rsidP="00065A0F">
      <w:pPr>
        <w:contextualSpacing/>
        <w:jc w:val="both"/>
        <w:rPr>
          <w:rFonts w:ascii="Arial" w:hAnsi="Arial" w:cs="Arial"/>
          <w:sz w:val="24"/>
          <w:szCs w:val="24"/>
          <w:lang w:val="es-ES"/>
        </w:rPr>
      </w:pPr>
      <w:r w:rsidRPr="002B2DE3">
        <w:rPr>
          <w:rFonts w:ascii="Arial" w:hAnsi="Arial" w:cs="Arial"/>
          <w:sz w:val="24"/>
          <w:szCs w:val="24"/>
          <w:lang w:val="es-ES"/>
        </w:rPr>
        <w:t xml:space="preserve">R. (2020, 25 junio). </w:t>
      </w:r>
      <w:proofErr w:type="gramStart"/>
      <w:r w:rsidRPr="002B2DE3">
        <w:rPr>
          <w:rFonts w:ascii="Arial" w:hAnsi="Arial" w:cs="Arial"/>
          <w:i/>
          <w:iCs/>
          <w:sz w:val="24"/>
          <w:szCs w:val="24"/>
          <w:lang w:val="es-ES"/>
        </w:rPr>
        <w:t>célula</w:t>
      </w:r>
      <w:proofErr w:type="gramEnd"/>
      <w:r w:rsidRPr="002B2DE3">
        <w:rPr>
          <w:rFonts w:ascii="Arial" w:hAnsi="Arial" w:cs="Arial"/>
          <w:i/>
          <w:iCs/>
          <w:sz w:val="24"/>
          <w:szCs w:val="24"/>
          <w:lang w:val="es-ES"/>
        </w:rPr>
        <w:t xml:space="preserve"> | Diccionario de la lengua española (2001)</w:t>
      </w:r>
      <w:r w:rsidRPr="002B2DE3">
        <w:rPr>
          <w:rFonts w:ascii="Arial" w:hAnsi="Arial" w:cs="Arial"/>
          <w:sz w:val="24"/>
          <w:szCs w:val="24"/>
          <w:lang w:val="es-ES"/>
        </w:rPr>
        <w:t xml:space="preserve">. «Diccionario esencial de la lengua española». </w:t>
      </w:r>
      <w:hyperlink r:id="rId23" w:history="1">
        <w:r w:rsidRPr="00BA5815">
          <w:rPr>
            <w:rStyle w:val="Hipervnculo"/>
            <w:rFonts w:ascii="Arial" w:hAnsi="Arial" w:cs="Arial"/>
            <w:sz w:val="24"/>
            <w:szCs w:val="24"/>
            <w:lang w:val="es-ES"/>
          </w:rPr>
          <w:t>https://www.rae.es/drae2001/c%C3%A9lula</w:t>
        </w:r>
      </w:hyperlink>
    </w:p>
    <w:p w:rsidR="002B2DE3" w:rsidRDefault="002B2DE3" w:rsidP="000F7BB3">
      <w:pPr>
        <w:contextualSpacing/>
        <w:rPr>
          <w:rFonts w:ascii="Arial" w:hAnsi="Arial" w:cs="Arial"/>
          <w:sz w:val="24"/>
          <w:szCs w:val="24"/>
          <w:lang w:val="es-ES"/>
        </w:rPr>
      </w:pPr>
    </w:p>
    <w:p w:rsidR="002B2DE3" w:rsidRDefault="002B2DE3" w:rsidP="00065A0F">
      <w:pPr>
        <w:contextualSpacing/>
        <w:jc w:val="both"/>
        <w:rPr>
          <w:rFonts w:ascii="Arial" w:hAnsi="Arial" w:cs="Arial"/>
          <w:sz w:val="24"/>
          <w:szCs w:val="24"/>
          <w:lang w:val="es-ES"/>
        </w:rPr>
      </w:pPr>
      <w:proofErr w:type="spellStart"/>
      <w:r w:rsidRPr="002B2DE3">
        <w:rPr>
          <w:rFonts w:ascii="Arial" w:hAnsi="Arial" w:cs="Arial"/>
          <w:sz w:val="24"/>
          <w:szCs w:val="24"/>
          <w:lang w:val="es-ES"/>
        </w:rPr>
        <w:t>Megías</w:t>
      </w:r>
      <w:proofErr w:type="spellEnd"/>
      <w:r w:rsidRPr="002B2DE3">
        <w:rPr>
          <w:rFonts w:ascii="Arial" w:hAnsi="Arial" w:cs="Arial"/>
          <w:sz w:val="24"/>
          <w:szCs w:val="24"/>
          <w:lang w:val="es-ES"/>
        </w:rPr>
        <w:t xml:space="preserve">, M. P. M. (2021, 15 enero). </w:t>
      </w:r>
      <w:r w:rsidRPr="002B2DE3">
        <w:rPr>
          <w:rFonts w:ascii="Arial" w:hAnsi="Arial" w:cs="Arial"/>
          <w:i/>
          <w:iCs/>
          <w:sz w:val="24"/>
          <w:szCs w:val="24"/>
          <w:lang w:val="es-ES"/>
        </w:rPr>
        <w:t>La célula. 1. Introducción. Descubrimiento de la célula. Atlas de Histología Vegetal y Animal</w:t>
      </w:r>
      <w:r w:rsidRPr="002B2DE3">
        <w:rPr>
          <w:rFonts w:ascii="Arial" w:hAnsi="Arial" w:cs="Arial"/>
          <w:sz w:val="24"/>
          <w:szCs w:val="24"/>
          <w:lang w:val="es-ES"/>
        </w:rPr>
        <w:t xml:space="preserve">. </w:t>
      </w:r>
      <w:proofErr w:type="spellStart"/>
      <w:proofErr w:type="gramStart"/>
      <w:r w:rsidRPr="002B2DE3">
        <w:rPr>
          <w:rFonts w:ascii="Arial" w:hAnsi="Arial" w:cs="Arial"/>
          <w:sz w:val="24"/>
          <w:szCs w:val="24"/>
          <w:lang w:val="es-ES"/>
        </w:rPr>
        <w:t>uvigo</w:t>
      </w:r>
      <w:proofErr w:type="spellEnd"/>
      <w:proofErr w:type="gramEnd"/>
      <w:r w:rsidRPr="002B2DE3">
        <w:rPr>
          <w:rFonts w:ascii="Arial" w:hAnsi="Arial" w:cs="Arial"/>
          <w:sz w:val="24"/>
          <w:szCs w:val="24"/>
          <w:lang w:val="es-ES"/>
        </w:rPr>
        <w:t xml:space="preserve">. </w:t>
      </w:r>
      <w:hyperlink r:id="rId24" w:history="1">
        <w:r w:rsidRPr="00BA5815">
          <w:rPr>
            <w:rStyle w:val="Hipervnculo"/>
            <w:rFonts w:ascii="Arial" w:hAnsi="Arial" w:cs="Arial"/>
            <w:sz w:val="24"/>
            <w:szCs w:val="24"/>
            <w:lang w:val="es-ES"/>
          </w:rPr>
          <w:t>https://mmegias.webs.uvigo.es/5-celulas/1-descubrimiento.php</w:t>
        </w:r>
      </w:hyperlink>
    </w:p>
    <w:p w:rsidR="002B2DE3" w:rsidRDefault="002B2DE3" w:rsidP="002B2DE3">
      <w:pPr>
        <w:contextualSpacing/>
        <w:rPr>
          <w:rFonts w:ascii="Arial" w:hAnsi="Arial" w:cs="Arial"/>
          <w:sz w:val="24"/>
          <w:szCs w:val="24"/>
          <w:lang w:val="es-ES"/>
        </w:rPr>
      </w:pPr>
    </w:p>
    <w:p w:rsidR="0073493D" w:rsidRDefault="0073493D" w:rsidP="00065A0F">
      <w:pPr>
        <w:contextualSpacing/>
        <w:jc w:val="both"/>
        <w:rPr>
          <w:rFonts w:ascii="Arial" w:hAnsi="Arial" w:cs="Arial"/>
          <w:sz w:val="24"/>
          <w:szCs w:val="24"/>
          <w:lang w:val="es-ES"/>
        </w:rPr>
      </w:pPr>
      <w:r w:rsidRPr="0073493D">
        <w:rPr>
          <w:rFonts w:ascii="Arial" w:hAnsi="Arial" w:cs="Arial"/>
          <w:sz w:val="24"/>
          <w:szCs w:val="24"/>
          <w:lang w:val="es-ES"/>
        </w:rPr>
        <w:t>Instituto Marques. (</w:t>
      </w:r>
      <w:proofErr w:type="gramStart"/>
      <w:r w:rsidRPr="0073493D">
        <w:rPr>
          <w:rFonts w:ascii="Arial" w:hAnsi="Arial" w:cs="Arial"/>
          <w:sz w:val="24"/>
          <w:szCs w:val="24"/>
          <w:lang w:val="es-ES"/>
        </w:rPr>
        <w:t>s</w:t>
      </w:r>
      <w:proofErr w:type="gramEnd"/>
      <w:r w:rsidRPr="0073493D">
        <w:rPr>
          <w:rFonts w:ascii="Arial" w:hAnsi="Arial" w:cs="Arial"/>
          <w:sz w:val="24"/>
          <w:szCs w:val="24"/>
          <w:lang w:val="es-ES"/>
        </w:rPr>
        <w:t xml:space="preserve">. f.). CITOLOGÍA. </w:t>
      </w:r>
      <w:proofErr w:type="spellStart"/>
      <w:r w:rsidRPr="0073493D">
        <w:rPr>
          <w:rFonts w:ascii="Arial" w:hAnsi="Arial" w:cs="Arial"/>
          <w:sz w:val="24"/>
          <w:szCs w:val="24"/>
          <w:lang w:val="es-ES"/>
        </w:rPr>
        <w:t>Institut</w:t>
      </w:r>
      <w:proofErr w:type="spellEnd"/>
      <w:r w:rsidRPr="0073493D">
        <w:rPr>
          <w:rFonts w:ascii="Arial" w:hAnsi="Arial" w:cs="Arial"/>
          <w:sz w:val="24"/>
          <w:szCs w:val="24"/>
          <w:lang w:val="es-ES"/>
        </w:rPr>
        <w:t xml:space="preserve"> </w:t>
      </w:r>
      <w:proofErr w:type="spellStart"/>
      <w:r w:rsidRPr="0073493D">
        <w:rPr>
          <w:rFonts w:ascii="Arial" w:hAnsi="Arial" w:cs="Arial"/>
          <w:sz w:val="24"/>
          <w:szCs w:val="24"/>
          <w:lang w:val="es-ES"/>
        </w:rPr>
        <w:t>Marquès</w:t>
      </w:r>
      <w:proofErr w:type="spellEnd"/>
      <w:r w:rsidRPr="0073493D">
        <w:rPr>
          <w:rFonts w:ascii="Arial" w:hAnsi="Arial" w:cs="Arial"/>
          <w:sz w:val="24"/>
          <w:szCs w:val="24"/>
          <w:lang w:val="es-ES"/>
        </w:rPr>
        <w:t xml:space="preserve">. Recuperado 1 de junio de 2021, de </w:t>
      </w:r>
      <w:hyperlink r:id="rId25" w:history="1">
        <w:r w:rsidRPr="00BA5815">
          <w:rPr>
            <w:rStyle w:val="Hipervnculo"/>
            <w:rFonts w:ascii="Arial" w:hAnsi="Arial" w:cs="Arial"/>
            <w:sz w:val="24"/>
            <w:szCs w:val="24"/>
            <w:lang w:val="es-ES"/>
          </w:rPr>
          <w:t>https://institutomarques.com/glosario/citologia/</w:t>
        </w:r>
      </w:hyperlink>
    </w:p>
    <w:p w:rsidR="0073493D" w:rsidRDefault="0073493D" w:rsidP="002B2DE3">
      <w:pPr>
        <w:contextualSpacing/>
        <w:rPr>
          <w:rFonts w:ascii="Arial" w:hAnsi="Arial" w:cs="Arial"/>
          <w:sz w:val="24"/>
          <w:szCs w:val="24"/>
          <w:lang w:val="es-ES"/>
        </w:rPr>
      </w:pPr>
    </w:p>
    <w:p w:rsidR="006D7476" w:rsidRDefault="006D7476" w:rsidP="00065A0F">
      <w:pPr>
        <w:contextualSpacing/>
        <w:jc w:val="both"/>
        <w:rPr>
          <w:rFonts w:ascii="Arial" w:hAnsi="Arial" w:cs="Arial"/>
          <w:sz w:val="24"/>
          <w:szCs w:val="24"/>
          <w:lang w:val="es-ES"/>
        </w:rPr>
      </w:pPr>
      <w:r w:rsidRPr="006D7476">
        <w:rPr>
          <w:rFonts w:ascii="Arial" w:hAnsi="Arial" w:cs="Arial"/>
          <w:sz w:val="24"/>
          <w:szCs w:val="24"/>
          <w:lang w:val="es-ES"/>
        </w:rPr>
        <w:t xml:space="preserve">Costas, G. (2016, 10 enero). </w:t>
      </w:r>
      <w:r w:rsidRPr="006D7476">
        <w:rPr>
          <w:rFonts w:ascii="Arial" w:hAnsi="Arial" w:cs="Arial"/>
          <w:i/>
          <w:iCs/>
          <w:sz w:val="24"/>
          <w:szCs w:val="24"/>
          <w:lang w:val="es-ES"/>
        </w:rPr>
        <w:t>Ramas de la biología: Biología celular o citología</w:t>
      </w:r>
      <w:r w:rsidRPr="006D7476">
        <w:rPr>
          <w:rFonts w:ascii="Arial" w:hAnsi="Arial" w:cs="Arial"/>
          <w:sz w:val="24"/>
          <w:szCs w:val="24"/>
          <w:lang w:val="es-ES"/>
        </w:rPr>
        <w:t xml:space="preserve">. Ciencia y Biología. </w:t>
      </w:r>
      <w:hyperlink r:id="rId26" w:history="1">
        <w:r w:rsidRPr="00BA5815">
          <w:rPr>
            <w:rStyle w:val="Hipervnculo"/>
            <w:rFonts w:ascii="Arial" w:hAnsi="Arial" w:cs="Arial"/>
            <w:sz w:val="24"/>
            <w:szCs w:val="24"/>
            <w:lang w:val="es-ES"/>
          </w:rPr>
          <w:t>https://cienciaybiologia.com/ramas-de-la-biologia-biologia-celular-o-citologia/</w:t>
        </w:r>
      </w:hyperlink>
    </w:p>
    <w:p w:rsidR="006D7476" w:rsidRPr="006D7476" w:rsidRDefault="006D7476" w:rsidP="006D7476">
      <w:pPr>
        <w:contextualSpacing/>
        <w:rPr>
          <w:rFonts w:ascii="Arial" w:hAnsi="Arial" w:cs="Arial"/>
          <w:sz w:val="24"/>
          <w:szCs w:val="24"/>
          <w:lang w:val="es-ES"/>
        </w:rPr>
      </w:pPr>
    </w:p>
    <w:p w:rsidR="00FA437D" w:rsidRDefault="00FA437D" w:rsidP="00065A0F">
      <w:pPr>
        <w:contextualSpacing/>
        <w:jc w:val="both"/>
        <w:rPr>
          <w:rFonts w:ascii="Arial" w:hAnsi="Arial" w:cs="Arial"/>
          <w:sz w:val="24"/>
          <w:szCs w:val="24"/>
          <w:lang w:val="es-ES"/>
        </w:rPr>
      </w:pPr>
      <w:r w:rsidRPr="00FA437D">
        <w:rPr>
          <w:rFonts w:ascii="Arial" w:hAnsi="Arial" w:cs="Arial"/>
          <w:i/>
          <w:iCs/>
          <w:sz w:val="24"/>
          <w:szCs w:val="24"/>
          <w:lang w:val="es-ES"/>
        </w:rPr>
        <w:t>001-2250</w:t>
      </w:r>
      <w:r w:rsidRPr="00FA437D">
        <w:rPr>
          <w:rFonts w:ascii="Arial" w:hAnsi="Arial" w:cs="Arial"/>
          <w:sz w:val="24"/>
          <w:szCs w:val="24"/>
          <w:lang w:val="es-ES"/>
        </w:rPr>
        <w:t xml:space="preserve">. (s. f.). KORAND LORENZ. Recuperado 1 de junio de 2021, de </w:t>
      </w:r>
      <w:hyperlink r:id="rId27" w:history="1">
        <w:r w:rsidRPr="00BA5815">
          <w:rPr>
            <w:rStyle w:val="Hipervnculo"/>
            <w:rFonts w:ascii="Arial" w:hAnsi="Arial" w:cs="Arial"/>
            <w:sz w:val="24"/>
            <w:szCs w:val="24"/>
            <w:lang w:val="es-ES"/>
          </w:rPr>
          <w:t>https://repositorio.konradlorenz.edu.co/micrositios/001-2250/001-2250.html</w:t>
        </w:r>
      </w:hyperlink>
    </w:p>
    <w:p w:rsidR="00FA437D" w:rsidRPr="00FA437D" w:rsidRDefault="00FA437D" w:rsidP="00FA437D">
      <w:pPr>
        <w:contextualSpacing/>
        <w:rPr>
          <w:rFonts w:ascii="Arial" w:hAnsi="Arial" w:cs="Arial"/>
          <w:sz w:val="24"/>
          <w:szCs w:val="24"/>
          <w:lang w:val="es-ES"/>
        </w:rPr>
      </w:pPr>
    </w:p>
    <w:p w:rsidR="00065A0F" w:rsidRDefault="00065A0F" w:rsidP="00065A0F">
      <w:pPr>
        <w:contextualSpacing/>
        <w:jc w:val="both"/>
        <w:rPr>
          <w:rFonts w:ascii="Arial" w:hAnsi="Arial" w:cs="Arial"/>
          <w:sz w:val="24"/>
          <w:szCs w:val="24"/>
          <w:lang w:val="es-ES"/>
        </w:rPr>
      </w:pPr>
      <w:r w:rsidRPr="00065A0F">
        <w:rPr>
          <w:rFonts w:ascii="Arial" w:hAnsi="Arial" w:cs="Arial"/>
          <w:i/>
          <w:iCs/>
          <w:sz w:val="24"/>
          <w:szCs w:val="24"/>
          <w:lang w:val="es-ES"/>
        </w:rPr>
        <w:t>CÉLULA PROCARIOTA</w:t>
      </w:r>
      <w:r w:rsidRPr="00065A0F">
        <w:rPr>
          <w:rFonts w:ascii="Arial" w:hAnsi="Arial" w:cs="Arial"/>
          <w:sz w:val="24"/>
          <w:szCs w:val="24"/>
          <w:lang w:val="es-ES"/>
        </w:rPr>
        <w:t>. (</w:t>
      </w:r>
      <w:proofErr w:type="gramStart"/>
      <w:r w:rsidRPr="00065A0F">
        <w:rPr>
          <w:rFonts w:ascii="Arial" w:hAnsi="Arial" w:cs="Arial"/>
          <w:sz w:val="24"/>
          <w:szCs w:val="24"/>
          <w:lang w:val="es-ES"/>
        </w:rPr>
        <w:t>s</w:t>
      </w:r>
      <w:proofErr w:type="gramEnd"/>
      <w:r w:rsidRPr="00065A0F">
        <w:rPr>
          <w:rFonts w:ascii="Arial" w:hAnsi="Arial" w:cs="Arial"/>
          <w:sz w:val="24"/>
          <w:szCs w:val="24"/>
          <w:lang w:val="es-ES"/>
        </w:rPr>
        <w:t xml:space="preserve">. f.). UNAM. Recuperado 1 de junio de 2021, de </w:t>
      </w:r>
      <w:hyperlink r:id="rId28" w:history="1">
        <w:r w:rsidRPr="00BA5815">
          <w:rPr>
            <w:rStyle w:val="Hipervnculo"/>
            <w:rFonts w:ascii="Arial" w:hAnsi="Arial" w:cs="Arial"/>
            <w:sz w:val="24"/>
            <w:szCs w:val="24"/>
            <w:lang w:val="es-ES"/>
          </w:rPr>
          <w:t>http://objetos.unam.mx/biologia/celulaProcariota/index.html</w:t>
        </w:r>
      </w:hyperlink>
    </w:p>
    <w:p w:rsidR="00065A0F" w:rsidRPr="00065A0F" w:rsidRDefault="00065A0F" w:rsidP="00065A0F">
      <w:pPr>
        <w:contextualSpacing/>
        <w:rPr>
          <w:rFonts w:ascii="Arial" w:hAnsi="Arial" w:cs="Arial"/>
          <w:sz w:val="24"/>
          <w:szCs w:val="24"/>
          <w:lang w:val="es-ES"/>
        </w:rPr>
      </w:pPr>
    </w:p>
    <w:p w:rsidR="00770943" w:rsidRDefault="00770943" w:rsidP="003A1379">
      <w:pPr>
        <w:contextualSpacing/>
        <w:jc w:val="both"/>
        <w:rPr>
          <w:rFonts w:ascii="Arial" w:hAnsi="Arial" w:cs="Arial"/>
          <w:sz w:val="24"/>
          <w:szCs w:val="24"/>
          <w:lang w:val="es-ES"/>
        </w:rPr>
      </w:pPr>
      <w:r w:rsidRPr="00770943">
        <w:rPr>
          <w:rFonts w:ascii="Arial" w:hAnsi="Arial" w:cs="Arial"/>
          <w:i/>
          <w:iCs/>
          <w:sz w:val="24"/>
          <w:szCs w:val="24"/>
          <w:lang w:val="es-ES"/>
        </w:rPr>
        <w:t>Membrana plasmática | NHGRI</w:t>
      </w:r>
      <w:r w:rsidRPr="00770943">
        <w:rPr>
          <w:rFonts w:ascii="Arial" w:hAnsi="Arial" w:cs="Arial"/>
          <w:sz w:val="24"/>
          <w:szCs w:val="24"/>
          <w:lang w:val="es-ES"/>
        </w:rPr>
        <w:t>. (</w:t>
      </w:r>
      <w:proofErr w:type="gramStart"/>
      <w:r w:rsidRPr="00770943">
        <w:rPr>
          <w:rFonts w:ascii="Arial" w:hAnsi="Arial" w:cs="Arial"/>
          <w:sz w:val="24"/>
          <w:szCs w:val="24"/>
          <w:lang w:val="es-ES"/>
        </w:rPr>
        <w:t>s</w:t>
      </w:r>
      <w:proofErr w:type="gramEnd"/>
      <w:r w:rsidRPr="00770943">
        <w:rPr>
          <w:rFonts w:ascii="Arial" w:hAnsi="Arial" w:cs="Arial"/>
          <w:sz w:val="24"/>
          <w:szCs w:val="24"/>
          <w:lang w:val="es-ES"/>
        </w:rPr>
        <w:t xml:space="preserve">. f.). Genome.gov. Recuperado 3 de junio de 2021, de </w:t>
      </w:r>
      <w:hyperlink r:id="rId29" w:history="1">
        <w:r w:rsidRPr="00684403">
          <w:rPr>
            <w:rStyle w:val="Hipervnculo"/>
            <w:rFonts w:ascii="Arial" w:hAnsi="Arial" w:cs="Arial"/>
            <w:sz w:val="24"/>
            <w:szCs w:val="24"/>
            <w:lang w:val="es-ES"/>
          </w:rPr>
          <w:t>https://www.genome.gov/es/genetics-glossary/Membrana-plasmatica</w:t>
        </w:r>
      </w:hyperlink>
    </w:p>
    <w:p w:rsidR="00770943" w:rsidRPr="00770943" w:rsidRDefault="00770943" w:rsidP="00770943">
      <w:pPr>
        <w:contextualSpacing/>
        <w:rPr>
          <w:rFonts w:ascii="Arial" w:hAnsi="Arial" w:cs="Arial"/>
          <w:sz w:val="24"/>
          <w:szCs w:val="24"/>
          <w:lang w:val="es-ES"/>
        </w:rPr>
      </w:pPr>
    </w:p>
    <w:p w:rsidR="00770943" w:rsidRDefault="00770943" w:rsidP="003A1379">
      <w:pPr>
        <w:contextualSpacing/>
        <w:jc w:val="both"/>
        <w:rPr>
          <w:rFonts w:ascii="Arial" w:hAnsi="Arial" w:cs="Arial"/>
          <w:sz w:val="24"/>
          <w:szCs w:val="24"/>
          <w:lang w:val="es-ES"/>
        </w:rPr>
      </w:pPr>
      <w:r w:rsidRPr="00770943">
        <w:rPr>
          <w:rFonts w:ascii="Arial" w:hAnsi="Arial" w:cs="Arial"/>
          <w:i/>
          <w:iCs/>
          <w:sz w:val="24"/>
          <w:szCs w:val="24"/>
          <w:lang w:val="es-ES"/>
        </w:rPr>
        <w:t>Proyecto Biosfera</w:t>
      </w:r>
      <w:r w:rsidRPr="00770943">
        <w:rPr>
          <w:rFonts w:ascii="Arial" w:hAnsi="Arial" w:cs="Arial"/>
          <w:sz w:val="24"/>
          <w:szCs w:val="24"/>
          <w:lang w:val="es-ES"/>
        </w:rPr>
        <w:t>. (</w:t>
      </w:r>
      <w:proofErr w:type="gramStart"/>
      <w:r w:rsidRPr="00770943">
        <w:rPr>
          <w:rFonts w:ascii="Arial" w:hAnsi="Arial" w:cs="Arial"/>
          <w:sz w:val="24"/>
          <w:szCs w:val="24"/>
          <w:lang w:val="es-ES"/>
        </w:rPr>
        <w:t>s</w:t>
      </w:r>
      <w:proofErr w:type="gramEnd"/>
      <w:r w:rsidRPr="00770943">
        <w:rPr>
          <w:rFonts w:ascii="Arial" w:hAnsi="Arial" w:cs="Arial"/>
          <w:sz w:val="24"/>
          <w:szCs w:val="24"/>
          <w:lang w:val="es-ES"/>
        </w:rPr>
        <w:t xml:space="preserve">. f.). Proyecto biosfera. Recuperado 3 de junio de 2021, de </w:t>
      </w:r>
      <w:hyperlink r:id="rId30" w:history="1">
        <w:r w:rsidRPr="00684403">
          <w:rPr>
            <w:rStyle w:val="Hipervnculo"/>
            <w:rFonts w:ascii="Arial" w:hAnsi="Arial" w:cs="Arial"/>
            <w:sz w:val="24"/>
            <w:szCs w:val="24"/>
            <w:lang w:val="es-ES"/>
          </w:rPr>
          <w:t>http://recursostic.educacion.es/ciencias/biosfera/web/alumno/4ESO/seruni-pluricelulares/contenidos5.htm</w:t>
        </w:r>
      </w:hyperlink>
    </w:p>
    <w:p w:rsidR="00770943" w:rsidRPr="00770943" w:rsidRDefault="00770943" w:rsidP="00770943">
      <w:pPr>
        <w:contextualSpacing/>
        <w:rPr>
          <w:rFonts w:ascii="Arial" w:hAnsi="Arial" w:cs="Arial"/>
          <w:sz w:val="24"/>
          <w:szCs w:val="24"/>
          <w:lang w:val="es-ES"/>
        </w:rPr>
      </w:pPr>
    </w:p>
    <w:p w:rsidR="003A1379" w:rsidRDefault="003A1379" w:rsidP="003A1379">
      <w:pPr>
        <w:contextualSpacing/>
        <w:jc w:val="both"/>
        <w:rPr>
          <w:rFonts w:ascii="Arial" w:hAnsi="Arial" w:cs="Arial"/>
          <w:sz w:val="24"/>
          <w:szCs w:val="24"/>
          <w:lang w:val="es-ES"/>
        </w:rPr>
      </w:pPr>
      <w:r w:rsidRPr="003A1379">
        <w:rPr>
          <w:rFonts w:ascii="Arial" w:hAnsi="Arial" w:cs="Arial"/>
          <w:i/>
          <w:iCs/>
          <w:sz w:val="24"/>
          <w:szCs w:val="24"/>
          <w:lang w:val="es-ES"/>
        </w:rPr>
        <w:t>Célula Eucariota</w:t>
      </w:r>
      <w:r w:rsidRPr="003A1379">
        <w:rPr>
          <w:rFonts w:ascii="Arial" w:hAnsi="Arial" w:cs="Arial"/>
          <w:sz w:val="24"/>
          <w:szCs w:val="24"/>
          <w:lang w:val="es-ES"/>
        </w:rPr>
        <w:t>. (</w:t>
      </w:r>
      <w:proofErr w:type="gramStart"/>
      <w:r w:rsidRPr="003A1379">
        <w:rPr>
          <w:rFonts w:ascii="Arial" w:hAnsi="Arial" w:cs="Arial"/>
          <w:sz w:val="24"/>
          <w:szCs w:val="24"/>
          <w:lang w:val="es-ES"/>
        </w:rPr>
        <w:t>s</w:t>
      </w:r>
      <w:proofErr w:type="gramEnd"/>
      <w:r w:rsidRPr="003A1379">
        <w:rPr>
          <w:rFonts w:ascii="Arial" w:hAnsi="Arial" w:cs="Arial"/>
          <w:sz w:val="24"/>
          <w:szCs w:val="24"/>
          <w:lang w:val="es-ES"/>
        </w:rPr>
        <w:t xml:space="preserve">. f.). UNAM. Recuperado 3 de junio de 2021, de </w:t>
      </w:r>
      <w:hyperlink r:id="rId31" w:history="1">
        <w:r w:rsidRPr="00684403">
          <w:rPr>
            <w:rStyle w:val="Hipervnculo"/>
            <w:rFonts w:ascii="Arial" w:hAnsi="Arial" w:cs="Arial"/>
            <w:sz w:val="24"/>
            <w:szCs w:val="24"/>
            <w:lang w:val="es-ES"/>
          </w:rPr>
          <w:t>http://www.objetos.unam.mx/biologia/celulaEucariota/index.html</w:t>
        </w:r>
      </w:hyperlink>
    </w:p>
    <w:p w:rsidR="003A1379" w:rsidRPr="003A1379" w:rsidRDefault="003A1379" w:rsidP="003A1379">
      <w:pPr>
        <w:contextualSpacing/>
        <w:rPr>
          <w:rFonts w:ascii="Arial" w:hAnsi="Arial" w:cs="Arial"/>
          <w:sz w:val="24"/>
          <w:szCs w:val="24"/>
          <w:lang w:val="es-ES"/>
        </w:rPr>
      </w:pPr>
    </w:p>
    <w:p w:rsidR="00EB1DA1" w:rsidRDefault="00EB1DA1" w:rsidP="00EB1DA1">
      <w:pPr>
        <w:contextualSpacing/>
        <w:jc w:val="both"/>
        <w:rPr>
          <w:rFonts w:ascii="Arial" w:hAnsi="Arial" w:cs="Arial"/>
          <w:sz w:val="24"/>
          <w:szCs w:val="24"/>
          <w:lang w:val="es-ES"/>
        </w:rPr>
      </w:pPr>
      <w:r w:rsidRPr="00EB1DA1">
        <w:rPr>
          <w:rFonts w:ascii="Arial" w:hAnsi="Arial" w:cs="Arial"/>
          <w:sz w:val="24"/>
          <w:szCs w:val="24"/>
          <w:lang w:val="es-ES"/>
        </w:rPr>
        <w:t xml:space="preserve">Citología, S. A. (s. f.). </w:t>
      </w:r>
      <w:r w:rsidRPr="00EB1DA1">
        <w:rPr>
          <w:rFonts w:ascii="Arial" w:hAnsi="Arial" w:cs="Arial"/>
          <w:i/>
          <w:iCs/>
          <w:sz w:val="24"/>
          <w:szCs w:val="24"/>
          <w:lang w:val="es-ES"/>
        </w:rPr>
        <w:t>Fichas. Teoría celular</w:t>
      </w:r>
      <w:r w:rsidRPr="00EB1DA1">
        <w:rPr>
          <w:rFonts w:ascii="Arial" w:hAnsi="Arial" w:cs="Arial"/>
          <w:sz w:val="24"/>
          <w:szCs w:val="24"/>
          <w:lang w:val="es-ES"/>
        </w:rPr>
        <w:t xml:space="preserve">. Sociedad Argentina de Citología. Recuperado 3 de junio de 2021, de </w:t>
      </w:r>
      <w:hyperlink r:id="rId32" w:history="1">
        <w:r w:rsidRPr="00684403">
          <w:rPr>
            <w:rStyle w:val="Hipervnculo"/>
            <w:rFonts w:ascii="Arial" w:hAnsi="Arial" w:cs="Arial"/>
            <w:sz w:val="24"/>
            <w:szCs w:val="24"/>
            <w:lang w:val="es-ES"/>
          </w:rPr>
          <w:t>http://sociedaddecitologia.org.ar/sac/fichas-teoria-celular/</w:t>
        </w:r>
      </w:hyperlink>
    </w:p>
    <w:p w:rsidR="00EB1DA1" w:rsidRPr="00EB1DA1" w:rsidRDefault="00EB1DA1" w:rsidP="00EB1DA1">
      <w:pPr>
        <w:contextualSpacing/>
        <w:jc w:val="both"/>
        <w:rPr>
          <w:rFonts w:ascii="Arial" w:hAnsi="Arial" w:cs="Arial"/>
          <w:sz w:val="24"/>
          <w:szCs w:val="24"/>
          <w:lang w:val="es-ES"/>
        </w:rPr>
      </w:pPr>
    </w:p>
    <w:p w:rsidR="006D7476" w:rsidRDefault="006D7476" w:rsidP="00EB1DA1">
      <w:pPr>
        <w:contextualSpacing/>
        <w:jc w:val="both"/>
        <w:rPr>
          <w:rFonts w:ascii="Arial" w:hAnsi="Arial" w:cs="Arial"/>
          <w:sz w:val="24"/>
          <w:szCs w:val="24"/>
          <w:lang w:val="es-ES"/>
        </w:rPr>
      </w:pPr>
    </w:p>
    <w:p w:rsidR="00341702" w:rsidRDefault="00341702" w:rsidP="00EB1DA1">
      <w:pPr>
        <w:contextualSpacing/>
        <w:jc w:val="both"/>
        <w:rPr>
          <w:rFonts w:ascii="Arial" w:hAnsi="Arial" w:cs="Arial"/>
          <w:sz w:val="24"/>
          <w:szCs w:val="24"/>
          <w:lang w:val="es-ES"/>
        </w:rPr>
      </w:pPr>
    </w:p>
    <w:p w:rsidR="00341702" w:rsidRDefault="00341702" w:rsidP="00EB1DA1">
      <w:pPr>
        <w:contextualSpacing/>
        <w:jc w:val="both"/>
        <w:rPr>
          <w:rFonts w:ascii="Arial" w:hAnsi="Arial" w:cs="Arial"/>
          <w:sz w:val="24"/>
          <w:szCs w:val="24"/>
          <w:lang w:val="es-ES"/>
        </w:rPr>
      </w:pPr>
    </w:p>
    <w:p w:rsidR="00341702" w:rsidRDefault="00341702" w:rsidP="00EB1DA1">
      <w:pPr>
        <w:contextualSpacing/>
        <w:jc w:val="both"/>
        <w:rPr>
          <w:rFonts w:ascii="Arial" w:hAnsi="Arial" w:cs="Arial"/>
          <w:sz w:val="24"/>
          <w:szCs w:val="24"/>
          <w:lang w:val="es-ES"/>
        </w:rPr>
      </w:pPr>
    </w:p>
    <w:p w:rsidR="00341702" w:rsidRDefault="00341702" w:rsidP="00EB1DA1">
      <w:pPr>
        <w:contextualSpacing/>
        <w:jc w:val="both"/>
        <w:rPr>
          <w:rFonts w:ascii="Arial" w:hAnsi="Arial" w:cs="Arial"/>
          <w:sz w:val="24"/>
          <w:szCs w:val="24"/>
          <w:lang w:val="es-ES"/>
        </w:rPr>
      </w:pPr>
    </w:p>
    <w:p w:rsidR="00B670EC" w:rsidRDefault="00B670EC" w:rsidP="00EB1DA1">
      <w:pPr>
        <w:contextualSpacing/>
        <w:jc w:val="both"/>
        <w:rPr>
          <w:rFonts w:ascii="Arial" w:hAnsi="Arial" w:cs="Arial"/>
          <w:sz w:val="24"/>
          <w:szCs w:val="24"/>
          <w:lang w:val="es-ES"/>
        </w:rPr>
      </w:pPr>
    </w:p>
    <w:p w:rsidR="00B670EC" w:rsidRDefault="00B670EC" w:rsidP="00EB1DA1">
      <w:pPr>
        <w:contextualSpacing/>
        <w:jc w:val="both"/>
        <w:rPr>
          <w:rFonts w:ascii="Arial" w:hAnsi="Arial" w:cs="Arial"/>
          <w:sz w:val="24"/>
          <w:szCs w:val="24"/>
          <w:lang w:val="es-ES"/>
        </w:rPr>
      </w:pPr>
    </w:p>
    <w:p w:rsidR="00341702" w:rsidRDefault="00341702" w:rsidP="00EB1DA1">
      <w:pPr>
        <w:contextualSpacing/>
        <w:jc w:val="both"/>
        <w:rPr>
          <w:rFonts w:ascii="Arial" w:hAnsi="Arial" w:cs="Arial"/>
          <w:sz w:val="24"/>
          <w:szCs w:val="24"/>
          <w:lang w:val="es-ES"/>
        </w:rPr>
      </w:pPr>
    </w:p>
    <w:p w:rsidR="00341702" w:rsidRPr="003208D6" w:rsidRDefault="00341702" w:rsidP="003208D6">
      <w:pPr>
        <w:contextualSpacing/>
        <w:jc w:val="center"/>
        <w:rPr>
          <w:rFonts w:ascii="Times New Roman" w:hAnsi="Times New Roman" w:cs="Times New Roman"/>
          <w:sz w:val="48"/>
          <w:szCs w:val="48"/>
          <w:lang w:val="es-ES"/>
        </w:rPr>
      </w:pPr>
      <w:r w:rsidRPr="003208D6">
        <w:rPr>
          <w:rFonts w:ascii="Times New Roman" w:hAnsi="Times New Roman" w:cs="Times New Roman"/>
          <w:sz w:val="48"/>
          <w:szCs w:val="48"/>
          <w:lang w:val="es-ES"/>
        </w:rPr>
        <w:t xml:space="preserve">Objetivos de la página </w:t>
      </w:r>
    </w:p>
    <w:p w:rsidR="00341702" w:rsidRDefault="00341702" w:rsidP="00341702">
      <w:pPr>
        <w:contextualSpacing/>
        <w:jc w:val="both"/>
        <w:rPr>
          <w:rFonts w:ascii="Arial" w:hAnsi="Arial" w:cs="Arial"/>
          <w:b/>
          <w:i/>
          <w:sz w:val="28"/>
          <w:szCs w:val="28"/>
          <w:u w:val="single"/>
          <w:lang w:val="es-ES"/>
        </w:rPr>
      </w:pPr>
    </w:p>
    <w:p w:rsidR="003208D6" w:rsidRDefault="003208D6" w:rsidP="00341702">
      <w:pPr>
        <w:contextualSpacing/>
        <w:jc w:val="both"/>
        <w:rPr>
          <w:rFonts w:ascii="Arial" w:hAnsi="Arial" w:cs="Arial"/>
          <w:b/>
          <w:i/>
          <w:sz w:val="28"/>
          <w:szCs w:val="28"/>
          <w:u w:val="single"/>
          <w:lang w:val="es-ES"/>
        </w:rPr>
      </w:pPr>
    </w:p>
    <w:p w:rsidR="00341702" w:rsidRPr="003208D6" w:rsidRDefault="00341702" w:rsidP="00341702">
      <w:pPr>
        <w:contextualSpacing/>
        <w:jc w:val="both"/>
        <w:rPr>
          <w:rFonts w:ascii="Arial" w:hAnsi="Arial" w:cs="Arial"/>
          <w:sz w:val="28"/>
          <w:szCs w:val="28"/>
          <w:lang w:val="es-ES"/>
        </w:rPr>
      </w:pPr>
      <w:r w:rsidRPr="003208D6">
        <w:rPr>
          <w:rFonts w:ascii="Arial" w:hAnsi="Arial" w:cs="Arial"/>
          <w:sz w:val="28"/>
          <w:szCs w:val="28"/>
          <w:lang w:val="es-ES"/>
        </w:rPr>
        <w:t xml:space="preserve">Que más personas tengan acceso a esta información recopilada, para </w:t>
      </w:r>
      <w:r w:rsidR="003208D6" w:rsidRPr="003208D6">
        <w:rPr>
          <w:rFonts w:ascii="Arial" w:hAnsi="Arial" w:cs="Arial"/>
          <w:sz w:val="28"/>
          <w:szCs w:val="28"/>
          <w:lang w:val="es-ES"/>
        </w:rPr>
        <w:t>así</w:t>
      </w:r>
      <w:r w:rsidRPr="003208D6">
        <w:rPr>
          <w:rFonts w:ascii="Arial" w:hAnsi="Arial" w:cs="Arial"/>
          <w:sz w:val="28"/>
          <w:szCs w:val="28"/>
          <w:lang w:val="es-ES"/>
        </w:rPr>
        <w:t xml:space="preserve"> no tener que buscar en diversos medios y confundirse.</w:t>
      </w:r>
    </w:p>
    <w:p w:rsidR="00341702" w:rsidRPr="003208D6" w:rsidRDefault="00341702" w:rsidP="00341702">
      <w:pPr>
        <w:contextualSpacing/>
        <w:jc w:val="both"/>
        <w:rPr>
          <w:rFonts w:ascii="Arial" w:hAnsi="Arial" w:cs="Arial"/>
          <w:sz w:val="28"/>
          <w:szCs w:val="28"/>
          <w:lang w:val="es-ES"/>
        </w:rPr>
      </w:pPr>
      <w:r w:rsidRPr="003208D6">
        <w:rPr>
          <w:rFonts w:ascii="Arial" w:hAnsi="Arial" w:cs="Arial"/>
          <w:sz w:val="28"/>
          <w:szCs w:val="28"/>
          <w:lang w:val="es-ES"/>
        </w:rPr>
        <w:t>Ayudar a la comprensión del tema.</w:t>
      </w:r>
    </w:p>
    <w:p w:rsidR="003208D6" w:rsidRDefault="00341702" w:rsidP="00341702">
      <w:pPr>
        <w:contextualSpacing/>
        <w:jc w:val="both"/>
        <w:rPr>
          <w:rFonts w:ascii="Arial" w:hAnsi="Arial" w:cs="Arial"/>
          <w:sz w:val="28"/>
          <w:szCs w:val="28"/>
          <w:lang w:val="es-ES"/>
        </w:rPr>
      </w:pPr>
      <w:r w:rsidRPr="003208D6">
        <w:rPr>
          <w:rFonts w:ascii="Arial" w:hAnsi="Arial" w:cs="Arial"/>
          <w:sz w:val="28"/>
          <w:szCs w:val="28"/>
          <w:lang w:val="es-ES"/>
        </w:rPr>
        <w:t xml:space="preserve">Procurar que las personas </w:t>
      </w:r>
      <w:r w:rsidR="003208D6" w:rsidRPr="003208D6">
        <w:rPr>
          <w:rFonts w:ascii="Arial" w:hAnsi="Arial" w:cs="Arial"/>
          <w:sz w:val="28"/>
          <w:szCs w:val="28"/>
          <w:lang w:val="es-ES"/>
        </w:rPr>
        <w:t xml:space="preserve">comprendan que existen muchísimas más cosas que tal vez desconocíamos, y también que se comprenda que no por no poderlo ver, es algo sin importancia, al contrario existen una gran variedad de temas y una gran complejidad en estos. </w:t>
      </w:r>
    </w:p>
    <w:p w:rsidR="002767F3" w:rsidRPr="003208D6" w:rsidRDefault="002767F3" w:rsidP="00341702">
      <w:pPr>
        <w:contextualSpacing/>
        <w:jc w:val="both"/>
        <w:rPr>
          <w:rFonts w:ascii="Arial" w:hAnsi="Arial" w:cs="Arial"/>
          <w:sz w:val="28"/>
          <w:szCs w:val="28"/>
          <w:lang w:val="es-ES"/>
        </w:rPr>
      </w:pPr>
      <w:r>
        <w:rPr>
          <w:noProof/>
          <w:lang w:val="es-ES" w:eastAsia="es-ES"/>
        </w:rPr>
        <w:drawing>
          <wp:inline distT="0" distB="0" distL="0" distR="0" wp14:anchorId="149B5400" wp14:editId="33EB2A27">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3155315"/>
                    </a:xfrm>
                    <a:prstGeom prst="rect">
                      <a:avLst/>
                    </a:prstGeom>
                  </pic:spPr>
                </pic:pic>
              </a:graphicData>
            </a:graphic>
          </wp:inline>
        </w:drawing>
      </w:r>
      <w:bookmarkStart w:id="0" w:name="_GoBack"/>
      <w:bookmarkEnd w:id="0"/>
    </w:p>
    <w:sectPr w:rsidR="002767F3" w:rsidRPr="003208D6" w:rsidSect="003E2563">
      <w:headerReference w:type="default" r:id="rId34"/>
      <w:pgSz w:w="12240" w:h="15840" w:code="1"/>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7BB3" w:rsidRDefault="000F7BB3" w:rsidP="000F7BB3">
      <w:pPr>
        <w:spacing w:after="0" w:line="240" w:lineRule="auto"/>
      </w:pPr>
      <w:r>
        <w:separator/>
      </w:r>
    </w:p>
  </w:endnote>
  <w:endnote w:type="continuationSeparator" w:id="0">
    <w:p w:rsidR="000F7BB3" w:rsidRDefault="000F7BB3" w:rsidP="000F7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7BB3" w:rsidRDefault="000F7BB3" w:rsidP="000F7BB3">
      <w:pPr>
        <w:spacing w:after="0" w:line="240" w:lineRule="auto"/>
      </w:pPr>
      <w:r>
        <w:separator/>
      </w:r>
    </w:p>
  </w:footnote>
  <w:footnote w:type="continuationSeparator" w:id="0">
    <w:p w:rsidR="000F7BB3" w:rsidRDefault="000F7BB3" w:rsidP="000F7B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7BB3" w:rsidRPr="000F7BB3" w:rsidRDefault="000F7BB3" w:rsidP="000F7BB3">
    <w:pPr>
      <w:pStyle w:val="Encabezado"/>
      <w:jc w:val="center"/>
      <w:rPr>
        <w:rFonts w:ascii="Arial" w:hAnsi="Arial" w:cs="Arial"/>
        <w:b/>
        <w:sz w:val="24"/>
        <w:szCs w:val="24"/>
        <w:lang w:val="es-ES"/>
      </w:rPr>
    </w:pPr>
    <w:r>
      <w:rPr>
        <w:rFonts w:ascii="Arial" w:hAnsi="Arial" w:cs="Arial"/>
        <w:noProof/>
        <w:sz w:val="24"/>
        <w:szCs w:val="24"/>
        <w:lang w:val="es-ES" w:eastAsia="es-ES"/>
      </w:rPr>
      <w:drawing>
        <wp:anchor distT="0" distB="0" distL="114300" distR="114300" simplePos="0" relativeHeight="251659264" behindDoc="0" locked="0" layoutInCell="1" allowOverlap="1" wp14:anchorId="6B75BF5A" wp14:editId="1F3AD808">
          <wp:simplePos x="0" y="0"/>
          <wp:positionH relativeFrom="column">
            <wp:posOffset>36830</wp:posOffset>
          </wp:positionH>
          <wp:positionV relativeFrom="paragraph">
            <wp:posOffset>-523240</wp:posOffset>
          </wp:positionV>
          <wp:extent cx="1228725" cy="1316599"/>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ipo_ip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8725" cy="1316599"/>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val="es-ES" w:eastAsia="es-ES"/>
      </w:rPr>
      <w:drawing>
        <wp:anchor distT="0" distB="0" distL="114300" distR="114300" simplePos="0" relativeHeight="251658240" behindDoc="0" locked="0" layoutInCell="1" allowOverlap="1" wp14:anchorId="2F7E79F5" wp14:editId="221977AF">
          <wp:simplePos x="0" y="0"/>
          <wp:positionH relativeFrom="column">
            <wp:posOffset>5152072</wp:posOffset>
          </wp:positionH>
          <wp:positionV relativeFrom="paragraph">
            <wp:posOffset>-407352</wp:posOffset>
          </wp:positionV>
          <wp:extent cx="1100137" cy="1100137"/>
          <wp:effectExtent l="0" t="0" r="5080" b="508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cecyt.jpg"/>
                  <pic:cNvPicPr/>
                </pic:nvPicPr>
                <pic:blipFill>
                  <a:blip r:embed="rId2">
                    <a:extLst>
                      <a:ext uri="{28A0092B-C50C-407E-A947-70E740481C1C}">
                        <a14:useLocalDpi xmlns:a14="http://schemas.microsoft.com/office/drawing/2010/main" val="0"/>
                      </a:ext>
                    </a:extLst>
                  </a:blip>
                  <a:stretch>
                    <a:fillRect/>
                  </a:stretch>
                </pic:blipFill>
                <pic:spPr>
                  <a:xfrm>
                    <a:off x="0" y="0"/>
                    <a:ext cx="1100138" cy="1100138"/>
                  </a:xfrm>
                  <a:prstGeom prst="rect">
                    <a:avLst/>
                  </a:prstGeom>
                </pic:spPr>
              </pic:pic>
            </a:graphicData>
          </a:graphic>
          <wp14:sizeRelH relativeFrom="page">
            <wp14:pctWidth>0</wp14:pctWidth>
          </wp14:sizeRelH>
          <wp14:sizeRelV relativeFrom="page">
            <wp14:pctHeight>0</wp14:pctHeight>
          </wp14:sizeRelV>
        </wp:anchor>
      </w:drawing>
    </w:r>
    <w:r w:rsidRPr="000F7BB3">
      <w:rPr>
        <w:rFonts w:ascii="Arial" w:hAnsi="Arial" w:cs="Arial"/>
        <w:b/>
        <w:sz w:val="24"/>
        <w:szCs w:val="24"/>
        <w:lang w:val="es-ES"/>
      </w:rPr>
      <w:t>Instituto Politécnico Nacional</w:t>
    </w:r>
  </w:p>
  <w:p w:rsidR="000F7BB3" w:rsidRPr="000F7BB3" w:rsidRDefault="000F7BB3" w:rsidP="000F7BB3">
    <w:pPr>
      <w:pStyle w:val="Encabezado"/>
      <w:jc w:val="center"/>
      <w:rPr>
        <w:rFonts w:ascii="Arial" w:hAnsi="Arial" w:cs="Arial"/>
        <w:sz w:val="24"/>
        <w:szCs w:val="24"/>
        <w:lang w:val="es-ES"/>
      </w:rPr>
    </w:pPr>
    <w:r w:rsidRPr="000F7BB3">
      <w:rPr>
        <w:rFonts w:ascii="Arial" w:hAnsi="Arial" w:cs="Arial"/>
        <w:sz w:val="24"/>
        <w:szCs w:val="24"/>
        <w:lang w:val="es-ES"/>
      </w:rPr>
      <w:t>Centro de Estudios Científicos Y Tecnológicos N.15</w:t>
    </w:r>
  </w:p>
  <w:p w:rsidR="000F7BB3" w:rsidRPr="000F7BB3" w:rsidRDefault="000F7BB3" w:rsidP="000F7BB3">
    <w:pPr>
      <w:pStyle w:val="Encabezado"/>
      <w:jc w:val="center"/>
      <w:rPr>
        <w:rFonts w:ascii="Arial" w:hAnsi="Arial" w:cs="Arial"/>
        <w:sz w:val="24"/>
        <w:szCs w:val="24"/>
        <w:lang w:val="es-ES"/>
      </w:rPr>
    </w:pPr>
    <w:r w:rsidRPr="000F7BB3">
      <w:rPr>
        <w:rFonts w:ascii="Arial" w:hAnsi="Arial" w:cs="Arial"/>
        <w:sz w:val="24"/>
        <w:szCs w:val="24"/>
        <w:lang w:val="es-ES"/>
      </w:rPr>
      <w:t>“Diódoro Antúnez Echegaray”</w:t>
    </w:r>
  </w:p>
  <w:p w:rsidR="000F7BB3" w:rsidRPr="000F7BB3" w:rsidRDefault="000F7BB3">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2E1D47"/>
    <w:multiLevelType w:val="hybridMultilevel"/>
    <w:tmpl w:val="20B63B1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proofState w:spelling="clean" w:grammar="clean"/>
  <w:defaultTabStop w:val="708"/>
  <w:hyphenationZone w:val="425"/>
  <w:drawingGridHorizontalSpacing w:val="110"/>
  <w:displayHorizontalDrawingGridEvery w:val="2"/>
  <w:displayVerticalDrawingGridEvery w:val="2"/>
  <w:characterSpacingControl w:val="doNotCompress"/>
  <w:savePreviewPicture/>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BB3"/>
    <w:rsid w:val="000339DF"/>
    <w:rsid w:val="00065A0F"/>
    <w:rsid w:val="00083438"/>
    <w:rsid w:val="00087FDE"/>
    <w:rsid w:val="00095F31"/>
    <w:rsid w:val="000D361C"/>
    <w:rsid w:val="000D4247"/>
    <w:rsid w:val="000F7BB3"/>
    <w:rsid w:val="001A48F6"/>
    <w:rsid w:val="002767F3"/>
    <w:rsid w:val="002B2DE3"/>
    <w:rsid w:val="002D2F73"/>
    <w:rsid w:val="003208D6"/>
    <w:rsid w:val="00341702"/>
    <w:rsid w:val="0038714E"/>
    <w:rsid w:val="003A1379"/>
    <w:rsid w:val="003D778B"/>
    <w:rsid w:val="003E0391"/>
    <w:rsid w:val="003E2563"/>
    <w:rsid w:val="00440A98"/>
    <w:rsid w:val="00442316"/>
    <w:rsid w:val="00443720"/>
    <w:rsid w:val="004E760C"/>
    <w:rsid w:val="004F281A"/>
    <w:rsid w:val="0057650D"/>
    <w:rsid w:val="005D1874"/>
    <w:rsid w:val="006032AA"/>
    <w:rsid w:val="006225F7"/>
    <w:rsid w:val="00637EDC"/>
    <w:rsid w:val="00650188"/>
    <w:rsid w:val="00671B82"/>
    <w:rsid w:val="006A5197"/>
    <w:rsid w:val="006A7965"/>
    <w:rsid w:val="006D7476"/>
    <w:rsid w:val="0073493D"/>
    <w:rsid w:val="00746906"/>
    <w:rsid w:val="00761640"/>
    <w:rsid w:val="00770943"/>
    <w:rsid w:val="008D597A"/>
    <w:rsid w:val="008E11FB"/>
    <w:rsid w:val="008E6198"/>
    <w:rsid w:val="00A37B1A"/>
    <w:rsid w:val="00A509DB"/>
    <w:rsid w:val="00AA1C0A"/>
    <w:rsid w:val="00AB08EA"/>
    <w:rsid w:val="00AD6D14"/>
    <w:rsid w:val="00B26232"/>
    <w:rsid w:val="00B34E48"/>
    <w:rsid w:val="00B670EC"/>
    <w:rsid w:val="00C01291"/>
    <w:rsid w:val="00C05503"/>
    <w:rsid w:val="00C44D3E"/>
    <w:rsid w:val="00D57BB7"/>
    <w:rsid w:val="00D76887"/>
    <w:rsid w:val="00DD29BF"/>
    <w:rsid w:val="00E33831"/>
    <w:rsid w:val="00E934B6"/>
    <w:rsid w:val="00EB1DA1"/>
    <w:rsid w:val="00F12DE3"/>
    <w:rsid w:val="00FA437D"/>
    <w:rsid w:val="00FF032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F7B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7BB3"/>
    <w:rPr>
      <w:lang w:val="es-MX"/>
    </w:rPr>
  </w:style>
  <w:style w:type="paragraph" w:styleId="Piedepgina">
    <w:name w:val="footer"/>
    <w:basedOn w:val="Normal"/>
    <w:link w:val="PiedepginaCar"/>
    <w:uiPriority w:val="99"/>
    <w:unhideWhenUsed/>
    <w:rsid w:val="000F7B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7BB3"/>
    <w:rPr>
      <w:lang w:val="es-MX"/>
    </w:rPr>
  </w:style>
  <w:style w:type="paragraph" w:styleId="Textodeglobo">
    <w:name w:val="Balloon Text"/>
    <w:basedOn w:val="Normal"/>
    <w:link w:val="TextodegloboCar"/>
    <w:uiPriority w:val="99"/>
    <w:semiHidden/>
    <w:unhideWhenUsed/>
    <w:rsid w:val="000F7B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7BB3"/>
    <w:rPr>
      <w:rFonts w:ascii="Tahoma" w:hAnsi="Tahoma" w:cs="Tahoma"/>
      <w:sz w:val="16"/>
      <w:szCs w:val="16"/>
      <w:lang w:val="es-MX"/>
    </w:rPr>
  </w:style>
  <w:style w:type="paragraph" w:styleId="Prrafodelista">
    <w:name w:val="List Paragraph"/>
    <w:basedOn w:val="Normal"/>
    <w:uiPriority w:val="34"/>
    <w:qFormat/>
    <w:rsid w:val="004F281A"/>
    <w:pPr>
      <w:ind w:left="720"/>
      <w:contextualSpacing/>
    </w:pPr>
  </w:style>
  <w:style w:type="character" w:styleId="Hipervnculo">
    <w:name w:val="Hyperlink"/>
    <w:basedOn w:val="Fuentedeprrafopredeter"/>
    <w:uiPriority w:val="99"/>
    <w:unhideWhenUsed/>
    <w:rsid w:val="002B2DE3"/>
    <w:rPr>
      <w:color w:val="0000FF" w:themeColor="hyperlink"/>
      <w:u w:val="single"/>
    </w:rPr>
  </w:style>
  <w:style w:type="character" w:styleId="nfasis">
    <w:name w:val="Emphasis"/>
    <w:basedOn w:val="Fuentedeprrafopredeter"/>
    <w:uiPriority w:val="20"/>
    <w:qFormat/>
    <w:rsid w:val="00440A9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F7B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7BB3"/>
    <w:rPr>
      <w:lang w:val="es-MX"/>
    </w:rPr>
  </w:style>
  <w:style w:type="paragraph" w:styleId="Piedepgina">
    <w:name w:val="footer"/>
    <w:basedOn w:val="Normal"/>
    <w:link w:val="PiedepginaCar"/>
    <w:uiPriority w:val="99"/>
    <w:unhideWhenUsed/>
    <w:rsid w:val="000F7B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7BB3"/>
    <w:rPr>
      <w:lang w:val="es-MX"/>
    </w:rPr>
  </w:style>
  <w:style w:type="paragraph" w:styleId="Textodeglobo">
    <w:name w:val="Balloon Text"/>
    <w:basedOn w:val="Normal"/>
    <w:link w:val="TextodegloboCar"/>
    <w:uiPriority w:val="99"/>
    <w:semiHidden/>
    <w:unhideWhenUsed/>
    <w:rsid w:val="000F7B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7BB3"/>
    <w:rPr>
      <w:rFonts w:ascii="Tahoma" w:hAnsi="Tahoma" w:cs="Tahoma"/>
      <w:sz w:val="16"/>
      <w:szCs w:val="16"/>
      <w:lang w:val="es-MX"/>
    </w:rPr>
  </w:style>
  <w:style w:type="paragraph" w:styleId="Prrafodelista">
    <w:name w:val="List Paragraph"/>
    <w:basedOn w:val="Normal"/>
    <w:uiPriority w:val="34"/>
    <w:qFormat/>
    <w:rsid w:val="004F281A"/>
    <w:pPr>
      <w:ind w:left="720"/>
      <w:contextualSpacing/>
    </w:pPr>
  </w:style>
  <w:style w:type="character" w:styleId="Hipervnculo">
    <w:name w:val="Hyperlink"/>
    <w:basedOn w:val="Fuentedeprrafopredeter"/>
    <w:uiPriority w:val="99"/>
    <w:unhideWhenUsed/>
    <w:rsid w:val="002B2DE3"/>
    <w:rPr>
      <w:color w:val="0000FF" w:themeColor="hyperlink"/>
      <w:u w:val="single"/>
    </w:rPr>
  </w:style>
  <w:style w:type="character" w:styleId="nfasis">
    <w:name w:val="Emphasis"/>
    <w:basedOn w:val="Fuentedeprrafopredeter"/>
    <w:uiPriority w:val="20"/>
    <w:qFormat/>
    <w:rsid w:val="00440A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16265">
      <w:bodyDiv w:val="1"/>
      <w:marLeft w:val="0"/>
      <w:marRight w:val="0"/>
      <w:marTop w:val="0"/>
      <w:marBottom w:val="0"/>
      <w:divBdr>
        <w:top w:val="none" w:sz="0" w:space="0" w:color="auto"/>
        <w:left w:val="none" w:sz="0" w:space="0" w:color="auto"/>
        <w:bottom w:val="none" w:sz="0" w:space="0" w:color="auto"/>
        <w:right w:val="none" w:sz="0" w:space="0" w:color="auto"/>
      </w:divBdr>
    </w:div>
    <w:div w:id="35745290">
      <w:bodyDiv w:val="1"/>
      <w:marLeft w:val="0"/>
      <w:marRight w:val="0"/>
      <w:marTop w:val="0"/>
      <w:marBottom w:val="0"/>
      <w:divBdr>
        <w:top w:val="none" w:sz="0" w:space="0" w:color="auto"/>
        <w:left w:val="none" w:sz="0" w:space="0" w:color="auto"/>
        <w:bottom w:val="none" w:sz="0" w:space="0" w:color="auto"/>
        <w:right w:val="none" w:sz="0" w:space="0" w:color="auto"/>
      </w:divBdr>
    </w:div>
    <w:div w:id="96217433">
      <w:bodyDiv w:val="1"/>
      <w:marLeft w:val="0"/>
      <w:marRight w:val="0"/>
      <w:marTop w:val="0"/>
      <w:marBottom w:val="0"/>
      <w:divBdr>
        <w:top w:val="none" w:sz="0" w:space="0" w:color="auto"/>
        <w:left w:val="none" w:sz="0" w:space="0" w:color="auto"/>
        <w:bottom w:val="none" w:sz="0" w:space="0" w:color="auto"/>
        <w:right w:val="none" w:sz="0" w:space="0" w:color="auto"/>
      </w:divBdr>
    </w:div>
    <w:div w:id="173347969">
      <w:bodyDiv w:val="1"/>
      <w:marLeft w:val="0"/>
      <w:marRight w:val="0"/>
      <w:marTop w:val="0"/>
      <w:marBottom w:val="0"/>
      <w:divBdr>
        <w:top w:val="none" w:sz="0" w:space="0" w:color="auto"/>
        <w:left w:val="none" w:sz="0" w:space="0" w:color="auto"/>
        <w:bottom w:val="none" w:sz="0" w:space="0" w:color="auto"/>
        <w:right w:val="none" w:sz="0" w:space="0" w:color="auto"/>
      </w:divBdr>
    </w:div>
    <w:div w:id="303243517">
      <w:bodyDiv w:val="1"/>
      <w:marLeft w:val="0"/>
      <w:marRight w:val="0"/>
      <w:marTop w:val="0"/>
      <w:marBottom w:val="0"/>
      <w:divBdr>
        <w:top w:val="none" w:sz="0" w:space="0" w:color="auto"/>
        <w:left w:val="none" w:sz="0" w:space="0" w:color="auto"/>
        <w:bottom w:val="none" w:sz="0" w:space="0" w:color="auto"/>
        <w:right w:val="none" w:sz="0" w:space="0" w:color="auto"/>
      </w:divBdr>
    </w:div>
    <w:div w:id="376706983">
      <w:bodyDiv w:val="1"/>
      <w:marLeft w:val="0"/>
      <w:marRight w:val="0"/>
      <w:marTop w:val="0"/>
      <w:marBottom w:val="0"/>
      <w:divBdr>
        <w:top w:val="none" w:sz="0" w:space="0" w:color="auto"/>
        <w:left w:val="none" w:sz="0" w:space="0" w:color="auto"/>
        <w:bottom w:val="none" w:sz="0" w:space="0" w:color="auto"/>
        <w:right w:val="none" w:sz="0" w:space="0" w:color="auto"/>
      </w:divBdr>
    </w:div>
    <w:div w:id="671297953">
      <w:bodyDiv w:val="1"/>
      <w:marLeft w:val="0"/>
      <w:marRight w:val="0"/>
      <w:marTop w:val="0"/>
      <w:marBottom w:val="0"/>
      <w:divBdr>
        <w:top w:val="none" w:sz="0" w:space="0" w:color="auto"/>
        <w:left w:val="none" w:sz="0" w:space="0" w:color="auto"/>
        <w:bottom w:val="none" w:sz="0" w:space="0" w:color="auto"/>
        <w:right w:val="none" w:sz="0" w:space="0" w:color="auto"/>
      </w:divBdr>
    </w:div>
    <w:div w:id="681203813">
      <w:bodyDiv w:val="1"/>
      <w:marLeft w:val="0"/>
      <w:marRight w:val="0"/>
      <w:marTop w:val="0"/>
      <w:marBottom w:val="0"/>
      <w:divBdr>
        <w:top w:val="none" w:sz="0" w:space="0" w:color="auto"/>
        <w:left w:val="none" w:sz="0" w:space="0" w:color="auto"/>
        <w:bottom w:val="none" w:sz="0" w:space="0" w:color="auto"/>
        <w:right w:val="none" w:sz="0" w:space="0" w:color="auto"/>
      </w:divBdr>
    </w:div>
    <w:div w:id="751122333">
      <w:bodyDiv w:val="1"/>
      <w:marLeft w:val="0"/>
      <w:marRight w:val="0"/>
      <w:marTop w:val="0"/>
      <w:marBottom w:val="0"/>
      <w:divBdr>
        <w:top w:val="none" w:sz="0" w:space="0" w:color="auto"/>
        <w:left w:val="none" w:sz="0" w:space="0" w:color="auto"/>
        <w:bottom w:val="none" w:sz="0" w:space="0" w:color="auto"/>
        <w:right w:val="none" w:sz="0" w:space="0" w:color="auto"/>
      </w:divBdr>
    </w:div>
    <w:div w:id="986208356">
      <w:bodyDiv w:val="1"/>
      <w:marLeft w:val="0"/>
      <w:marRight w:val="0"/>
      <w:marTop w:val="0"/>
      <w:marBottom w:val="0"/>
      <w:divBdr>
        <w:top w:val="none" w:sz="0" w:space="0" w:color="auto"/>
        <w:left w:val="none" w:sz="0" w:space="0" w:color="auto"/>
        <w:bottom w:val="none" w:sz="0" w:space="0" w:color="auto"/>
        <w:right w:val="none" w:sz="0" w:space="0" w:color="auto"/>
      </w:divBdr>
    </w:div>
    <w:div w:id="1093821363">
      <w:bodyDiv w:val="1"/>
      <w:marLeft w:val="0"/>
      <w:marRight w:val="0"/>
      <w:marTop w:val="0"/>
      <w:marBottom w:val="0"/>
      <w:divBdr>
        <w:top w:val="none" w:sz="0" w:space="0" w:color="auto"/>
        <w:left w:val="none" w:sz="0" w:space="0" w:color="auto"/>
        <w:bottom w:val="none" w:sz="0" w:space="0" w:color="auto"/>
        <w:right w:val="none" w:sz="0" w:space="0" w:color="auto"/>
      </w:divBdr>
    </w:div>
    <w:div w:id="1209147668">
      <w:bodyDiv w:val="1"/>
      <w:marLeft w:val="0"/>
      <w:marRight w:val="0"/>
      <w:marTop w:val="0"/>
      <w:marBottom w:val="0"/>
      <w:divBdr>
        <w:top w:val="none" w:sz="0" w:space="0" w:color="auto"/>
        <w:left w:val="none" w:sz="0" w:space="0" w:color="auto"/>
        <w:bottom w:val="none" w:sz="0" w:space="0" w:color="auto"/>
        <w:right w:val="none" w:sz="0" w:space="0" w:color="auto"/>
      </w:divBdr>
    </w:div>
    <w:div w:id="1229153567">
      <w:bodyDiv w:val="1"/>
      <w:marLeft w:val="0"/>
      <w:marRight w:val="0"/>
      <w:marTop w:val="0"/>
      <w:marBottom w:val="0"/>
      <w:divBdr>
        <w:top w:val="none" w:sz="0" w:space="0" w:color="auto"/>
        <w:left w:val="none" w:sz="0" w:space="0" w:color="auto"/>
        <w:bottom w:val="none" w:sz="0" w:space="0" w:color="auto"/>
        <w:right w:val="none" w:sz="0" w:space="0" w:color="auto"/>
      </w:divBdr>
    </w:div>
    <w:div w:id="1237283724">
      <w:bodyDiv w:val="1"/>
      <w:marLeft w:val="0"/>
      <w:marRight w:val="0"/>
      <w:marTop w:val="0"/>
      <w:marBottom w:val="0"/>
      <w:divBdr>
        <w:top w:val="none" w:sz="0" w:space="0" w:color="auto"/>
        <w:left w:val="none" w:sz="0" w:space="0" w:color="auto"/>
        <w:bottom w:val="none" w:sz="0" w:space="0" w:color="auto"/>
        <w:right w:val="none" w:sz="0" w:space="0" w:color="auto"/>
      </w:divBdr>
    </w:div>
    <w:div w:id="1319919802">
      <w:bodyDiv w:val="1"/>
      <w:marLeft w:val="0"/>
      <w:marRight w:val="0"/>
      <w:marTop w:val="0"/>
      <w:marBottom w:val="0"/>
      <w:divBdr>
        <w:top w:val="none" w:sz="0" w:space="0" w:color="auto"/>
        <w:left w:val="none" w:sz="0" w:space="0" w:color="auto"/>
        <w:bottom w:val="none" w:sz="0" w:space="0" w:color="auto"/>
        <w:right w:val="none" w:sz="0" w:space="0" w:color="auto"/>
      </w:divBdr>
    </w:div>
    <w:div w:id="1470827186">
      <w:bodyDiv w:val="1"/>
      <w:marLeft w:val="0"/>
      <w:marRight w:val="0"/>
      <w:marTop w:val="0"/>
      <w:marBottom w:val="0"/>
      <w:divBdr>
        <w:top w:val="none" w:sz="0" w:space="0" w:color="auto"/>
        <w:left w:val="none" w:sz="0" w:space="0" w:color="auto"/>
        <w:bottom w:val="none" w:sz="0" w:space="0" w:color="auto"/>
        <w:right w:val="none" w:sz="0" w:space="0" w:color="auto"/>
      </w:divBdr>
    </w:div>
    <w:div w:id="1566404769">
      <w:bodyDiv w:val="1"/>
      <w:marLeft w:val="0"/>
      <w:marRight w:val="0"/>
      <w:marTop w:val="0"/>
      <w:marBottom w:val="0"/>
      <w:divBdr>
        <w:top w:val="none" w:sz="0" w:space="0" w:color="auto"/>
        <w:left w:val="none" w:sz="0" w:space="0" w:color="auto"/>
        <w:bottom w:val="none" w:sz="0" w:space="0" w:color="auto"/>
        <w:right w:val="none" w:sz="0" w:space="0" w:color="auto"/>
      </w:divBdr>
    </w:div>
    <w:div w:id="1572083923">
      <w:bodyDiv w:val="1"/>
      <w:marLeft w:val="0"/>
      <w:marRight w:val="0"/>
      <w:marTop w:val="0"/>
      <w:marBottom w:val="0"/>
      <w:divBdr>
        <w:top w:val="none" w:sz="0" w:space="0" w:color="auto"/>
        <w:left w:val="none" w:sz="0" w:space="0" w:color="auto"/>
        <w:bottom w:val="none" w:sz="0" w:space="0" w:color="auto"/>
        <w:right w:val="none" w:sz="0" w:space="0" w:color="auto"/>
      </w:divBdr>
    </w:div>
    <w:div w:id="2130199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cienciaybiologia.com/ramas-de-la-biologia-biologia-celular-o-citologia/" TargetMode="External"/><Relationship Id="rId3" Type="http://schemas.microsoft.com/office/2007/relationships/stylesWithEffects" Target="stylesWithEffects.xml"/><Relationship Id="rId21" Type="http://schemas.openxmlformats.org/officeDocument/2006/relationships/image" Target="media/image14.gi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institutomarques.com/glosario/citologia/" TargetMode="External"/><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genome.gov/es/genetics-glossary/Membrana-plasmatica"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mmegias.webs.uvigo.es/5-celulas/1-descubrimiento.php" TargetMode="External"/><Relationship Id="rId32" Type="http://schemas.openxmlformats.org/officeDocument/2006/relationships/hyperlink" Target="http://sociedaddecitologia.org.ar/sac/fichas-teoria-celular/"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rae.es/drae2001/c%C3%A9lula" TargetMode="External"/><Relationship Id="rId28" Type="http://schemas.openxmlformats.org/officeDocument/2006/relationships/hyperlink" Target="http://objetos.unam.mx/biologia/celulaProcariota/index.html"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objetos.unam.mx/biologia/celulaEucariota/index.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epositorio.konradlorenz.edu.co/micrositios/001-2250/001-2250.html" TargetMode="External"/><Relationship Id="rId30" Type="http://schemas.openxmlformats.org/officeDocument/2006/relationships/hyperlink" Target="http://recursostic.educacion.es/ciencias/biosfera/web/alumno/4ESO/seruni-pluricelulares/contenidos5.htm"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267</TotalTime>
  <Pages>16</Pages>
  <Words>3428</Words>
  <Characters>18855</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eulensis</dc:creator>
  <cp:lastModifiedBy>eulensis</cp:lastModifiedBy>
  <cp:revision>3</cp:revision>
  <dcterms:created xsi:type="dcterms:W3CDTF">2021-06-04T17:09:00Z</dcterms:created>
  <dcterms:modified xsi:type="dcterms:W3CDTF">2021-06-10T10:13:00Z</dcterms:modified>
</cp:coreProperties>
</file>