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40" w:lineRule="auto"/>
        <w:jc w:val="center"/>
        <w:rPr/>
      </w:pPr>
      <w:r w:rsidDel="00000000" w:rsidR="00000000" w:rsidRPr="00000000">
        <w:rPr>
          <w:b w:val="1"/>
          <w:bCs w:val="1"/>
          <w:color w:val="1e56a0"/>
          <w:sz w:val="24"/>
          <w:szCs w:val="24"/>
          <w:rtl w:val="0"/>
        </w:rPr>
        <w:t xml:space="preserve">ESIT - ESTANCIA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e56a0"/>
          <w:sz w:val="38"/>
          <w:szCs w:val="38"/>
          <w:rtl w:val="0"/>
        </w:rPr>
        <w:t xml:space="preserve">Formato Oficial de Bitácora Semanal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Versión para seguimiento grupal y evaluación individual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8" w:val="single"/>
              <w:left w:color="d9e2f3" w:space="0" w:sz="8" w:val="single"/>
              <w:bottom w:color="d9e2f3" w:space="0" w:sz="8" w:val="single"/>
              <w:right w:color="d9e2f3" w:space="0" w:sz="8" w:val="single"/>
            </w:tcBorders>
            <w:shd w:fill="f7fafd" w:val="clear"/>
            <w:tcMar>
              <w:top w:w="110.0" w:type="dxa"/>
              <w:left w:w="12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20"/>
                <w:szCs w:val="20"/>
                <w:rtl w:val="0"/>
              </w:rPr>
              <w:t xml:space="preserve">Propósito del instrumento: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Esta versión íntegra elementos de control grupal y trazabilidad individual para sustentar la evaluación del desempeño técnico, el cumplimiento, la participación y los aportes verificables de cada integrante del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3024"/>
        <w:gridCol w:w="6912"/>
        <w:tblGridChange w:id="0">
          <w:tblGrid>
            <w:gridCol w:w="3024"/>
            <w:gridCol w:w="69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1e56a0"/>
                <w:rtl w:val="0"/>
              </w:rPr>
              <w:t xml:space="preserve">Fase: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Fase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1e56a0"/>
                <w:rtl w:val="0"/>
              </w:rPr>
              <w:t xml:space="preserve">Nombre del 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76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WAF Shield Cloud – Implementación de Seguridad Perimetral para Aplicaciones en la Nube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1e56a0"/>
                <w:rtl w:val="0"/>
              </w:rPr>
              <w:t xml:space="preserve">Equipo: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SN-2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1e56a0"/>
                <w:rtl w:val="0"/>
              </w:rPr>
              <w:t xml:space="preserve">Tutor: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Carlos G. Rodriguez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1e56a0"/>
                <w:rtl w:val="0"/>
              </w:rPr>
              <w:t xml:space="preserve">Ciclo: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1e56a0"/>
                <w:rtl w:val="0"/>
              </w:rPr>
              <w:t xml:space="preserve">Semana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      Fecha (inicio - fin): 20 octubre al 8 de noviembre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76" w:lineRule="auto"/>
              <w:rPr>
                <w:b w:val="1"/>
                <w:bCs w:val="1"/>
                <w:color w:val="1e56a0"/>
              </w:rPr>
            </w:pPr>
            <w:r w:rsidDel="00000000" w:rsidR="00000000" w:rsidRPr="00000000">
              <w:rPr>
                <w:b w:val="1"/>
                <w:bCs w:val="1"/>
                <w:color w:val="1e56a0"/>
                <w:rtl w:val="0"/>
              </w:rPr>
              <w:t xml:space="preserve">Nombre: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76" w:lineRule="auto"/>
              <w:rPr>
                <w:b w:val="1"/>
                <w:bCs w:val="1"/>
                <w:color w:val="1e56a0"/>
              </w:rPr>
            </w:pPr>
            <w:bookmarkStart w:colFirst="0" w:colLast="0" w:name="_heading=h.qzhtq21m4kf" w:id="0"/>
            <w:bookmarkEnd w:id="0"/>
            <w:r w:rsidDel="00000000" w:rsidR="00000000" w:rsidRPr="00000000">
              <w:rPr>
                <w:b w:val="1"/>
                <w:bCs w:val="1"/>
                <w:color w:val="1e56a0"/>
                <w:rtl w:val="0"/>
              </w:rPr>
              <w:t xml:space="preserve">Rol: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8" w:val="single"/>
              <w:left w:color="d9e2f3" w:space="0" w:sz="8" w:val="single"/>
              <w:bottom w:color="d9e2f3" w:space="0" w:sz="8" w:val="single"/>
              <w:right w:color="d9e2f3" w:space="0" w:sz="8" w:val="single"/>
            </w:tcBorders>
            <w:shd w:fill="f7fafd" w:val="clear"/>
            <w:tcMar>
              <w:top w:w="110.0" w:type="dxa"/>
              <w:left w:w="12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20"/>
                <w:szCs w:val="20"/>
                <w:rtl w:val="0"/>
              </w:rPr>
              <w:t xml:space="preserve">Instrucción de uso: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La bitácora debe completarse semanalmente. Las evidencias deben ser concretas, atribuibles y verificables: enlaces, commits, rutas de archivos, capturas, pruebas, documentos o configuraciones. No se recomienda registrar aportes genéricos sin evidencia técnica.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1. Información general de la semana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36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3168"/>
        <w:gridCol w:w="6768"/>
        <w:tblGridChange w:id="0">
          <w:tblGrid>
            <w:gridCol w:w="3168"/>
            <w:gridCol w:w="67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Registro de la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8" w:val="single"/>
              <w:left w:color="d9e2f3" w:space="0" w:sz="8" w:val="single"/>
              <w:bottom w:color="d9e2f3" w:space="0" w:sz="8" w:val="single"/>
              <w:right w:color="d9e2f3" w:space="0" w:sz="8" w:val="single"/>
            </w:tcBorders>
            <w:shd w:fill="f7fafd" w:val="clear"/>
            <w:tcMar>
              <w:top w:w="110.0" w:type="dxa"/>
              <w:left w:w="12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20"/>
                <w:szCs w:val="20"/>
                <w:rtl w:val="0"/>
              </w:rPr>
              <w:t xml:space="preserve">Campos sugeridos: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Integrantes presentes, roles activos, fase actual, entregable objetivo, acuerdos clave, riesgos iniciales y estado general de avance.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2. Actividades realizadas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36.000000000002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2088"/>
        <w:gridCol w:w="4104"/>
        <w:gridCol w:w="1512"/>
        <w:gridCol w:w="2232"/>
        <w:tblGridChange w:id="0">
          <w:tblGrid>
            <w:gridCol w:w="2088"/>
            <w:gridCol w:w="4104"/>
            <w:gridCol w:w="1512"/>
            <w:gridCol w:w="22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Descripción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Evidencia verificable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3. Herramientas y servicios utilizados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432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2880"/>
        <w:gridCol w:w="3672"/>
        <w:gridCol w:w="2880"/>
        <w:tblGridChange w:id="0">
          <w:tblGrid>
            <w:gridCol w:w="2880"/>
            <w:gridCol w:w="3672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Herramienta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4. Problemas detectados y análisis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432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2448"/>
        <w:gridCol w:w="2160"/>
        <w:gridCol w:w="3024"/>
        <w:gridCol w:w="1800"/>
        <w:tblGridChange w:id="0">
          <w:tblGrid>
            <w:gridCol w:w="2448"/>
            <w:gridCol w:w="2160"/>
            <w:gridCol w:w="3024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Causa 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5. Soluciones aplicadas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432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3240"/>
        <w:gridCol w:w="2880"/>
        <w:gridCol w:w="1440"/>
        <w:gridCol w:w="1872"/>
        <w:tblGridChange w:id="0">
          <w:tblGrid>
            <w:gridCol w:w="3240"/>
            <w:gridCol w:w="2880"/>
            <w:gridCol w:w="1440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Solución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Problema 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6. Estado del proyecto esta semana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432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2448"/>
        <w:gridCol w:w="1800"/>
        <w:gridCol w:w="5184"/>
        <w:tblGridChange w:id="0">
          <w:tblGrid>
            <w:gridCol w:w="2448"/>
            <w:gridCol w:w="1800"/>
            <w:gridCol w:w="5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7. Plan de trabajo para la próxima semana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720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3816"/>
        <w:gridCol w:w="1584"/>
        <w:gridCol w:w="1440"/>
        <w:gridCol w:w="2880"/>
        <w:tblGridChange w:id="0">
          <w:tblGrid>
            <w:gridCol w:w="3816"/>
            <w:gridCol w:w="1584"/>
            <w:gridCol w:w="1440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Tarea próxima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Entregable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8. Aportes individuales verificables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936.000000000002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1368"/>
        <w:gridCol w:w="1296"/>
        <w:gridCol w:w="2808"/>
        <w:gridCol w:w="1800"/>
        <w:gridCol w:w="1507"/>
        <w:gridCol w:w="1157"/>
        <w:tblGridChange w:id="0">
          <w:tblGrid>
            <w:gridCol w:w="1368"/>
            <w:gridCol w:w="1296"/>
            <w:gridCol w:w="2808"/>
            <w:gridCol w:w="1800"/>
            <w:gridCol w:w="1507"/>
            <w:gridCol w:w="11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Tarea técnica específica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Componente / entregable afectado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Evidencia verificable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200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8" w:val="single"/>
              <w:left w:color="d9e2f3" w:space="0" w:sz="8" w:val="single"/>
              <w:bottom w:color="d9e2f3" w:space="0" w:sz="8" w:val="single"/>
              <w:right w:color="d9e2f3" w:space="0" w:sz="8" w:val="single"/>
            </w:tcBorders>
            <w:shd w:fill="f7fafd" w:val="clear"/>
            <w:tcMar>
              <w:top w:w="110.0" w:type="dxa"/>
              <w:left w:w="12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20"/>
                <w:szCs w:val="20"/>
                <w:rtl w:val="0"/>
              </w:rPr>
              <w:t xml:space="preserve">Uso obligatorio: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Cada fila debe corresponder a un aporte individual atribuible. Ejemplos válidos: commit identificado, sección redactada en un documento, prueba ejecutada, configuración aplicada, endpoint implementado, consulta corregida, vista del dashboard ajustada o script de simulación mejorado.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9. Cumplimiento individual y responsabilidad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152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1440"/>
        <w:gridCol w:w="2880"/>
        <w:gridCol w:w="1368"/>
        <w:gridCol w:w="3024"/>
        <w:gridCol w:w="1440"/>
        <w:tblGridChange w:id="0">
          <w:tblGrid>
            <w:gridCol w:w="1440"/>
            <w:gridCol w:w="2880"/>
            <w:gridCol w:w="1368"/>
            <w:gridCol w:w="3024"/>
            <w:gridCol w:w="1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Tarea asignada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Observación del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Seguimiento requerido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10. Participación en documentos técnicos y entregables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936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1440"/>
        <w:gridCol w:w="2448"/>
        <w:gridCol w:w="3024"/>
        <w:gridCol w:w="1368"/>
        <w:gridCol w:w="1656"/>
        <w:tblGridChange w:id="0">
          <w:tblGrid>
            <w:gridCol w:w="1440"/>
            <w:gridCol w:w="2448"/>
            <w:gridCol w:w="3024"/>
            <w:gridCol w:w="1368"/>
            <w:gridCol w:w="16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Documento / 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Sección elaborada o corregida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Tipo de aporte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11. Pruebas, configuraciones o validaciones por estudiante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080.000000000002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1440"/>
        <w:gridCol w:w="2880"/>
        <w:gridCol w:w="2376"/>
        <w:gridCol w:w="1728"/>
        <w:gridCol w:w="1656"/>
        <w:tblGridChange w:id="0">
          <w:tblGrid>
            <w:gridCol w:w="1440"/>
            <w:gridCol w:w="2880"/>
            <w:gridCol w:w="2376"/>
            <w:gridCol w:w="1728"/>
            <w:gridCol w:w="16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Tipo de prueba /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Elemento intervenido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12. Participación en demo o explicación técnica </w:t>
            </w:r>
            <w:r w:rsidDel="00000000" w:rsidR="00000000" w:rsidRPr="00000000">
              <w:rPr>
                <w:color w:val="ffffff"/>
                <w:rtl w:val="0"/>
              </w:rPr>
              <w:t xml:space="preserve">(Solo utilizar en entrega del informe final)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720.000000000002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1440"/>
        <w:gridCol w:w="3456"/>
        <w:gridCol w:w="2448"/>
        <w:gridCol w:w="2376"/>
        <w:tblGridChange w:id="0">
          <w:tblGrid>
            <w:gridCol w:w="1440"/>
            <w:gridCol w:w="3456"/>
            <w:gridCol w:w="2448"/>
            <w:gridCol w:w="23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Parte explicada o demostrada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Evidencia presentada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Nivel de dominio observado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13. Reflexión individual por rol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936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1296"/>
        <w:gridCol w:w="1152"/>
        <w:gridCol w:w="2232"/>
        <w:gridCol w:w="2160"/>
        <w:gridCol w:w="2088"/>
        <w:gridCol w:w="1008"/>
        <w:tblGridChange w:id="0">
          <w:tblGrid>
            <w:gridCol w:w="1296"/>
            <w:gridCol w:w="1152"/>
            <w:gridCol w:w="2232"/>
            <w:gridCol w:w="2160"/>
            <w:gridCol w:w="2088"/>
            <w:gridCol w:w="10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Qué realizó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Dificultad técnica enfrentada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Cómo la resolvió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Próximo 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14. Registro consolidado de evidencias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936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648"/>
        <w:gridCol w:w="3672"/>
        <w:gridCol w:w="1440"/>
        <w:gridCol w:w="1440"/>
        <w:gridCol w:w="2736"/>
        <w:tblGridChange w:id="0">
          <w:tblGrid>
            <w:gridCol w:w="648"/>
            <w:gridCol w:w="3672"/>
            <w:gridCol w:w="1440"/>
            <w:gridCol w:w="1440"/>
            <w:gridCol w:w="27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Descripción de la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19"/>
                <w:szCs w:val="19"/>
                <w:rtl w:val="0"/>
              </w:rPr>
              <w:t xml:space="preserve">Enlace / ruta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0200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8" w:val="single"/>
              <w:left w:color="d9e2f3" w:space="0" w:sz="8" w:val="single"/>
              <w:bottom w:color="d9e2f3" w:space="0" w:sz="8" w:val="single"/>
              <w:right w:color="d9e2f3" w:space="0" w:sz="8" w:val="single"/>
            </w:tcBorders>
            <w:shd w:fill="f7fafd" w:val="clear"/>
            <w:tcMar>
              <w:top w:w="110.0" w:type="dxa"/>
              <w:left w:w="12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e56a0"/>
                <w:sz w:val="20"/>
                <w:szCs w:val="20"/>
                <w:rtl w:val="0"/>
              </w:rPr>
              <w:t xml:space="preserve">Criterio de calidad de la evidencia: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La evidencia debe permitir verificar el aporte sin ambigüedad. Se recomienda incluir identificadores concretos: URL, commit hash, nombre de archivo, ruta de carpeta, nombre de prueba, nombre de servicio, fecha y referencia del estudiante responsable.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f497d" w:val="clear"/>
        <w:spacing w:after="0" w:lineRule="auto"/>
        <w:rPr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15.Registro de evidencias </w:t>
      </w:r>
    </w:p>
    <w:p w:rsidR="00000000" w:rsidDel="00000000" w:rsidP="00000000" w:rsidRDefault="00000000" w:rsidRPr="00000000" w14:paraId="000001E5">
      <w:pPr>
        <w:spacing w:after="159" w:line="258" w:lineRule="auto"/>
        <w:ind w:left="-5" w:right="750" w:hanging="1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Descripción de la evidencia :</w:t>
      </w:r>
    </w:p>
    <w:p w:rsidR="00000000" w:rsidDel="00000000" w:rsidP="00000000" w:rsidRDefault="00000000" w:rsidRPr="00000000" w14:paraId="000001E6">
      <w:pPr>
        <w:spacing w:after="159" w:line="258" w:lineRule="auto"/>
        <w:ind w:left="-5" w:right="750" w:hanging="1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19" w:line="258" w:lineRule="auto"/>
        <w:ind w:left="-5" w:right="750" w:hanging="10"/>
        <w:jc w:val="both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Evidencia 1: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12" w:lineRule="auto"/>
        <w:ind w:right="655"/>
        <w:jc w:val="righ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" w:line="258" w:lineRule="auto"/>
        <w:ind w:left="-5" w:right="750" w:hanging="10"/>
        <w:jc w:val="both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Evidencia 2: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55" w:lineRule="auto"/>
        <w:ind w:left="60" w:right="955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58" w:line="259" w:lineRule="auto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Evidencia 3: 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10" w:lineRule="auto"/>
        <w:ind w:right="895"/>
        <w:jc w:val="righ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59" w:line="258" w:lineRule="auto"/>
        <w:ind w:left="-5" w:right="750" w:hanging="10"/>
        <w:jc w:val="both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Evidencia 4: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40" w:before="80" w:lineRule="auto"/>
        <w:rPr>
          <w:color w:val="ffffff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907" w:top="1843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-637539</wp:posOffset>
          </wp:positionH>
          <wp:positionV relativeFrom="paragraph">
            <wp:posOffset>-427989</wp:posOffset>
          </wp:positionV>
          <wp:extent cx="7777281" cy="10064355"/>
          <wp:effectExtent b="0" l="0" r="0" t="0"/>
          <wp:wrapNone/>
          <wp:docPr descr="Gráfico&#10;&#10;El contenido generado por IA puede ser incorrecto." id="2" name="image1.png"/>
          <a:graphic>
            <a:graphicData uri="http://schemas.openxmlformats.org/drawingml/2006/picture">
              <pic:pic>
                <pic:nvPicPr>
                  <pic:cNvPr descr="Gráfic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s-SV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character" w:styleId="8" w:default="1">
    <w:name w:val="Default Paragraph Font"/>
    <w:uiPriority w:val="1"/>
    <w:semiHidden w:val="1"/>
    <w:unhideWhenUsed w:val="1"/>
  </w:style>
  <w:style w:type="table" w:styleId="9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TableNormal"/>
    <w:uiPriority w:val="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" w:customStyle="1">
    <w:name w:val="_Style 12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4" w:customStyle="1">
    <w:name w:val="_Style 13"/>
    <w:basedOn w:val="12"/>
    <w:uiPriority w:val="0"/>
    <w:pPr>
      <w:spacing w:after="0" w:line="240" w:lineRule="auto"/>
    </w:pPr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5" w:customStyle="1">
    <w:name w:val="_Style 14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6" w:customStyle="1">
    <w:name w:val="_Style 15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7" w:customStyle="1">
    <w:name w:val="_Style 16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8" w:customStyle="1">
    <w:name w:val="_Style 17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9" w:customStyle="1">
    <w:name w:val="_Style 18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0" w:customStyle="1">
    <w:name w:val="_Style 19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1" w:customStyle="1">
    <w:name w:val="_Style 20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2" w:customStyle="1">
    <w:name w:val="_Style 21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3" w:customStyle="1">
    <w:name w:val="_Style 22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4" w:customStyle="1">
    <w:name w:val="_Style 23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5" w:customStyle="1">
    <w:name w:val="_Style 24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6" w:customStyle="1">
    <w:name w:val="_Style 25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7" w:customStyle="1">
    <w:name w:val="_Style 26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8" w:customStyle="1">
    <w:name w:val="_Style 27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9" w:customStyle="1">
    <w:name w:val="_Style 28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0" w:customStyle="1">
    <w:name w:val="_Style 29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1" w:customStyle="1">
    <w:name w:val="_Style 30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2" w:customStyle="1">
    <w:name w:val="_Style 31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3" w:customStyle="1">
    <w:name w:val="_Style 32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4" w:customStyle="1">
    <w:name w:val="_Style 33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5" w:customStyle="1">
    <w:name w:val="_Style 34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6" w:customStyle="1">
    <w:name w:val="_Style 35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7" w:customStyle="1">
    <w:name w:val="_Style 36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8" w:customStyle="1">
    <w:name w:val="_Style 37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9" w:customStyle="1">
    <w:name w:val="_Style 38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0" w:customStyle="1">
    <w:name w:val="_Style 39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1" w:customStyle="1">
    <w:name w:val="_Style 40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2" w:customStyle="1">
    <w:name w:val="_Style 41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3" w:customStyle="1">
    <w:name w:val="_Style 42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4" w:customStyle="1">
    <w:name w:val="_Style 43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5" w:customStyle="1">
    <w:name w:val="_Style 44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6" w:customStyle="1">
    <w:name w:val="_Style 45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character" w:styleId="47" w:customStyle="1">
    <w:name w:val="fontstyle01"/>
    <w:basedOn w:val="8"/>
    <w:uiPriority w:val="0"/>
    <w:rPr>
      <w:rFonts w:ascii="Aptos" w:hAnsi="Aptos" w:hint="default"/>
      <w:b w:val="1"/>
      <w:bCs w:val="1"/>
      <w:color w:val="000000"/>
      <w:sz w:val="22"/>
      <w:szCs w:val="2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guLvCfZGorDg9/V6p+5gWCeDcg==">CgMxLjAyDWgucXpodHEyMW00a2Y4AHIhMUxaNUo3N0s3UWJocDU5R1JkaUxJQVl2RUNvcWoxc0FD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2026-10-03T18:13:00Z</dcterms:created>
  <dc:creator>Julissa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eyJoZGlkIjoiZmRkNDFmOGE3NWY2NDExNmI1M2VkMjgyYzI2YjMwYjYiLCJ1c2VySWQiOiIyMTA0NTkwMjc4NDg2MiJ9</vt:lpwstr>
  </property>
  <property fmtid="{D5CDD505-2E9C-101B-9397-08002B2CF9AE}" pid="3" name="KSOProductBuildVer">
    <vt:lpwstr>2058-12.1.0.28485</vt:lpwstr>
  </property>
  <property fmtid="{D5CDD505-2E9C-101B-9397-08002B2CF9AE}" pid="4" name="ICV">
    <vt:lpwstr>F4200E2220464628A85AAA06B3F2A305_12</vt:lpwstr>
  </property>
</Properties>
</file>