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9E064" w14:textId="143EBE20" w:rsidR="00557E94" w:rsidRDefault="0046717F" w:rsidP="0046717F">
      <w:pPr>
        <w:rPr>
          <w:b/>
          <w:bCs/>
        </w:rPr>
      </w:pPr>
      <w:r w:rsidRPr="0046717F">
        <w:rPr>
          <w:b/>
          <w:bCs/>
        </w:rPr>
        <w:t xml:space="preserve"> NOTES- INTRO TO PROGRAMMING-CSE 110</w:t>
      </w:r>
    </w:p>
    <w:p w14:paraId="05DA0513" w14:textId="14B0BA62" w:rsidR="0046717F" w:rsidRDefault="0046717F" w:rsidP="0046717F">
      <w:pPr>
        <w:rPr>
          <w:b/>
          <w:bCs/>
        </w:rPr>
      </w:pPr>
      <w:r>
        <w:rPr>
          <w:b/>
          <w:bCs/>
        </w:rPr>
        <w:t>April 22</w:t>
      </w:r>
      <w:r w:rsidRPr="0046717F">
        <w:rPr>
          <w:b/>
          <w:bCs/>
          <w:vertAlign w:val="superscript"/>
        </w:rPr>
        <w:t>nd</w:t>
      </w:r>
      <w:r>
        <w:rPr>
          <w:b/>
          <w:bCs/>
        </w:rPr>
        <w:t>, 2025</w:t>
      </w:r>
    </w:p>
    <w:p w14:paraId="0186F326" w14:textId="52AF761E" w:rsidR="00263DF2" w:rsidRDefault="00263DF2" w:rsidP="00263DF2">
      <w:r w:rsidRPr="00263DF2">
        <w:t>More info</w:t>
      </w:r>
      <w:r>
        <w:t xml:space="preserve">: </w:t>
      </w:r>
    </w:p>
    <w:p w14:paraId="16E08305" w14:textId="0C1ACC79" w:rsidR="00263DF2" w:rsidRDefault="00263DF2" w:rsidP="00263DF2">
      <w:pPr>
        <w:pStyle w:val="ListParagraph"/>
        <w:numPr>
          <w:ilvl w:val="0"/>
          <w:numId w:val="2"/>
        </w:numPr>
      </w:pPr>
      <w:r w:rsidRPr="00263DF2">
        <w:t>The Basics of Writing a Program</w:t>
      </w:r>
      <w:r w:rsidR="00D2779D">
        <w:t>!!</w:t>
      </w:r>
    </w:p>
    <w:p w14:paraId="21CA969F" w14:textId="4D8B8860" w:rsidR="00263DF2" w:rsidRDefault="00263DF2" w:rsidP="0046717F">
      <w:pPr>
        <w:pStyle w:val="ListParagraph"/>
        <w:numPr>
          <w:ilvl w:val="1"/>
          <w:numId w:val="2"/>
        </w:numPr>
      </w:pPr>
      <w:r w:rsidRPr="00263DF2">
        <w:t>"</w:t>
      </w:r>
      <w:r>
        <w:t>PRINT”</w:t>
      </w:r>
      <w:r w:rsidRPr="00263DF2">
        <w:t xml:space="preserve"> it means that the words will be displayed on the screen when the program is run</w:t>
      </w:r>
    </w:p>
    <w:p w14:paraId="03F6A45D" w14:textId="509971ED" w:rsidR="0046717F" w:rsidRDefault="00D2779D" w:rsidP="0046717F">
      <w:pPr>
        <w:pBdr>
          <w:bottom w:val="single" w:sz="6" w:space="1" w:color="auto"/>
        </w:pBdr>
      </w:pPr>
      <w:r>
        <w:t>Click</w:t>
      </w:r>
      <w:r w:rsidR="00263DF2">
        <w:t xml:space="preserve"> </w:t>
      </w:r>
      <w:r w:rsidR="00263DF2" w:rsidRPr="00263DF2">
        <w:t xml:space="preserve">here: </w:t>
      </w:r>
      <w:hyperlink r:id="rId5" w:history="1">
        <w:r w:rsidR="00263DF2" w:rsidRPr="001A0185">
          <w:rPr>
            <w:rStyle w:val="Hyperlink"/>
          </w:rPr>
          <w:t>https://byui-cse.github.io/cse110-course/lesson01/prepare.html</w:t>
        </w:r>
      </w:hyperlink>
    </w:p>
    <w:p w14:paraId="79098041" w14:textId="77777777" w:rsidR="009D3BB7" w:rsidRDefault="009D3BB7" w:rsidP="0046717F">
      <w:pPr>
        <w:pBdr>
          <w:bottom w:val="single" w:sz="6" w:space="1" w:color="auto"/>
        </w:pBdr>
      </w:pPr>
    </w:p>
    <w:p w14:paraId="226A7E8F" w14:textId="5BC96282" w:rsidR="009D3BB7" w:rsidRDefault="009D3BB7" w:rsidP="0046717F">
      <w:r>
        <w:t>Class 2</w:t>
      </w:r>
      <w:r w:rsidRPr="009D3BB7">
        <w:rPr>
          <w:vertAlign w:val="superscript"/>
        </w:rPr>
        <w:t>nd</w:t>
      </w:r>
      <w:r>
        <w:t xml:space="preserve"> week- April 29</w:t>
      </w:r>
      <w:r w:rsidRPr="009D3BB7">
        <w:rPr>
          <w:vertAlign w:val="superscript"/>
        </w:rPr>
        <w:t>th</w:t>
      </w:r>
      <w:r>
        <w:t>, 2027</w:t>
      </w:r>
    </w:p>
    <w:p w14:paraId="00CFE51B" w14:textId="5B2F3F6E" w:rsidR="009D3BB7" w:rsidRPr="001A6A8F" w:rsidRDefault="009D3BB7" w:rsidP="0046717F">
      <w:pPr>
        <w:rPr>
          <w:lang w:val="es-ES"/>
        </w:rPr>
      </w:pPr>
      <w:r w:rsidRPr="001A6A8F">
        <w:rPr>
          <w:lang w:val="es-ES"/>
        </w:rPr>
        <w:t xml:space="preserve">‘’- </w:t>
      </w:r>
      <w:proofErr w:type="spellStart"/>
      <w:r w:rsidRPr="001A6A8F">
        <w:rPr>
          <w:lang w:val="es-ES"/>
        </w:rPr>
        <w:t>characters</w:t>
      </w:r>
      <w:proofErr w:type="spellEnd"/>
    </w:p>
    <w:p w14:paraId="4E682FF7" w14:textId="2B5645A6" w:rsidR="009D3BB7" w:rsidRPr="001A6A8F" w:rsidRDefault="009D3BB7" w:rsidP="0046717F">
      <w:pPr>
        <w:rPr>
          <w:lang w:val="es-ES"/>
        </w:rPr>
      </w:pPr>
      <w:r w:rsidRPr="001A6A8F">
        <w:rPr>
          <w:lang w:val="es-ES"/>
        </w:rPr>
        <w:t xml:space="preserve">“”- </w:t>
      </w:r>
      <w:proofErr w:type="spellStart"/>
      <w:r w:rsidRPr="001A6A8F">
        <w:rPr>
          <w:lang w:val="es-ES"/>
        </w:rPr>
        <w:t>Strings</w:t>
      </w:r>
      <w:proofErr w:type="spellEnd"/>
    </w:p>
    <w:p w14:paraId="02B6FFD1" w14:textId="77777777" w:rsidR="00D5231B" w:rsidRDefault="009D3BB7" w:rsidP="00D5231B">
      <w:pPr>
        <w:pBdr>
          <w:bottom w:val="single" w:sz="6" w:space="1" w:color="auto"/>
        </w:pBdr>
        <w:rPr>
          <w:lang w:val="es-ES"/>
        </w:rPr>
      </w:pPr>
      <w:proofErr w:type="spellStart"/>
      <w:r w:rsidRPr="00D5231B">
        <w:rPr>
          <w:lang w:val="es-ES"/>
        </w:rPr>
        <w:t>With</w:t>
      </w:r>
      <w:proofErr w:type="spellEnd"/>
      <w:r w:rsidRPr="00D5231B">
        <w:rPr>
          <w:lang w:val="es-ES"/>
        </w:rPr>
        <w:t xml:space="preserve"> 3 “”” se pone </w:t>
      </w:r>
      <w:r w:rsidR="00D5231B" w:rsidRPr="00D5231B">
        <w:rPr>
          <w:lang w:val="es-ES"/>
        </w:rPr>
        <w:t xml:space="preserve">en </w:t>
      </w:r>
      <w:r w:rsidRPr="00D5231B">
        <w:rPr>
          <w:lang w:val="es-ES"/>
        </w:rPr>
        <w:t xml:space="preserve">otro </w:t>
      </w:r>
      <w:proofErr w:type="spellStart"/>
      <w:r w:rsidRPr="00D5231B">
        <w:rPr>
          <w:lang w:val="es-ES"/>
        </w:rPr>
        <w:t>paragraph</w:t>
      </w:r>
      <w:proofErr w:type="spellEnd"/>
      <w:r w:rsidR="00D5231B">
        <w:rPr>
          <w:lang w:val="es-ES"/>
        </w:rPr>
        <w:t xml:space="preserve"> y también </w:t>
      </w:r>
      <w:proofErr w:type="spellStart"/>
      <w:r w:rsidR="00D5231B">
        <w:rPr>
          <w:lang w:val="es-ES"/>
        </w:rPr>
        <w:t>asi</w:t>
      </w:r>
      <w:proofErr w:type="spellEnd"/>
      <w:r w:rsidR="00D5231B">
        <w:rPr>
          <w:lang w:val="es-ES"/>
        </w:rPr>
        <w:t xml:space="preserve"> \n</w:t>
      </w:r>
    </w:p>
    <w:p w14:paraId="1AB051F7" w14:textId="70381DB8" w:rsidR="001A6A8F" w:rsidRPr="001A6A8F" w:rsidRDefault="001A6A8F" w:rsidP="0046717F">
      <w:proofErr w:type="spellStart"/>
      <w:r w:rsidRPr="001A6A8F">
        <w:rPr>
          <w:b/>
          <w:bCs/>
        </w:rPr>
        <w:t>Ints</w:t>
      </w:r>
      <w:proofErr w:type="spellEnd"/>
      <w:r>
        <w:rPr>
          <w:b/>
          <w:bCs/>
        </w:rPr>
        <w:t xml:space="preserve">- </w:t>
      </w:r>
      <w:r w:rsidRPr="001A6A8F">
        <w:t>can only hold whole numbers (i.e., no decimals)</w:t>
      </w:r>
    </w:p>
    <w:p w14:paraId="00569D45" w14:textId="62DF0529" w:rsidR="009D3BB7" w:rsidRPr="00794121" w:rsidRDefault="001A6A8F" w:rsidP="001A6A8F">
      <w:pPr>
        <w:rPr>
          <w:lang w:val="es-ES"/>
        </w:rPr>
      </w:pPr>
      <w:proofErr w:type="spellStart"/>
      <w:r w:rsidRPr="00794121">
        <w:rPr>
          <w:b/>
          <w:bCs/>
          <w:lang w:val="es-ES"/>
        </w:rPr>
        <w:t>float</w:t>
      </w:r>
      <w:proofErr w:type="spellEnd"/>
      <w:r w:rsidRPr="00794121">
        <w:rPr>
          <w:lang w:val="es-ES"/>
        </w:rPr>
        <w:t>- decimal/</w:t>
      </w:r>
      <w:proofErr w:type="spellStart"/>
      <w:r w:rsidRPr="00794121">
        <w:rPr>
          <w:lang w:val="es-ES"/>
        </w:rPr>
        <w:t>exponential</w:t>
      </w:r>
      <w:proofErr w:type="spellEnd"/>
    </w:p>
    <w:p w14:paraId="4A6EB8D7" w14:textId="6375B83E" w:rsidR="001A6A8F" w:rsidRDefault="001A6A8F" w:rsidP="001A6A8F">
      <w:pPr>
        <w:rPr>
          <w:lang w:val="es-ES"/>
        </w:rPr>
      </w:pPr>
      <w:r w:rsidRPr="001A6A8F">
        <w:rPr>
          <w:b/>
          <w:bCs/>
          <w:lang w:val="es-ES"/>
        </w:rPr>
        <w:t>input-</w:t>
      </w:r>
      <w:r w:rsidRPr="001A6A8F">
        <w:rPr>
          <w:lang w:val="es-ES"/>
        </w:rPr>
        <w:t xml:space="preserve"> </w:t>
      </w:r>
      <w:proofErr w:type="spellStart"/>
      <w:r w:rsidRPr="001A6A8F">
        <w:rPr>
          <w:lang w:val="es-ES"/>
        </w:rPr>
        <w:t>returns</w:t>
      </w:r>
      <w:proofErr w:type="spellEnd"/>
      <w:r w:rsidRPr="001A6A8F">
        <w:rPr>
          <w:lang w:val="es-ES"/>
        </w:rPr>
        <w:t xml:space="preserve"> a </w:t>
      </w:r>
      <w:proofErr w:type="spellStart"/>
      <w:r w:rsidRPr="001A6A8F">
        <w:rPr>
          <w:rStyle w:val="Strong"/>
          <w:lang w:val="es-ES"/>
        </w:rPr>
        <w:t>string</w:t>
      </w:r>
      <w:proofErr w:type="spellEnd"/>
      <w:r w:rsidRPr="001A6A8F">
        <w:rPr>
          <w:lang w:val="es-ES"/>
        </w:rPr>
        <w:t xml:space="preserve"> </w:t>
      </w:r>
      <w:proofErr w:type="spellStart"/>
      <w:r w:rsidRPr="001A6A8F">
        <w:rPr>
          <w:lang w:val="es-ES"/>
        </w:rPr>
        <w:t>by</w:t>
      </w:r>
      <w:proofErr w:type="spellEnd"/>
      <w:r w:rsidRPr="001A6A8F">
        <w:rPr>
          <w:lang w:val="es-ES"/>
        </w:rPr>
        <w:t xml:space="preserve"> default- no suma ni nada, se queda </w:t>
      </w:r>
      <w:proofErr w:type="spellStart"/>
      <w:r w:rsidRPr="001A6A8F">
        <w:rPr>
          <w:lang w:val="es-ES"/>
        </w:rPr>
        <w:t>asi</w:t>
      </w:r>
      <w:proofErr w:type="spellEnd"/>
      <w:r w:rsidRPr="001A6A8F">
        <w:rPr>
          <w:lang w:val="es-ES"/>
        </w:rPr>
        <w:t xml:space="preserve"> como lo pusiste</w:t>
      </w:r>
    </w:p>
    <w:p w14:paraId="1804D27C" w14:textId="71B80320" w:rsidR="001A6A8F" w:rsidRPr="001A6A8F" w:rsidRDefault="001A6A8F" w:rsidP="001A6A8F">
      <w:r w:rsidRPr="001A6A8F">
        <w:t xml:space="preserve">The </w:t>
      </w:r>
      <w:r w:rsidRPr="001A6A8F">
        <w:rPr>
          <w:b/>
          <w:bCs/>
        </w:rPr>
        <w:t>%</w:t>
      </w:r>
      <w:r w:rsidRPr="001A6A8F">
        <w:t xml:space="preserve"> operator is called the modulo operator, and it returns the remainder of a division operation.</w:t>
      </w:r>
    </w:p>
    <w:p w14:paraId="0441C7C5" w14:textId="77777777" w:rsidR="001A6A8F" w:rsidRPr="001A6A8F" w:rsidRDefault="001A6A8F" w:rsidP="001A6A8F"/>
    <w:p w14:paraId="2C045F73" w14:textId="77777777" w:rsidR="001A6A8F" w:rsidRPr="001A6A8F" w:rsidRDefault="001A6A8F" w:rsidP="001A6A8F"/>
    <w:p w14:paraId="14AF4CF3" w14:textId="78DB39C2" w:rsidR="001A6A8F" w:rsidRPr="001A6A8F" w:rsidRDefault="001A6A8F" w:rsidP="001A6A8F">
      <w:r w:rsidRPr="001A6A8F">
        <w:t xml:space="preserve">IMPORTANT </w:t>
      </w:r>
      <w:r>
        <w:t>example</w:t>
      </w:r>
    </w:p>
    <w:p w14:paraId="2427C2E5" w14:textId="77777777" w:rsidR="001A6A8F" w:rsidRPr="001A6A8F" w:rsidRDefault="001A6A8F" w:rsidP="001A6A8F">
      <w:pPr>
        <w:pBdr>
          <w:top w:val="single" w:sz="6" w:space="7" w:color="E8EAEC"/>
          <w:left w:val="single" w:sz="6" w:space="30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1A6A8F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dolls = 5</w:t>
      </w:r>
      <w:r w:rsidRPr="001A6A8F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</w:r>
      <w:r w:rsidRPr="001A6A8F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</w:r>
      <w:proofErr w:type="gramStart"/>
      <w:r w:rsidRPr="001A6A8F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print(</w:t>
      </w:r>
      <w:proofErr w:type="gramEnd"/>
      <w:r w:rsidRPr="001A6A8F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"There are " + dolls + " dolls")</w:t>
      </w:r>
    </w:p>
    <w:p w14:paraId="5B91F53F" w14:textId="77777777" w:rsidR="001A6A8F" w:rsidRPr="001A6A8F" w:rsidRDefault="001A6A8F" w:rsidP="001A6A8F"/>
    <w:p w14:paraId="0F2B50F7" w14:textId="77777777" w:rsidR="001A6A8F" w:rsidRPr="001A6A8F" w:rsidRDefault="001A6A8F" w:rsidP="001A6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A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"There are "</w:t>
      </w:r>
      <w:r w:rsidRPr="001A6A8F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1A6A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</w:t>
      </w:r>
    </w:p>
    <w:p w14:paraId="0BCDD5E5" w14:textId="77777777" w:rsidR="001A6A8F" w:rsidRPr="001A6A8F" w:rsidRDefault="001A6A8F" w:rsidP="001A6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A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dolls</w:t>
      </w:r>
      <w:r w:rsidRPr="001A6A8F">
        <w:rPr>
          <w:rFonts w:ascii="Times New Roman" w:eastAsia="Times New Roman" w:hAnsi="Times New Roman" w:cs="Times New Roman"/>
          <w:kern w:val="0"/>
          <w14:ligatures w14:val="none"/>
        </w:rPr>
        <w:t xml:space="preserve"> is an </w:t>
      </w:r>
      <w:r w:rsidRPr="001A6A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integer</w:t>
      </w:r>
      <w:r w:rsidRPr="001A6A8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1A6A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  <w:r w:rsidRPr="001A6A8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2937493" w14:textId="77777777" w:rsidR="001A6A8F" w:rsidRPr="001A6A8F" w:rsidRDefault="001A6A8F" w:rsidP="001A6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A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dolls"</w:t>
      </w:r>
      <w:r w:rsidRPr="001A6A8F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1A6A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</w:t>
      </w:r>
    </w:p>
    <w:p w14:paraId="1DEC290F" w14:textId="77777777" w:rsidR="001A6A8F" w:rsidRPr="001A6A8F" w:rsidRDefault="001A6A8F" w:rsidP="001A6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A8F">
        <w:rPr>
          <w:rFonts w:ascii="Times New Roman" w:eastAsia="Times New Roman" w:hAnsi="Times New Roman" w:cs="Times New Roman"/>
          <w:kern w:val="0"/>
          <w14:ligatures w14:val="none"/>
        </w:rPr>
        <w:t xml:space="preserve">You're trying to </w:t>
      </w:r>
      <w:r w:rsidRPr="001A6A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(concatenate)</w:t>
      </w:r>
      <w:r w:rsidRPr="001A6A8F">
        <w:rPr>
          <w:rFonts w:ascii="Times New Roman" w:eastAsia="Times New Roman" w:hAnsi="Times New Roman" w:cs="Times New Roman"/>
          <w:kern w:val="0"/>
          <w14:ligatures w14:val="none"/>
        </w:rPr>
        <w:t xml:space="preserve"> a string, an integer, and another string. But in Python:</w:t>
      </w:r>
    </w:p>
    <w:p w14:paraId="07EFEF75" w14:textId="77777777" w:rsidR="001A6A8F" w:rsidRDefault="001A6A8F" w:rsidP="001A6A8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A8F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❗</w:t>
      </w:r>
      <w:r w:rsidRPr="001A6A8F">
        <w:rPr>
          <w:rFonts w:ascii="Times New Roman" w:eastAsia="Times New Roman" w:hAnsi="Times New Roman" w:cs="Times New Roman"/>
          <w:kern w:val="0"/>
          <w14:ligatures w14:val="none"/>
        </w:rPr>
        <w:t xml:space="preserve"> You </w:t>
      </w:r>
      <w:r w:rsidRPr="001A6A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can't concatenate a string and an integer directly</w:t>
      </w:r>
      <w:r w:rsidRPr="001A6A8F">
        <w:rPr>
          <w:rFonts w:ascii="Times New Roman" w:eastAsia="Times New Roman" w:hAnsi="Times New Roman" w:cs="Times New Roman"/>
          <w:kern w:val="0"/>
          <w14:ligatures w14:val="none"/>
        </w:rPr>
        <w:t xml:space="preserve"> — this will raise a </w:t>
      </w:r>
      <w:proofErr w:type="spellStart"/>
      <w:r w:rsidRPr="001A6A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TypeError</w:t>
      </w:r>
      <w:proofErr w:type="spellEnd"/>
      <w:r w:rsidRPr="001A6A8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C0CD71" w14:textId="77777777" w:rsidR="001A6A8F" w:rsidRDefault="001A6A8F" w:rsidP="001A6A8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390DCF" w14:textId="0D7D9A2C" w:rsidR="001A6A8F" w:rsidRDefault="001A6A8F" w:rsidP="001A6A8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CORRECT ONE </w:t>
      </w:r>
    </w:p>
    <w:p w14:paraId="6A410F10" w14:textId="77777777" w:rsidR="001A6A8F" w:rsidRPr="001A6A8F" w:rsidRDefault="001A6A8F" w:rsidP="001A6A8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A8F">
        <w:rPr>
          <w:rFonts w:ascii="Times New Roman" w:eastAsia="Times New Roman" w:hAnsi="Times New Roman" w:cs="Times New Roman"/>
          <w:kern w:val="0"/>
          <w14:ligatures w14:val="none"/>
        </w:rPr>
        <w:t>dolls = 5</w:t>
      </w:r>
    </w:p>
    <w:p w14:paraId="061FAEB7" w14:textId="5CEBC276" w:rsidR="001A6A8F" w:rsidRDefault="001A6A8F" w:rsidP="001A6A8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A6A8F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gramEnd"/>
      <w:r w:rsidRPr="001A6A8F">
        <w:rPr>
          <w:rFonts w:ascii="Times New Roman" w:eastAsia="Times New Roman" w:hAnsi="Times New Roman" w:cs="Times New Roman"/>
          <w:kern w:val="0"/>
          <w14:ligatures w14:val="none"/>
        </w:rPr>
        <w:t>"There are " + str(dolls) + " dolls")</w:t>
      </w:r>
    </w:p>
    <w:p w14:paraId="3F6B63ED" w14:textId="77777777" w:rsidR="001A6A8F" w:rsidRDefault="001A6A8F" w:rsidP="001A6A8F">
      <w:pPr>
        <w:pBdr>
          <w:bottom w:val="single" w:sz="6" w:space="1" w:color="auto"/>
        </w:pBd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DF2C8F" w14:textId="77777777" w:rsidR="00794121" w:rsidRPr="00794121" w:rsidRDefault="00794121" w:rsidP="00794121">
      <w:pPr>
        <w:shd w:val="clear" w:color="auto" w:fill="FEFEFE"/>
        <w:spacing w:after="120" w:line="240" w:lineRule="auto"/>
        <w:textAlignment w:val="baseline"/>
        <w:outlineLvl w:val="3"/>
        <w:rPr>
          <w:rFonts w:ascii="Open Sans" w:eastAsia="Times New Roman" w:hAnsi="Open Sans" w:cs="Open Sans"/>
          <w:b/>
          <w:bCs/>
          <w:color w:val="040404"/>
          <w:kern w:val="0"/>
          <w:sz w:val="27"/>
          <w:szCs w:val="27"/>
          <w14:ligatures w14:val="none"/>
        </w:rPr>
      </w:pPr>
      <w:r w:rsidRPr="00794121">
        <w:rPr>
          <w:rFonts w:ascii="Open Sans" w:eastAsia="Times New Roman" w:hAnsi="Open Sans" w:cs="Open Sans"/>
          <w:b/>
          <w:bCs/>
          <w:color w:val="040404"/>
          <w:kern w:val="0"/>
          <w:sz w:val="27"/>
          <w:szCs w:val="27"/>
          <w14:ligatures w14:val="none"/>
        </w:rPr>
        <w:t>Defining the number of decimals to display</w:t>
      </w:r>
    </w:p>
    <w:p w14:paraId="40BD42F7" w14:textId="77777777" w:rsidR="00794121" w:rsidRPr="00794121" w:rsidRDefault="00794121" w:rsidP="00794121">
      <w:pPr>
        <w:shd w:val="clear" w:color="auto" w:fill="FEFEFE"/>
        <w:spacing w:after="0" w:line="336" w:lineRule="atLeast"/>
        <w:textAlignment w:val="baseline"/>
        <w:rPr>
          <w:rFonts w:ascii="Open Sans" w:eastAsia="Times New Roman" w:hAnsi="Open Sans" w:cs="Open Sans"/>
          <w:color w:val="040404"/>
          <w:kern w:val="0"/>
          <w14:ligatures w14:val="none"/>
        </w:rPr>
      </w:pPr>
      <w:r w:rsidRPr="00794121">
        <w:rPr>
          <w:rFonts w:ascii="Open Sans" w:eastAsia="Times New Roman" w:hAnsi="Open Sans" w:cs="Open Sans"/>
          <w:color w:val="040404"/>
          <w:kern w:val="0"/>
          <w14:ligatures w14:val="none"/>
        </w:rPr>
        <w:t xml:space="preserve">In a format string, you define the precision, or number of decimals to display, by putting </w:t>
      </w:r>
      <w:proofErr w:type="gramStart"/>
      <w:r w:rsidRPr="00794121">
        <w:rPr>
          <w:rFonts w:ascii="Open Sans" w:eastAsia="Times New Roman" w:hAnsi="Open Sans" w:cs="Open Sans"/>
          <w:color w:val="040404"/>
          <w:kern w:val="0"/>
          <w14:ligatures w14:val="none"/>
        </w:rPr>
        <w:t>a </w:t>
      </w:r>
      <w:r w:rsidRPr="00794121">
        <w:rPr>
          <w:rFonts w:ascii="Menlo" w:eastAsia="Times New Roman" w:hAnsi="Menlo" w:cs="Menlo"/>
          <w:b/>
          <w:bCs/>
          <w:color w:val="040404"/>
          <w:kern w:val="0"/>
          <w:bdr w:val="none" w:sz="0" w:space="0" w:color="auto" w:frame="1"/>
          <w14:ligatures w14:val="none"/>
        </w:rPr>
        <w:t>:</w:t>
      </w:r>
      <w:proofErr w:type="gramEnd"/>
      <w:r w:rsidRPr="00794121">
        <w:rPr>
          <w:rFonts w:ascii="Menlo" w:eastAsia="Times New Roman" w:hAnsi="Menlo" w:cs="Menlo"/>
          <w:b/>
          <w:bCs/>
          <w:color w:val="040404"/>
          <w:kern w:val="0"/>
          <w:bdr w:val="none" w:sz="0" w:space="0" w:color="auto" w:frame="1"/>
          <w14:ligatures w14:val="none"/>
        </w:rPr>
        <w:t>.2f</w:t>
      </w:r>
      <w:r w:rsidRPr="00794121">
        <w:rPr>
          <w:rFonts w:ascii="Open Sans" w:eastAsia="Times New Roman" w:hAnsi="Open Sans" w:cs="Open Sans"/>
          <w:color w:val="040404"/>
          <w:kern w:val="0"/>
          <w14:ligatures w14:val="none"/>
        </w:rPr>
        <w:t> after the variable name (changing the 2 to whichever amount you'd like).</w:t>
      </w:r>
    </w:p>
    <w:p w14:paraId="5ABDE051" w14:textId="77777777" w:rsidR="00794121" w:rsidRPr="00794121" w:rsidRDefault="00794121" w:rsidP="00794121">
      <w:pPr>
        <w:shd w:val="clear" w:color="auto" w:fill="FEFEFE"/>
        <w:spacing w:after="0" w:line="336" w:lineRule="atLeast"/>
        <w:textAlignment w:val="baseline"/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</w:pPr>
    </w:p>
    <w:p w14:paraId="37BECF7A" w14:textId="77777777" w:rsidR="00794121" w:rsidRPr="00794121" w:rsidRDefault="00794121" w:rsidP="00794121">
      <w:pPr>
        <w:numPr>
          <w:ilvl w:val="0"/>
          <w:numId w:val="4"/>
        </w:numPr>
        <w:shd w:val="clear" w:color="auto" w:fill="FEFEFE"/>
        <w:spacing w:after="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kern w:val="0"/>
          <w:sz w:val="27"/>
          <w:szCs w:val="27"/>
          <w14:ligatures w14:val="none"/>
        </w:rPr>
      </w:pPr>
      <w:r w:rsidRPr="00794121">
        <w:rPr>
          <w:rFonts w:ascii="inherit" w:eastAsia="Times New Roman" w:hAnsi="inherit" w:cs="Open Sans"/>
          <w:color w:val="040404"/>
          <w:kern w:val="0"/>
          <w:sz w:val="27"/>
          <w:szCs w:val="27"/>
          <w14:ligatures w14:val="none"/>
        </w:rPr>
        <w:t>The colon (</w:t>
      </w:r>
      <w:r w:rsidRPr="00794121">
        <w:rPr>
          <w:rFonts w:ascii="Menlo" w:eastAsia="Times New Roman" w:hAnsi="Menlo" w:cs="Menlo"/>
          <w:b/>
          <w:bCs/>
          <w:color w:val="040404"/>
          <w:kern w:val="0"/>
          <w:sz w:val="27"/>
          <w:szCs w:val="27"/>
          <w:bdr w:val="none" w:sz="0" w:space="0" w:color="auto" w:frame="1"/>
          <w14:ligatures w14:val="none"/>
        </w:rPr>
        <w:t>:</w:t>
      </w:r>
      <w:r w:rsidRPr="00794121">
        <w:rPr>
          <w:rFonts w:ascii="inherit" w:eastAsia="Times New Roman" w:hAnsi="inherit" w:cs="Open Sans"/>
          <w:color w:val="040404"/>
          <w:kern w:val="0"/>
          <w:sz w:val="27"/>
          <w:szCs w:val="27"/>
          <w14:ligatures w14:val="none"/>
        </w:rPr>
        <w:t>) after the variable name indicates that you are going to specify how to format it.</w:t>
      </w:r>
    </w:p>
    <w:p w14:paraId="2E2A5BAE" w14:textId="77777777" w:rsidR="00794121" w:rsidRPr="00794121" w:rsidRDefault="00794121" w:rsidP="00794121">
      <w:pPr>
        <w:numPr>
          <w:ilvl w:val="0"/>
          <w:numId w:val="4"/>
        </w:numPr>
        <w:shd w:val="clear" w:color="auto" w:fill="FEFEFE"/>
        <w:spacing w:after="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kern w:val="0"/>
          <w:sz w:val="27"/>
          <w:szCs w:val="27"/>
          <w14:ligatures w14:val="none"/>
        </w:rPr>
      </w:pPr>
      <w:r w:rsidRPr="00794121">
        <w:rPr>
          <w:rFonts w:ascii="inherit" w:eastAsia="Times New Roman" w:hAnsi="inherit" w:cs="Open Sans"/>
          <w:color w:val="040404"/>
          <w:kern w:val="0"/>
          <w:sz w:val="27"/>
          <w:szCs w:val="27"/>
          <w14:ligatures w14:val="none"/>
        </w:rPr>
        <w:t>The period (</w:t>
      </w:r>
      <w:r w:rsidRPr="00794121">
        <w:rPr>
          <w:rFonts w:ascii="Menlo" w:eastAsia="Times New Roman" w:hAnsi="Menlo" w:cs="Menlo"/>
          <w:b/>
          <w:bCs/>
          <w:color w:val="040404"/>
          <w:kern w:val="0"/>
          <w:sz w:val="27"/>
          <w:szCs w:val="27"/>
          <w:bdr w:val="none" w:sz="0" w:space="0" w:color="auto" w:frame="1"/>
          <w14:ligatures w14:val="none"/>
        </w:rPr>
        <w:t>.</w:t>
      </w:r>
      <w:r w:rsidRPr="00794121">
        <w:rPr>
          <w:rFonts w:ascii="inherit" w:eastAsia="Times New Roman" w:hAnsi="inherit" w:cs="Open Sans"/>
          <w:color w:val="040404"/>
          <w:kern w:val="0"/>
          <w:sz w:val="27"/>
          <w:szCs w:val="27"/>
          <w14:ligatures w14:val="none"/>
        </w:rPr>
        <w:t>) indicates that you are setting the precision or number of decimal places.</w:t>
      </w:r>
    </w:p>
    <w:p w14:paraId="2A0BEC51" w14:textId="77777777" w:rsidR="00794121" w:rsidRPr="00794121" w:rsidRDefault="00794121" w:rsidP="00794121">
      <w:pPr>
        <w:numPr>
          <w:ilvl w:val="0"/>
          <w:numId w:val="4"/>
        </w:numPr>
        <w:shd w:val="clear" w:color="auto" w:fill="FEFEFE"/>
        <w:spacing w:after="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kern w:val="0"/>
          <w:sz w:val="27"/>
          <w:szCs w:val="27"/>
          <w14:ligatures w14:val="none"/>
        </w:rPr>
      </w:pPr>
      <w:r w:rsidRPr="00794121">
        <w:rPr>
          <w:rFonts w:ascii="inherit" w:eastAsia="Times New Roman" w:hAnsi="inherit" w:cs="Open Sans"/>
          <w:color w:val="040404"/>
          <w:kern w:val="0"/>
          <w:sz w:val="27"/>
          <w:szCs w:val="27"/>
          <w14:ligatures w14:val="none"/>
        </w:rPr>
        <w:t>The number (in this example </w:t>
      </w:r>
      <w:r w:rsidRPr="00794121">
        <w:rPr>
          <w:rFonts w:ascii="Menlo" w:eastAsia="Times New Roman" w:hAnsi="Menlo" w:cs="Menlo"/>
          <w:b/>
          <w:bCs/>
          <w:color w:val="040404"/>
          <w:kern w:val="0"/>
          <w:sz w:val="27"/>
          <w:szCs w:val="27"/>
          <w:bdr w:val="none" w:sz="0" w:space="0" w:color="auto" w:frame="1"/>
          <w14:ligatures w14:val="none"/>
        </w:rPr>
        <w:t>2</w:t>
      </w:r>
      <w:r w:rsidRPr="00794121">
        <w:rPr>
          <w:rFonts w:ascii="inherit" w:eastAsia="Times New Roman" w:hAnsi="inherit" w:cs="Open Sans"/>
          <w:color w:val="040404"/>
          <w:kern w:val="0"/>
          <w:sz w:val="27"/>
          <w:szCs w:val="27"/>
          <w14:ligatures w14:val="none"/>
        </w:rPr>
        <w:t>) indicates that you would like that number of decimal places to be displayed</w:t>
      </w:r>
    </w:p>
    <w:p w14:paraId="2675AB8E" w14:textId="77777777" w:rsidR="00794121" w:rsidRDefault="00794121" w:rsidP="00794121">
      <w:pPr>
        <w:numPr>
          <w:ilvl w:val="0"/>
          <w:numId w:val="4"/>
        </w:numPr>
        <w:shd w:val="clear" w:color="auto" w:fill="FEFEFE"/>
        <w:spacing w:after="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kern w:val="0"/>
          <w:sz w:val="27"/>
          <w:szCs w:val="27"/>
          <w14:ligatures w14:val="none"/>
        </w:rPr>
      </w:pPr>
      <w:r w:rsidRPr="00794121">
        <w:rPr>
          <w:rFonts w:ascii="inherit" w:eastAsia="Times New Roman" w:hAnsi="inherit" w:cs="Open Sans"/>
          <w:color w:val="040404"/>
          <w:kern w:val="0"/>
          <w:sz w:val="27"/>
          <w:szCs w:val="27"/>
          <w14:ligatures w14:val="none"/>
        </w:rPr>
        <w:t>The </w:t>
      </w:r>
      <w:r w:rsidRPr="00794121">
        <w:rPr>
          <w:rFonts w:ascii="Menlo" w:eastAsia="Times New Roman" w:hAnsi="Menlo" w:cs="Menlo"/>
          <w:b/>
          <w:bCs/>
          <w:color w:val="040404"/>
          <w:kern w:val="0"/>
          <w:sz w:val="27"/>
          <w:szCs w:val="27"/>
          <w:bdr w:val="none" w:sz="0" w:space="0" w:color="auto" w:frame="1"/>
          <w14:ligatures w14:val="none"/>
        </w:rPr>
        <w:t>f</w:t>
      </w:r>
      <w:r w:rsidRPr="00794121">
        <w:rPr>
          <w:rFonts w:ascii="inherit" w:eastAsia="Times New Roman" w:hAnsi="inherit" w:cs="Open Sans"/>
          <w:color w:val="040404"/>
          <w:kern w:val="0"/>
          <w:sz w:val="27"/>
          <w:szCs w:val="27"/>
          <w14:ligatures w14:val="none"/>
        </w:rPr>
        <w:t> indicates that you want fixed-point notation.</w:t>
      </w:r>
    </w:p>
    <w:p w14:paraId="4B7E7B61" w14:textId="77777777" w:rsidR="00794121" w:rsidRDefault="00794121" w:rsidP="00794121">
      <w:pPr>
        <w:shd w:val="clear" w:color="auto" w:fill="FEFEFE"/>
        <w:spacing w:after="0" w:line="336" w:lineRule="atLeast"/>
        <w:textAlignment w:val="baseline"/>
        <w:rPr>
          <w:rFonts w:ascii="inherit" w:eastAsia="Times New Roman" w:hAnsi="inherit" w:cs="Open Sans"/>
          <w:color w:val="040404"/>
          <w:kern w:val="0"/>
          <w:sz w:val="27"/>
          <w:szCs w:val="27"/>
          <w14:ligatures w14:val="none"/>
        </w:rPr>
      </w:pPr>
    </w:p>
    <w:p w14:paraId="2021DC8E" w14:textId="535F8E3E" w:rsidR="00794121" w:rsidRPr="00794121" w:rsidRDefault="00794121" w:rsidP="00794121">
      <w:pPr>
        <w:shd w:val="clear" w:color="auto" w:fill="FEFEFE"/>
        <w:spacing w:after="0" w:line="336" w:lineRule="atLeast"/>
        <w:textAlignment w:val="baseline"/>
        <w:rPr>
          <w:rFonts w:ascii="inherit" w:eastAsia="Times New Roman" w:hAnsi="inherit" w:cs="Open Sans"/>
          <w:color w:val="040404"/>
          <w:kern w:val="0"/>
          <w:sz w:val="27"/>
          <w:szCs w:val="27"/>
          <w14:ligatures w14:val="none"/>
        </w:rPr>
      </w:pPr>
      <w:r w:rsidRPr="00794121">
        <w:rPr>
          <w:rFonts w:ascii="inherit" w:eastAsia="Times New Roman" w:hAnsi="inherit" w:cs="Open Sans"/>
          <w:noProof/>
          <w:color w:val="040404"/>
          <w:kern w:val="0"/>
          <w:sz w:val="27"/>
          <w:szCs w:val="27"/>
          <w14:ligatures w14:val="none"/>
        </w:rPr>
        <w:drawing>
          <wp:inline distT="0" distB="0" distL="0" distR="0" wp14:anchorId="13E0D078" wp14:editId="461FAC78">
            <wp:extent cx="5467739" cy="2671364"/>
            <wp:effectExtent l="0" t="0" r="0" b="0"/>
            <wp:docPr id="165497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79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204" cy="267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3762" w14:textId="288465C4" w:rsidR="00794121" w:rsidRDefault="0079412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2B1CFB" w14:textId="77777777" w:rsidR="00794121" w:rsidRPr="00794121" w:rsidRDefault="00794121" w:rsidP="00794121">
      <w:pPr>
        <w:shd w:val="clear" w:color="auto" w:fill="FEFEFE"/>
        <w:spacing w:after="120" w:line="240" w:lineRule="auto"/>
        <w:textAlignment w:val="baseline"/>
        <w:outlineLvl w:val="3"/>
        <w:rPr>
          <w:rFonts w:ascii="Open Sans" w:eastAsia="Times New Roman" w:hAnsi="Open Sans" w:cs="Open Sans"/>
          <w:b/>
          <w:bCs/>
          <w:color w:val="040404"/>
          <w:kern w:val="0"/>
          <w:sz w:val="27"/>
          <w:szCs w:val="27"/>
          <w14:ligatures w14:val="none"/>
        </w:rPr>
      </w:pPr>
      <w:r w:rsidRPr="00794121">
        <w:rPr>
          <w:rFonts w:ascii="Open Sans" w:eastAsia="Times New Roman" w:hAnsi="Open Sans" w:cs="Open Sans"/>
          <w:b/>
          <w:bCs/>
          <w:color w:val="040404"/>
          <w:kern w:val="0"/>
          <w:sz w:val="27"/>
          <w:szCs w:val="27"/>
          <w14:ligatures w14:val="none"/>
        </w:rPr>
        <w:lastRenderedPageBreak/>
        <w:t>Scientific Notation</w:t>
      </w:r>
    </w:p>
    <w:p w14:paraId="2F03A8CB" w14:textId="77777777" w:rsidR="00794121" w:rsidRPr="00794121" w:rsidRDefault="00794121" w:rsidP="00794121">
      <w:pPr>
        <w:shd w:val="clear" w:color="auto" w:fill="FEFEFE"/>
        <w:spacing w:after="0" w:line="336" w:lineRule="atLeast"/>
        <w:textAlignment w:val="baseline"/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</w:pPr>
      <w:r w:rsidRPr="00794121"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  <w:t xml:space="preserve">You can tell the computer to display the number in scientific notation, or "exponent" notation by </w:t>
      </w:r>
      <w:proofErr w:type="gramStart"/>
      <w:r w:rsidRPr="00794121"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  <w:t>using </w:t>
      </w:r>
      <w:r w:rsidRPr="00794121">
        <w:rPr>
          <w:rFonts w:ascii="Menlo" w:eastAsia="Times New Roman" w:hAnsi="Menlo" w:cs="Menlo"/>
          <w:b/>
          <w:bCs/>
          <w:color w:val="040404"/>
          <w:kern w:val="0"/>
          <w:sz w:val="27"/>
          <w:szCs w:val="27"/>
          <w:bdr w:val="none" w:sz="0" w:space="0" w:color="auto" w:frame="1"/>
          <w14:ligatures w14:val="none"/>
        </w:rPr>
        <w:t>:</w:t>
      </w:r>
      <w:proofErr w:type="gramEnd"/>
      <w:r w:rsidRPr="00794121">
        <w:rPr>
          <w:rFonts w:ascii="Menlo" w:eastAsia="Times New Roman" w:hAnsi="Menlo" w:cs="Menlo"/>
          <w:b/>
          <w:bCs/>
          <w:color w:val="040404"/>
          <w:kern w:val="0"/>
          <w:sz w:val="27"/>
          <w:szCs w:val="27"/>
          <w:bdr w:val="none" w:sz="0" w:space="0" w:color="auto" w:frame="1"/>
          <w14:ligatures w14:val="none"/>
        </w:rPr>
        <w:t>.3e</w:t>
      </w:r>
      <w:r w:rsidRPr="00794121"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  <w:t> after your variable, where </w:t>
      </w:r>
      <w:r w:rsidRPr="00794121">
        <w:rPr>
          <w:rFonts w:ascii="Menlo" w:eastAsia="Times New Roman" w:hAnsi="Menlo" w:cs="Menlo"/>
          <w:b/>
          <w:bCs/>
          <w:color w:val="040404"/>
          <w:kern w:val="0"/>
          <w:sz w:val="27"/>
          <w:szCs w:val="27"/>
          <w:bdr w:val="none" w:sz="0" w:space="0" w:color="auto" w:frame="1"/>
          <w14:ligatures w14:val="none"/>
        </w:rPr>
        <w:t>3</w:t>
      </w:r>
      <w:r w:rsidRPr="00794121"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  <w:t> defines the precision and </w:t>
      </w:r>
      <w:r w:rsidRPr="00794121">
        <w:rPr>
          <w:rFonts w:ascii="Menlo" w:eastAsia="Times New Roman" w:hAnsi="Menlo" w:cs="Menlo"/>
          <w:b/>
          <w:bCs/>
          <w:color w:val="040404"/>
          <w:kern w:val="0"/>
          <w:sz w:val="27"/>
          <w:szCs w:val="27"/>
          <w:bdr w:val="none" w:sz="0" w:space="0" w:color="auto" w:frame="1"/>
          <w14:ligatures w14:val="none"/>
        </w:rPr>
        <w:t>e</w:t>
      </w:r>
      <w:r w:rsidRPr="00794121"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  <w:t> indicates that you are using exponent notation.</w:t>
      </w:r>
    </w:p>
    <w:p w14:paraId="3A6F44E5" w14:textId="77777777" w:rsidR="00794121" w:rsidRPr="00794121" w:rsidRDefault="00794121" w:rsidP="00794121">
      <w:pPr>
        <w:shd w:val="clear" w:color="auto" w:fill="FEFEFE"/>
        <w:spacing w:after="240" w:line="336" w:lineRule="atLeast"/>
        <w:textAlignment w:val="baseline"/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</w:pPr>
      <w:r w:rsidRPr="00794121"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  <w:t>The following shows this in action:</w:t>
      </w:r>
    </w:p>
    <w:p w14:paraId="7042A167" w14:textId="77777777" w:rsidR="00794121" w:rsidRDefault="0079412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AE0930" w14:textId="4FC9D5E3" w:rsidR="00794121" w:rsidRDefault="0079412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4121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D1F44DA" wp14:editId="385A2F4B">
            <wp:extent cx="5943600" cy="1774190"/>
            <wp:effectExtent l="0" t="0" r="0" b="3810"/>
            <wp:docPr id="209328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88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6D1D" w14:textId="77777777" w:rsidR="00794121" w:rsidRDefault="0079412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9725AA" w14:textId="77777777" w:rsidR="00794121" w:rsidRPr="00794121" w:rsidRDefault="00794121" w:rsidP="00794121">
      <w:pPr>
        <w:shd w:val="clear" w:color="auto" w:fill="FEFEFE"/>
        <w:spacing w:after="120" w:line="240" w:lineRule="auto"/>
        <w:textAlignment w:val="baseline"/>
        <w:outlineLvl w:val="3"/>
        <w:rPr>
          <w:rFonts w:ascii="Open Sans" w:eastAsia="Times New Roman" w:hAnsi="Open Sans" w:cs="Open Sans"/>
          <w:b/>
          <w:bCs/>
          <w:color w:val="040404"/>
          <w:kern w:val="0"/>
          <w:sz w:val="27"/>
          <w:szCs w:val="27"/>
          <w14:ligatures w14:val="none"/>
        </w:rPr>
      </w:pPr>
      <w:r w:rsidRPr="00794121">
        <w:rPr>
          <w:rFonts w:ascii="Open Sans" w:eastAsia="Times New Roman" w:hAnsi="Open Sans" w:cs="Open Sans"/>
          <w:b/>
          <w:bCs/>
          <w:color w:val="040404"/>
          <w:kern w:val="0"/>
          <w:sz w:val="27"/>
          <w:szCs w:val="27"/>
          <w14:ligatures w14:val="none"/>
        </w:rPr>
        <w:t>Thousands Grouping</w:t>
      </w:r>
    </w:p>
    <w:p w14:paraId="778CA98B" w14:textId="77777777" w:rsidR="00794121" w:rsidRPr="00794121" w:rsidRDefault="00794121" w:rsidP="00794121">
      <w:pPr>
        <w:shd w:val="clear" w:color="auto" w:fill="FEFEFE"/>
        <w:spacing w:after="240" w:line="336" w:lineRule="atLeast"/>
        <w:textAlignment w:val="baseline"/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</w:pPr>
      <w:r w:rsidRPr="00794121"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  <w:t>When you write numbers in code, you don't use commas to separate the groupings of digits (in other words, you don't write: 10,000,000, just 10000000). Recently, Python added a notation that lets you type using underscores such as 10_000_000.</w:t>
      </w:r>
    </w:p>
    <w:p w14:paraId="6A5141F0" w14:textId="77777777" w:rsidR="00794121" w:rsidRPr="00794121" w:rsidRDefault="00794121" w:rsidP="00794121">
      <w:pPr>
        <w:shd w:val="clear" w:color="auto" w:fill="FEFEFE"/>
        <w:spacing w:after="0" w:line="336" w:lineRule="atLeast"/>
        <w:textAlignment w:val="baseline"/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</w:pPr>
      <w:r w:rsidRPr="00794121"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  <w:t xml:space="preserve">In any case, when you want to display large numbers to the user, you may want to display it with commas or underscores. This is done by using </w:t>
      </w:r>
      <w:proofErr w:type="gramStart"/>
      <w:r w:rsidRPr="00794121"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  <w:t>either </w:t>
      </w:r>
      <w:r w:rsidRPr="00794121">
        <w:rPr>
          <w:rFonts w:ascii="Menlo" w:eastAsia="Times New Roman" w:hAnsi="Menlo" w:cs="Menlo"/>
          <w:b/>
          <w:bCs/>
          <w:color w:val="040404"/>
          <w:kern w:val="0"/>
          <w:sz w:val="27"/>
          <w:szCs w:val="27"/>
          <w:bdr w:val="none" w:sz="0" w:space="0" w:color="auto" w:frame="1"/>
          <w14:ligatures w14:val="none"/>
        </w:rPr>
        <w:t>:</w:t>
      </w:r>
      <w:proofErr w:type="gramEnd"/>
      <w:r w:rsidRPr="00794121">
        <w:rPr>
          <w:rFonts w:ascii="Menlo" w:eastAsia="Times New Roman" w:hAnsi="Menlo" w:cs="Menlo"/>
          <w:b/>
          <w:bCs/>
          <w:color w:val="040404"/>
          <w:kern w:val="0"/>
          <w:sz w:val="27"/>
          <w:szCs w:val="27"/>
          <w:bdr w:val="none" w:sz="0" w:space="0" w:color="auto" w:frame="1"/>
          <w14:ligatures w14:val="none"/>
        </w:rPr>
        <w:t>,</w:t>
      </w:r>
      <w:r w:rsidRPr="00794121"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  <w:t> </w:t>
      </w:r>
      <w:proofErr w:type="gramStart"/>
      <w:r w:rsidRPr="00794121"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  <w:t>or </w:t>
      </w:r>
      <w:r w:rsidRPr="00794121">
        <w:rPr>
          <w:rFonts w:ascii="Menlo" w:eastAsia="Times New Roman" w:hAnsi="Menlo" w:cs="Menlo"/>
          <w:b/>
          <w:bCs/>
          <w:color w:val="040404"/>
          <w:kern w:val="0"/>
          <w:sz w:val="27"/>
          <w:szCs w:val="27"/>
          <w:bdr w:val="none" w:sz="0" w:space="0" w:color="auto" w:frame="1"/>
          <w14:ligatures w14:val="none"/>
        </w:rPr>
        <w:t>:</w:t>
      </w:r>
      <w:proofErr w:type="gramEnd"/>
      <w:r w:rsidRPr="00794121">
        <w:rPr>
          <w:rFonts w:ascii="Menlo" w:eastAsia="Times New Roman" w:hAnsi="Menlo" w:cs="Menlo"/>
          <w:b/>
          <w:bCs/>
          <w:color w:val="040404"/>
          <w:kern w:val="0"/>
          <w:sz w:val="27"/>
          <w:szCs w:val="27"/>
          <w:bdr w:val="none" w:sz="0" w:space="0" w:color="auto" w:frame="1"/>
          <w14:ligatures w14:val="none"/>
        </w:rPr>
        <w:t>_</w:t>
      </w:r>
      <w:r w:rsidRPr="00794121"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  <w:t> after the variable name.</w:t>
      </w:r>
    </w:p>
    <w:p w14:paraId="4A5B8B8C" w14:textId="77777777" w:rsidR="00794121" w:rsidRPr="00794121" w:rsidRDefault="00794121" w:rsidP="00794121">
      <w:pPr>
        <w:shd w:val="clear" w:color="auto" w:fill="FEFEFE"/>
        <w:spacing w:after="240" w:line="336" w:lineRule="atLeast"/>
        <w:textAlignment w:val="baseline"/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</w:pPr>
      <w:r w:rsidRPr="00794121">
        <w:rPr>
          <w:rFonts w:ascii="Open Sans" w:eastAsia="Times New Roman" w:hAnsi="Open Sans" w:cs="Open Sans"/>
          <w:color w:val="040404"/>
          <w:kern w:val="0"/>
          <w:sz w:val="33"/>
          <w:szCs w:val="33"/>
          <w14:ligatures w14:val="none"/>
        </w:rPr>
        <w:t>The following shows this in action:</w:t>
      </w:r>
    </w:p>
    <w:p w14:paraId="35056143" w14:textId="77777777" w:rsidR="00794121" w:rsidRPr="00794121" w:rsidRDefault="00794121" w:rsidP="00794121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40404"/>
          <w:kern w:val="0"/>
          <w:sz w:val="27"/>
          <w:szCs w:val="27"/>
          <w14:ligatures w14:val="none"/>
        </w:rPr>
      </w:pPr>
    </w:p>
    <w:p w14:paraId="125F68B0" w14:textId="033D4A88" w:rsidR="00794121" w:rsidRDefault="0079412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4121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61610438" wp14:editId="5A77169E">
            <wp:extent cx="4581331" cy="1817359"/>
            <wp:effectExtent l="0" t="0" r="3810" b="0"/>
            <wp:docPr id="7567642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6421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8" cy="182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2397" w14:textId="77777777" w:rsidR="00794121" w:rsidRDefault="0079412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86CEF5" w14:textId="3CEDE6AC" w:rsidR="00794121" w:rsidRDefault="0079412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4121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DB73346" wp14:editId="255F5C7A">
            <wp:extent cx="5943600" cy="4582160"/>
            <wp:effectExtent l="0" t="0" r="0" b="2540"/>
            <wp:docPr id="6700611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6110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AFCC" w14:textId="0BF83A70" w:rsidR="00794121" w:rsidRDefault="00794121">
      <w:pPr>
        <w:rPr>
          <w:rFonts w:ascii="Open Sans" w:hAnsi="Open Sans" w:cs="Open Sans"/>
          <w:color w:val="040404"/>
          <w:sz w:val="33"/>
          <w:szCs w:val="33"/>
          <w:shd w:val="clear" w:color="auto" w:fill="FEFEFE"/>
        </w:rPr>
      </w:pPr>
      <w:r>
        <w:rPr>
          <w:rFonts w:ascii="Open Sans" w:hAnsi="Open Sans" w:cs="Open Sans"/>
          <w:color w:val="040404"/>
          <w:sz w:val="33"/>
          <w:szCs w:val="33"/>
          <w:shd w:val="clear" w:color="auto" w:fill="FEFEFE"/>
        </w:rPr>
        <w:t>You can see the list of </w:t>
      </w:r>
      <w:hyperlink r:id="rId10" w:tgtFrame="_blank" w:history="1">
        <w:r>
          <w:rPr>
            <w:rStyle w:val="Hyperlink"/>
            <w:rFonts w:ascii="Open Sans" w:hAnsi="Open Sans" w:cs="Open Sans"/>
            <w:sz w:val="33"/>
            <w:szCs w:val="33"/>
            <w:bdr w:val="none" w:sz="0" w:space="0" w:color="auto" w:frame="1"/>
            <w:shd w:val="clear" w:color="auto" w:fill="FEFEFE"/>
          </w:rPr>
          <w:t>Mathematical functions</w:t>
        </w:r>
      </w:hyperlink>
      <w:r>
        <w:rPr>
          <w:rFonts w:ascii="Open Sans" w:hAnsi="Open Sans" w:cs="Open Sans"/>
          <w:color w:val="040404"/>
          <w:sz w:val="33"/>
          <w:szCs w:val="33"/>
          <w:shd w:val="clear" w:color="auto" w:fill="FEFEFE"/>
        </w:rPr>
        <w:t> </w:t>
      </w:r>
    </w:p>
    <w:p w14:paraId="3AACCB71" w14:textId="77777777" w:rsidR="00794121" w:rsidRDefault="00794121">
      <w:pPr>
        <w:rPr>
          <w:rFonts w:ascii="Open Sans" w:hAnsi="Open Sans" w:cs="Open Sans"/>
          <w:color w:val="040404"/>
          <w:sz w:val="33"/>
          <w:szCs w:val="33"/>
          <w:shd w:val="clear" w:color="auto" w:fill="FEFEFE"/>
        </w:rPr>
      </w:pPr>
    </w:p>
    <w:p w14:paraId="58596D6B" w14:textId="77777777" w:rsidR="00794121" w:rsidRDefault="00794121" w:rsidP="00794121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Open Sans" w:hAnsi="Open Sans" w:cs="Open Sans"/>
          <w:color w:val="040404"/>
          <w:sz w:val="33"/>
          <w:szCs w:val="33"/>
        </w:rPr>
      </w:pPr>
      <w:r>
        <w:rPr>
          <w:rFonts w:ascii="Open Sans" w:hAnsi="Open Sans" w:cs="Open Sans"/>
          <w:color w:val="040404"/>
          <w:sz w:val="33"/>
          <w:szCs w:val="33"/>
        </w:rPr>
        <w:t>A few that might be of interest to you are the following:</w:t>
      </w:r>
    </w:p>
    <w:p w14:paraId="79C77E1B" w14:textId="77777777" w:rsidR="00794121" w:rsidRDefault="00794121" w:rsidP="00794121">
      <w:pPr>
        <w:pStyle w:val="NormalWeb"/>
        <w:numPr>
          <w:ilvl w:val="0"/>
          <w:numId w:val="5"/>
        </w:numPr>
        <w:shd w:val="clear" w:color="auto" w:fill="FEFEFE"/>
        <w:spacing w:before="0" w:beforeAutospacing="0" w:after="0" w:afterAutospacing="0" w:line="336" w:lineRule="atLeast"/>
        <w:ind w:left="1350"/>
        <w:textAlignment w:val="baseline"/>
        <w:rPr>
          <w:rFonts w:ascii="inherit" w:hAnsi="inherit" w:cs="Open Sans"/>
          <w:color w:val="040404"/>
          <w:sz w:val="27"/>
          <w:szCs w:val="27"/>
        </w:rPr>
      </w:pPr>
      <w:proofErr w:type="spellStart"/>
      <w:proofErr w:type="gramStart"/>
      <w:r>
        <w:rPr>
          <w:rStyle w:val="HTMLCode"/>
          <w:rFonts w:ascii="Menlo" w:eastAsiaTheme="majorEastAsia" w:hAnsi="Menlo" w:cs="Menlo"/>
          <w:b/>
          <w:bCs/>
          <w:color w:val="040404"/>
          <w:sz w:val="27"/>
          <w:szCs w:val="27"/>
          <w:bdr w:val="none" w:sz="0" w:space="0" w:color="auto" w:frame="1"/>
        </w:rPr>
        <w:lastRenderedPageBreak/>
        <w:t>math.ceil</w:t>
      </w:r>
      <w:proofErr w:type="spellEnd"/>
      <w:proofErr w:type="gramEnd"/>
      <w:r>
        <w:rPr>
          <w:rStyle w:val="HTMLCode"/>
          <w:rFonts w:ascii="Menlo" w:eastAsiaTheme="majorEastAsia" w:hAnsi="Menlo" w:cs="Menlo"/>
          <w:b/>
          <w:bCs/>
          <w:color w:val="040404"/>
          <w:sz w:val="27"/>
          <w:szCs w:val="27"/>
          <w:bdr w:val="none" w:sz="0" w:space="0" w:color="auto" w:frame="1"/>
        </w:rPr>
        <w:t>(value)</w:t>
      </w:r>
      <w:r>
        <w:rPr>
          <w:rFonts w:ascii="inherit" w:hAnsi="inherit" w:cs="Open Sans"/>
          <w:color w:val="040404"/>
          <w:sz w:val="27"/>
          <w:szCs w:val="27"/>
        </w:rPr>
        <w:t>—Rounds </w:t>
      </w:r>
      <w:r>
        <w:rPr>
          <w:rStyle w:val="HTMLCode"/>
          <w:rFonts w:ascii="Menlo" w:eastAsiaTheme="majorEastAsia" w:hAnsi="Menlo" w:cs="Menlo"/>
          <w:b/>
          <w:bCs/>
          <w:color w:val="040404"/>
          <w:sz w:val="27"/>
          <w:szCs w:val="27"/>
          <w:bdr w:val="none" w:sz="0" w:space="0" w:color="auto" w:frame="1"/>
        </w:rPr>
        <w:t>value</w:t>
      </w:r>
      <w:r>
        <w:rPr>
          <w:rFonts w:ascii="inherit" w:hAnsi="inherit" w:cs="Open Sans"/>
          <w:color w:val="040404"/>
          <w:sz w:val="27"/>
          <w:szCs w:val="27"/>
        </w:rPr>
        <w:t> up to the next whole number, the "ceiling."</w:t>
      </w:r>
    </w:p>
    <w:p w14:paraId="753DC2A6" w14:textId="77777777" w:rsidR="00794121" w:rsidRDefault="00794121" w:rsidP="00794121">
      <w:pPr>
        <w:pStyle w:val="NormalWeb"/>
        <w:numPr>
          <w:ilvl w:val="0"/>
          <w:numId w:val="5"/>
        </w:numPr>
        <w:shd w:val="clear" w:color="auto" w:fill="FEFEFE"/>
        <w:spacing w:before="0" w:beforeAutospacing="0" w:after="0" w:afterAutospacing="0" w:line="336" w:lineRule="atLeast"/>
        <w:ind w:left="1350"/>
        <w:textAlignment w:val="baseline"/>
        <w:rPr>
          <w:rFonts w:ascii="inherit" w:hAnsi="inherit" w:cs="Open Sans"/>
          <w:color w:val="040404"/>
          <w:sz w:val="27"/>
          <w:szCs w:val="27"/>
        </w:rPr>
      </w:pPr>
      <w:proofErr w:type="spellStart"/>
      <w:proofErr w:type="gramStart"/>
      <w:r>
        <w:rPr>
          <w:rStyle w:val="HTMLCode"/>
          <w:rFonts w:ascii="Menlo" w:eastAsiaTheme="majorEastAsia" w:hAnsi="Menlo" w:cs="Menlo"/>
          <w:b/>
          <w:bCs/>
          <w:color w:val="040404"/>
          <w:sz w:val="27"/>
          <w:szCs w:val="27"/>
          <w:bdr w:val="none" w:sz="0" w:space="0" w:color="auto" w:frame="1"/>
        </w:rPr>
        <w:t>math.floor</w:t>
      </w:r>
      <w:proofErr w:type="spellEnd"/>
      <w:proofErr w:type="gramEnd"/>
      <w:r>
        <w:rPr>
          <w:rStyle w:val="HTMLCode"/>
          <w:rFonts w:ascii="Menlo" w:eastAsiaTheme="majorEastAsia" w:hAnsi="Menlo" w:cs="Menlo"/>
          <w:b/>
          <w:bCs/>
          <w:color w:val="040404"/>
          <w:sz w:val="27"/>
          <w:szCs w:val="27"/>
          <w:bdr w:val="none" w:sz="0" w:space="0" w:color="auto" w:frame="1"/>
        </w:rPr>
        <w:t>(value)</w:t>
      </w:r>
      <w:r>
        <w:rPr>
          <w:rFonts w:ascii="inherit" w:hAnsi="inherit" w:cs="Open Sans"/>
          <w:color w:val="040404"/>
          <w:sz w:val="27"/>
          <w:szCs w:val="27"/>
        </w:rPr>
        <w:t>—Rounds </w:t>
      </w:r>
      <w:r>
        <w:rPr>
          <w:rStyle w:val="HTMLCode"/>
          <w:rFonts w:ascii="Menlo" w:eastAsiaTheme="majorEastAsia" w:hAnsi="Menlo" w:cs="Menlo"/>
          <w:b/>
          <w:bCs/>
          <w:color w:val="040404"/>
          <w:sz w:val="27"/>
          <w:szCs w:val="27"/>
          <w:bdr w:val="none" w:sz="0" w:space="0" w:color="auto" w:frame="1"/>
        </w:rPr>
        <w:t>value</w:t>
      </w:r>
      <w:r>
        <w:rPr>
          <w:rFonts w:ascii="inherit" w:hAnsi="inherit" w:cs="Open Sans"/>
          <w:color w:val="040404"/>
          <w:sz w:val="27"/>
          <w:szCs w:val="27"/>
        </w:rPr>
        <w:t> down to the next whole number.</w:t>
      </w:r>
    </w:p>
    <w:p w14:paraId="5D61496C" w14:textId="77777777" w:rsidR="00794121" w:rsidRDefault="00794121" w:rsidP="00794121">
      <w:pPr>
        <w:pStyle w:val="NormalWeb"/>
        <w:numPr>
          <w:ilvl w:val="0"/>
          <w:numId w:val="5"/>
        </w:numPr>
        <w:shd w:val="clear" w:color="auto" w:fill="FEFEFE"/>
        <w:spacing w:before="0" w:beforeAutospacing="0" w:after="0" w:afterAutospacing="0" w:line="336" w:lineRule="atLeast"/>
        <w:ind w:left="1350"/>
        <w:textAlignment w:val="baseline"/>
        <w:rPr>
          <w:rFonts w:ascii="inherit" w:hAnsi="inherit" w:cs="Open Sans"/>
          <w:color w:val="040404"/>
          <w:sz w:val="27"/>
          <w:szCs w:val="27"/>
        </w:rPr>
      </w:pPr>
      <w:proofErr w:type="spellStart"/>
      <w:r>
        <w:rPr>
          <w:rStyle w:val="HTMLCode"/>
          <w:rFonts w:ascii="Menlo" w:eastAsiaTheme="majorEastAsia" w:hAnsi="Menlo" w:cs="Menlo"/>
          <w:b/>
          <w:bCs/>
          <w:color w:val="040404"/>
          <w:sz w:val="27"/>
          <w:szCs w:val="27"/>
          <w:bdr w:val="none" w:sz="0" w:space="0" w:color="auto" w:frame="1"/>
        </w:rPr>
        <w:t>math.exp</w:t>
      </w:r>
      <w:proofErr w:type="spellEnd"/>
      <w:r>
        <w:rPr>
          <w:rStyle w:val="HTMLCode"/>
          <w:rFonts w:ascii="Menlo" w:eastAsiaTheme="majorEastAsia" w:hAnsi="Menlo" w:cs="Menlo"/>
          <w:b/>
          <w:bCs/>
          <w:color w:val="040404"/>
          <w:sz w:val="27"/>
          <w:szCs w:val="27"/>
          <w:bdr w:val="none" w:sz="0" w:space="0" w:color="auto" w:frame="1"/>
        </w:rPr>
        <w:t>(value)</w:t>
      </w:r>
      <w:r>
        <w:rPr>
          <w:rFonts w:ascii="inherit" w:hAnsi="inherit" w:cs="Open Sans"/>
          <w:color w:val="040404"/>
          <w:sz w:val="27"/>
          <w:szCs w:val="27"/>
        </w:rPr>
        <w:t>—Raises </w:t>
      </w:r>
      <w:r>
        <w:rPr>
          <w:rStyle w:val="Emphasis"/>
          <w:rFonts w:ascii="inherit" w:eastAsiaTheme="majorEastAsia" w:hAnsi="inherit" w:cs="Open Sans"/>
          <w:color w:val="444444"/>
          <w:sz w:val="26"/>
          <w:szCs w:val="26"/>
          <w:bdr w:val="none" w:sz="0" w:space="0" w:color="auto" w:frame="1"/>
        </w:rPr>
        <w:t>e</w:t>
      </w:r>
      <w:r>
        <w:rPr>
          <w:rFonts w:ascii="inherit" w:hAnsi="inherit" w:cs="Open Sans"/>
          <w:color w:val="040404"/>
          <w:sz w:val="27"/>
          <w:szCs w:val="27"/>
        </w:rPr>
        <w:t> to the power of </w:t>
      </w:r>
      <w:r>
        <w:rPr>
          <w:rStyle w:val="HTMLCode"/>
          <w:rFonts w:ascii="Menlo" w:eastAsiaTheme="majorEastAsia" w:hAnsi="Menlo" w:cs="Menlo"/>
          <w:b/>
          <w:bCs/>
          <w:color w:val="040404"/>
          <w:sz w:val="27"/>
          <w:szCs w:val="27"/>
          <w:bdr w:val="none" w:sz="0" w:space="0" w:color="auto" w:frame="1"/>
        </w:rPr>
        <w:t>value</w:t>
      </w:r>
      <w:r>
        <w:rPr>
          <w:rFonts w:ascii="inherit" w:hAnsi="inherit" w:cs="Open Sans"/>
          <w:color w:val="040404"/>
          <w:sz w:val="27"/>
          <w:szCs w:val="27"/>
        </w:rPr>
        <w:t>.</w:t>
      </w:r>
    </w:p>
    <w:p w14:paraId="784A9C75" w14:textId="77777777" w:rsidR="00794121" w:rsidRDefault="00794121" w:rsidP="00794121">
      <w:pPr>
        <w:pStyle w:val="NormalWeb"/>
        <w:numPr>
          <w:ilvl w:val="0"/>
          <w:numId w:val="5"/>
        </w:numPr>
        <w:shd w:val="clear" w:color="auto" w:fill="FEFEFE"/>
        <w:spacing w:before="0" w:beforeAutospacing="0" w:after="0" w:afterAutospacing="0" w:line="336" w:lineRule="atLeast"/>
        <w:ind w:left="1350"/>
        <w:textAlignment w:val="baseline"/>
        <w:rPr>
          <w:rFonts w:ascii="inherit" w:hAnsi="inherit" w:cs="Open Sans"/>
          <w:color w:val="040404"/>
          <w:sz w:val="27"/>
          <w:szCs w:val="27"/>
        </w:rPr>
      </w:pPr>
      <w:proofErr w:type="spellStart"/>
      <w:r>
        <w:rPr>
          <w:rStyle w:val="HTMLCode"/>
          <w:rFonts w:ascii="Menlo" w:eastAsiaTheme="majorEastAsia" w:hAnsi="Menlo" w:cs="Menlo"/>
          <w:b/>
          <w:bCs/>
          <w:color w:val="040404"/>
          <w:sz w:val="27"/>
          <w:szCs w:val="27"/>
          <w:bdr w:val="none" w:sz="0" w:space="0" w:color="auto" w:frame="1"/>
        </w:rPr>
        <w:t>math.sin</w:t>
      </w:r>
      <w:proofErr w:type="spellEnd"/>
      <w:r>
        <w:rPr>
          <w:rStyle w:val="HTMLCode"/>
          <w:rFonts w:ascii="Menlo" w:eastAsiaTheme="majorEastAsia" w:hAnsi="Menlo" w:cs="Menlo"/>
          <w:b/>
          <w:bCs/>
          <w:color w:val="040404"/>
          <w:sz w:val="27"/>
          <w:szCs w:val="27"/>
          <w:bdr w:val="none" w:sz="0" w:space="0" w:color="auto" w:frame="1"/>
        </w:rPr>
        <w:t>(value)</w:t>
      </w:r>
      <w:r>
        <w:rPr>
          <w:rFonts w:ascii="inherit" w:hAnsi="inherit" w:cs="Open Sans"/>
          <w:color w:val="040404"/>
          <w:sz w:val="27"/>
          <w:szCs w:val="27"/>
        </w:rPr>
        <w:t>—Computes the trigonometry </w:t>
      </w:r>
      <w:r>
        <w:rPr>
          <w:rStyle w:val="Emphasis"/>
          <w:rFonts w:ascii="inherit" w:eastAsiaTheme="majorEastAsia" w:hAnsi="inherit" w:cs="Open Sans"/>
          <w:color w:val="444444"/>
          <w:sz w:val="26"/>
          <w:szCs w:val="26"/>
          <w:bdr w:val="none" w:sz="0" w:space="0" w:color="auto" w:frame="1"/>
        </w:rPr>
        <w:t>sine</w:t>
      </w:r>
      <w:r>
        <w:rPr>
          <w:rFonts w:ascii="inherit" w:hAnsi="inherit" w:cs="Open Sans"/>
          <w:color w:val="040404"/>
          <w:sz w:val="27"/>
          <w:szCs w:val="27"/>
        </w:rPr>
        <w:t> function of </w:t>
      </w:r>
      <w:r>
        <w:rPr>
          <w:rStyle w:val="HTMLCode"/>
          <w:rFonts w:ascii="Menlo" w:eastAsiaTheme="majorEastAsia" w:hAnsi="Menlo" w:cs="Menlo"/>
          <w:b/>
          <w:bCs/>
          <w:color w:val="040404"/>
          <w:sz w:val="27"/>
          <w:szCs w:val="27"/>
          <w:bdr w:val="none" w:sz="0" w:space="0" w:color="auto" w:frame="1"/>
        </w:rPr>
        <w:t>value</w:t>
      </w:r>
      <w:r>
        <w:rPr>
          <w:rFonts w:ascii="inherit" w:hAnsi="inherit" w:cs="Open Sans"/>
          <w:color w:val="040404"/>
          <w:sz w:val="27"/>
          <w:szCs w:val="27"/>
        </w:rPr>
        <w:t> in radians.</w:t>
      </w:r>
    </w:p>
    <w:p w14:paraId="76BCE435" w14:textId="77777777" w:rsidR="00794121" w:rsidRDefault="0079412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DBEFCF" w14:textId="77777777" w:rsidR="00794121" w:rsidRPr="001A6A8F" w:rsidRDefault="00794121" w:rsidP="001A6A8F">
      <w:pPr>
        <w:pBdr>
          <w:bottom w:val="single" w:sz="6" w:space="1" w:color="auto"/>
        </w:pBd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6084D1" w14:textId="2D9715AF" w:rsidR="00CF7B77" w:rsidRPr="00CF7B77" w:rsidRDefault="00CF7B77" w:rsidP="001A6A8F">
      <w:pPr>
        <w:rPr>
          <w:sz w:val="28"/>
          <w:szCs w:val="28"/>
        </w:rPr>
      </w:pPr>
      <w:r w:rsidRPr="00CF7B77">
        <w:rPr>
          <w:sz w:val="28"/>
          <w:szCs w:val="28"/>
        </w:rPr>
        <w:t>IF STATEMENTS</w:t>
      </w:r>
    </w:p>
    <w:p w14:paraId="22A6BDC5" w14:textId="21A6B23F" w:rsidR="00CF7B77" w:rsidRDefault="00CF7B77" w:rsidP="001A6A8F">
      <w:hyperlink r:id="rId11" w:history="1">
        <w:r w:rsidRPr="00330967">
          <w:rPr>
            <w:rStyle w:val="Hyperlink"/>
          </w:rPr>
          <w:t>https://video.byui.edu/media/t/1_kqzill12</w:t>
        </w:r>
      </w:hyperlink>
    </w:p>
    <w:p w14:paraId="06D0906A" w14:textId="77777777" w:rsidR="00A16514" w:rsidRDefault="00A16514" w:rsidP="001A6A8F"/>
    <w:p w14:paraId="7690088B" w14:textId="77777777" w:rsidR="00A16514" w:rsidRDefault="00A16514" w:rsidP="001A6A8F"/>
    <w:p w14:paraId="6074F5F2" w14:textId="5EE6E65C" w:rsidR="00A16514" w:rsidRDefault="00A16514" w:rsidP="001A6A8F">
      <w:r>
        <w:t xml:space="preserve">LIST INDEXES: </w:t>
      </w:r>
      <w:hyperlink r:id="rId12" w:history="1">
        <w:r w:rsidRPr="00415DB8">
          <w:rPr>
            <w:rStyle w:val="Hyperlink"/>
          </w:rPr>
          <w:t>https://byui-cse.github.io/cse110-course/lesson10/prepare.html</w:t>
        </w:r>
      </w:hyperlink>
    </w:p>
    <w:p w14:paraId="65EEC84C" w14:textId="08593AB8" w:rsidR="00BD70DA" w:rsidRDefault="00BD70DA" w:rsidP="001A6A8F">
      <w:r>
        <w:t xml:space="preserve">WORKING WITH FILES: </w:t>
      </w:r>
      <w:hyperlink r:id="rId13" w:history="1">
        <w:r w:rsidRPr="00841089">
          <w:rPr>
            <w:rStyle w:val="Hyperlink"/>
          </w:rPr>
          <w:t>https://byui-cse.github.io/cse110-course/lesso</w:t>
        </w:r>
        <w:r w:rsidRPr="00841089">
          <w:rPr>
            <w:rStyle w:val="Hyperlink"/>
          </w:rPr>
          <w:t>n</w:t>
        </w:r>
        <w:r w:rsidRPr="00841089">
          <w:rPr>
            <w:rStyle w:val="Hyperlink"/>
          </w:rPr>
          <w:t>11/prepare.html</w:t>
        </w:r>
      </w:hyperlink>
    </w:p>
    <w:p w14:paraId="23A8A406" w14:textId="77777777" w:rsidR="00BD70DA" w:rsidRDefault="00BD70DA" w:rsidP="001A6A8F"/>
    <w:p w14:paraId="5A4330E4" w14:textId="77777777" w:rsidR="00A16514" w:rsidRDefault="00A16514" w:rsidP="001A6A8F"/>
    <w:p w14:paraId="28B3A4E1" w14:textId="77777777" w:rsidR="00A16514" w:rsidRDefault="00A16514" w:rsidP="001A6A8F"/>
    <w:p w14:paraId="51C294D5" w14:textId="77777777" w:rsidR="00A16514" w:rsidRDefault="00A16514" w:rsidP="001A6A8F"/>
    <w:p w14:paraId="67419CC0" w14:textId="77777777" w:rsidR="00A16514" w:rsidRDefault="00A16514" w:rsidP="001A6A8F"/>
    <w:p w14:paraId="1270F925" w14:textId="77777777" w:rsidR="00A16514" w:rsidRDefault="00A16514" w:rsidP="001A6A8F"/>
    <w:p w14:paraId="506D45F4" w14:textId="77777777" w:rsidR="00A16514" w:rsidRDefault="00A16514" w:rsidP="001A6A8F"/>
    <w:p w14:paraId="220BC702" w14:textId="77777777" w:rsidR="00A16514" w:rsidRDefault="00A16514" w:rsidP="001A6A8F"/>
    <w:p w14:paraId="444E5E9E" w14:textId="77777777" w:rsidR="00CF7B77" w:rsidRDefault="00CF7B77" w:rsidP="001A6A8F"/>
    <w:p w14:paraId="030C3675" w14:textId="77777777" w:rsidR="00CF7B77" w:rsidRDefault="00CF7B77" w:rsidP="001A6A8F"/>
    <w:p w14:paraId="6F361C16" w14:textId="77777777" w:rsidR="00CF7B77" w:rsidRPr="001A6A8F" w:rsidRDefault="00CF7B77" w:rsidP="001A6A8F"/>
    <w:sectPr w:rsidR="00CF7B77" w:rsidRPr="001A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6A1D"/>
    <w:multiLevelType w:val="hybridMultilevel"/>
    <w:tmpl w:val="B830A884"/>
    <w:lvl w:ilvl="0" w:tplc="5C1C2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1125"/>
    <w:multiLevelType w:val="multilevel"/>
    <w:tmpl w:val="FD86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C02D6"/>
    <w:multiLevelType w:val="multilevel"/>
    <w:tmpl w:val="FB0E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E70C6"/>
    <w:multiLevelType w:val="hybridMultilevel"/>
    <w:tmpl w:val="998C1260"/>
    <w:lvl w:ilvl="0" w:tplc="94761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E1C67"/>
    <w:multiLevelType w:val="multilevel"/>
    <w:tmpl w:val="A04A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362532">
    <w:abstractNumId w:val="3"/>
  </w:num>
  <w:num w:numId="2" w16cid:durableId="57830805">
    <w:abstractNumId w:val="0"/>
  </w:num>
  <w:num w:numId="3" w16cid:durableId="6248458">
    <w:abstractNumId w:val="1"/>
  </w:num>
  <w:num w:numId="4" w16cid:durableId="611283781">
    <w:abstractNumId w:val="4"/>
  </w:num>
  <w:num w:numId="5" w16cid:durableId="1883713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94"/>
    <w:rsid w:val="001127E5"/>
    <w:rsid w:val="001A6A8F"/>
    <w:rsid w:val="00263DF2"/>
    <w:rsid w:val="00302736"/>
    <w:rsid w:val="003F0DCA"/>
    <w:rsid w:val="0046717F"/>
    <w:rsid w:val="00557E94"/>
    <w:rsid w:val="00712A76"/>
    <w:rsid w:val="00794121"/>
    <w:rsid w:val="00862C72"/>
    <w:rsid w:val="00892C15"/>
    <w:rsid w:val="009D3BB7"/>
    <w:rsid w:val="00A16514"/>
    <w:rsid w:val="00A30329"/>
    <w:rsid w:val="00BD70DA"/>
    <w:rsid w:val="00CF7B77"/>
    <w:rsid w:val="00D2779D"/>
    <w:rsid w:val="00D5231B"/>
    <w:rsid w:val="00E1286D"/>
    <w:rsid w:val="00F302EC"/>
    <w:rsid w:val="00FF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8815"/>
  <w15:chartTrackingRefBased/>
  <w15:docId w15:val="{42C3117B-CFDD-7D4E-972E-18521B88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7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7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7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E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3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D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A6A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6A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A8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79412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F7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9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7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370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1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yui-cse.github.io/cse110-course/lesson11/prepar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byui-cse.github.io/cse110-course/lesson10/prepa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ideo.byui.edu/media/t/1_kqzill12" TargetMode="External"/><Relationship Id="rId5" Type="http://schemas.openxmlformats.org/officeDocument/2006/relationships/hyperlink" Target="https://byui-cse.github.io/cse110-course/lesson01/prepar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library/mat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Sanchez E</dc:creator>
  <cp:keywords/>
  <dc:description/>
  <cp:lastModifiedBy>Esme Sanchez Estevez</cp:lastModifiedBy>
  <cp:revision>2</cp:revision>
  <dcterms:created xsi:type="dcterms:W3CDTF">2025-04-22T21:17:00Z</dcterms:created>
  <dcterms:modified xsi:type="dcterms:W3CDTF">2025-07-02T05:18:00Z</dcterms:modified>
</cp:coreProperties>
</file>