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FE8A" w14:textId="7F956DDF" w:rsidR="00A50DC3" w:rsidRPr="00A50DC3" w:rsidRDefault="00005985" w:rsidP="00A50DC3">
      <w:pPr>
        <w:pStyle w:val="NoSpacing"/>
        <w:ind w:firstLine="0"/>
        <w:jc w:val="center"/>
        <w:rPr>
          <w:rFonts w:eastAsiaTheme="minorEastAsia"/>
          <w:b/>
          <w:bCs/>
          <w:lang w:val="en-GB"/>
        </w:rPr>
      </w:pPr>
      <w:r>
        <w:rPr>
          <w:rFonts w:eastAsiaTheme="minorEastAsia"/>
          <w:b/>
          <w:bCs/>
          <w:lang w:val="en-GB"/>
        </w:rPr>
        <w:t>Adult</w:t>
      </w:r>
      <w:r w:rsidR="00A50DC3">
        <w:rPr>
          <w:rFonts w:eastAsiaTheme="minorEastAsia"/>
          <w:b/>
          <w:bCs/>
          <w:lang w:val="en-GB"/>
        </w:rPr>
        <w:t xml:space="preserve"> Parasitism Model </w:t>
      </w:r>
      <w:r>
        <w:rPr>
          <w:rFonts w:eastAsiaTheme="minorEastAsia"/>
          <w:b/>
          <w:bCs/>
          <w:lang w:val="en-GB"/>
        </w:rPr>
        <w:t>With</w:t>
      </w:r>
      <w:r w:rsidR="00A50DC3">
        <w:rPr>
          <w:rFonts w:eastAsiaTheme="minorEastAsia"/>
          <w:b/>
          <w:bCs/>
          <w:lang w:val="en-GB"/>
        </w:rPr>
        <w:t xml:space="preserve"> Predation</w:t>
      </w:r>
    </w:p>
    <w:p w14:paraId="2712A0EB" w14:textId="68756719" w:rsidR="00DC0B82" w:rsidRPr="00A50DC3" w:rsidRDefault="00F1424B">
      <w:pPr>
        <w:rPr>
          <w:lang w:val="en-GB"/>
        </w:rPr>
      </w:pPr>
    </w:p>
    <w:p w14:paraId="7B0117D9" w14:textId="73FCE401" w:rsidR="00A50DC3" w:rsidRPr="00A50DC3" w:rsidRDefault="00A50DC3">
      <w:pPr>
        <w:rPr>
          <w:lang w:val="en-GB"/>
        </w:rPr>
      </w:pPr>
    </w:p>
    <w:p w14:paraId="4A4C44F9" w14:textId="77777777" w:rsidR="00005985" w:rsidRPr="00005985" w:rsidRDefault="00F1424B" w:rsidP="00005985">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dR</m:t>
              </m:r>
            </m:num>
            <m:den>
              <m:r>
                <w:rPr>
                  <w:rFonts w:ascii="Cambria Math" w:eastAsiaTheme="minorEastAsia" w:hAnsi="Cambria Math"/>
                  <w:sz w:val="22"/>
                  <w:lang w:val="en-GB"/>
                </w:rPr>
                <m:t>dt</m:t>
              </m:r>
            </m:den>
          </m:f>
          <m:r>
            <w:rPr>
              <w:rFonts w:ascii="Cambria Math" w:eastAsiaTheme="minorEastAsia" w:hAnsi="Cambria Math"/>
              <w:sz w:val="22"/>
              <w:lang w:val="en-GB"/>
            </w:rPr>
            <m:t>= δ*</m:t>
          </m:r>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R</m:t>
                  </m:r>
                </m:e>
                <m:sub>
                  <m:r>
                    <w:rPr>
                      <w:rFonts w:ascii="Cambria Math" w:eastAsiaTheme="minorEastAsia" w:hAnsi="Cambria Math"/>
                      <w:sz w:val="22"/>
                      <w:lang w:val="en-GB"/>
                    </w:rPr>
                    <m:t>max</m:t>
                  </m:r>
                </m:sub>
              </m:sSub>
              <m:r>
                <w:rPr>
                  <w:rFonts w:ascii="Cambria Math" w:eastAsiaTheme="minorEastAsia" w:hAnsi="Cambria Math"/>
                  <w:sz w:val="22"/>
                  <w:lang w:val="en-GB"/>
                </w:rPr>
                <m:t>-R</m:t>
              </m:r>
            </m:e>
          </m:d>
          <m:r>
            <w:rPr>
              <w:rFonts w:ascii="Cambria Math" w:eastAsiaTheme="minorEastAsia" w:hAnsi="Cambria Math"/>
              <w:sz w:val="22"/>
              <w:lang w:val="en-GB"/>
            </w:rPr>
            <m:t>-a*q*R *</m:t>
          </m:r>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e>
          </m:d>
          <m:r>
            <w:rPr>
              <w:rFonts w:ascii="Cambria Math" w:eastAsiaTheme="minorEastAsia" w:hAnsi="Cambria Math"/>
              <w:sz w:val="22"/>
              <w:lang w:val="en-GB"/>
            </w:rPr>
            <m:t>-</m:t>
          </m:r>
          <m:f>
            <m:fPr>
              <m:type m:val="skw"/>
              <m:ctrlPr>
                <w:rPr>
                  <w:rFonts w:ascii="Cambria Math" w:eastAsiaTheme="minorEastAsia" w:hAnsi="Cambria Math"/>
                  <w:i/>
                  <w:sz w:val="22"/>
                  <w:lang w:val="en-GB"/>
                </w:rPr>
              </m:ctrlPr>
            </m:fPr>
            <m:num>
              <m:r>
                <w:rPr>
                  <w:rFonts w:ascii="Cambria Math" w:eastAsiaTheme="minorEastAsia" w:hAnsi="Cambria Math"/>
                  <w:sz w:val="22"/>
                  <w:lang w:val="en-GB"/>
                </w:rPr>
                <m:t>a</m:t>
              </m:r>
            </m:num>
            <m:den>
              <m:r>
                <w:rPr>
                  <w:rFonts w:ascii="Cambria Math" w:eastAsiaTheme="minorEastAsia" w:hAnsi="Cambria Math"/>
                  <w:sz w:val="22"/>
                  <w:lang w:val="en-GB"/>
                </w:rPr>
                <m:t>q</m:t>
              </m:r>
            </m:den>
          </m:f>
          <m:r>
            <w:rPr>
              <w:rFonts w:ascii="Cambria Math" w:eastAsiaTheme="minorEastAsia" w:hAnsi="Cambria Math"/>
              <w:sz w:val="22"/>
              <w:lang w:val="en-GB"/>
            </w:rPr>
            <m:t>*R *</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oMath>
      </m:oMathPara>
    </w:p>
    <w:p w14:paraId="6AFEE856" w14:textId="77777777" w:rsidR="00005985" w:rsidRPr="00005985" w:rsidRDefault="00F1424B" w:rsidP="00005985">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fName>
            <m:e>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 xml:space="preserve">* </m:t>
                  </m:r>
                  <m:f>
                    <m:fPr>
                      <m:type m:val="skw"/>
                      <m:ctrlPr>
                        <w:rPr>
                          <w:rFonts w:ascii="Cambria Math" w:eastAsiaTheme="minorEastAsia" w:hAnsi="Cambria Math"/>
                          <w:i/>
                          <w:sz w:val="22"/>
                          <w:lang w:val="en-GB"/>
                        </w:rPr>
                      </m:ctrlPr>
                    </m:fPr>
                    <m:num>
                      <m:r>
                        <w:rPr>
                          <w:rFonts w:ascii="Cambria Math" w:eastAsiaTheme="minorEastAsia" w:hAnsi="Cambria Math"/>
                          <w:sz w:val="22"/>
                          <w:lang w:val="en-GB"/>
                        </w:rPr>
                        <m:t>a</m:t>
                      </m:r>
                    </m:num>
                    <m:den>
                      <m:r>
                        <w:rPr>
                          <w:rFonts w:ascii="Cambria Math" w:eastAsiaTheme="minorEastAsia" w:hAnsi="Cambria Math"/>
                          <w:sz w:val="22"/>
                          <w:lang w:val="en-GB"/>
                        </w:rPr>
                        <m:t>q</m:t>
                      </m:r>
                    </m:den>
                  </m:f>
                  <m:r>
                    <w:rPr>
                      <w:rFonts w:ascii="Cambria Math" w:eastAsiaTheme="minorEastAsia" w:hAnsi="Cambria Math"/>
                      <w:sz w:val="22"/>
                      <w:lang w:val="en-GB"/>
                    </w:rPr>
                    <m:t xml:space="preserve">*R- </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-b*</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*P</m:t>
          </m:r>
        </m:oMath>
      </m:oMathPara>
    </w:p>
    <w:p w14:paraId="502409F3" w14:textId="77777777" w:rsidR="00005985" w:rsidRPr="00005985" w:rsidRDefault="00F1424B" w:rsidP="00005985">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num>
            <m:den>
              <m:r>
                <w:rPr>
                  <w:rFonts w:ascii="Cambria Math" w:eastAsiaTheme="minorEastAsia" w:hAnsi="Cambria Math"/>
                  <w:sz w:val="22"/>
                  <w:lang w:val="en-GB"/>
                </w:rPr>
                <m:t>dt</m:t>
              </m:r>
            </m:den>
          </m:f>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-b*</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*P</m:t>
          </m:r>
        </m:oMath>
      </m:oMathPara>
    </w:p>
    <w:p w14:paraId="119E9FE6" w14:textId="77777777" w:rsidR="00005985" w:rsidRPr="00005985" w:rsidRDefault="00F1424B" w:rsidP="00005985">
      <w:pPr>
        <w:spacing w:line="240" w:lineRule="auto"/>
        <w:ind w:firstLine="360"/>
        <w:jc w:val="both"/>
        <w:rPr>
          <w:rFonts w:ascii="Arial" w:eastAsiaTheme="minorEastAsia" w:hAnsi="Arial"/>
          <w:sz w:val="22"/>
          <w:lang w:val="en-GB"/>
        </w:rPr>
      </w:pPr>
      <m:oMathPara>
        <m:oMathParaPr>
          <m:jc m:val="center"/>
        </m:oMathParaPr>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c</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m:r>
                    <w:rPr>
                      <w:rFonts w:ascii="Cambria Math" w:eastAsiaTheme="minorEastAsia" w:hAnsi="Cambria Math"/>
                      <w:sz w:val="22"/>
                      <w:lang w:val="en-GB"/>
                    </w:rPr>
                    <m:t>a*q*R</m:t>
                  </m:r>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 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c</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d>
                    <m:dPr>
                      <m:ctrlPr>
                        <w:rPr>
                          <w:rFonts w:ascii="Cambria Math" w:eastAsiaTheme="minorEastAsia" w:hAnsi="Cambria Math"/>
                          <w:i/>
                          <w:sz w:val="22"/>
                          <w:lang w:val="en-GB"/>
                        </w:rPr>
                      </m:ctrlPr>
                    </m:dPr>
                    <m:e>
                      <m:r>
                        <w:rPr>
                          <w:rFonts w:ascii="Cambria Math" w:eastAsiaTheme="minorEastAsia" w:hAnsi="Cambria Math"/>
                          <w:sz w:val="22"/>
                          <w:lang w:val="en-GB"/>
                        </w:rPr>
                        <m:t>1-e</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*a*q*R-</m:t>
                  </m:r>
                  <m:d>
                    <m:dPr>
                      <m:ctrlPr>
                        <w:rPr>
                          <w:rFonts w:ascii="Cambria Math" w:eastAsiaTheme="minorEastAsia" w:hAnsi="Cambria Math"/>
                          <w:i/>
                          <w:sz w:val="22"/>
                          <w:lang w:val="en-GB"/>
                        </w:rPr>
                      </m:ctrlPr>
                    </m:dPr>
                    <m:e>
                      <m:r>
                        <w:rPr>
                          <w:rFonts w:ascii="Cambria Math" w:eastAsiaTheme="minorEastAsia" w:hAnsi="Cambria Math"/>
                          <w:sz w:val="22"/>
                          <w:lang w:val="en-GB"/>
                        </w:rPr>
                        <m:t>1+d</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 xml:space="preserve">- </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m:f>
                    <m:fPr>
                      <m:type m:val="skw"/>
                      <m:ctrlPr>
                        <w:rPr>
                          <w:rFonts w:ascii="Cambria Math" w:eastAsiaTheme="minorEastAsia" w:hAnsi="Cambria Math"/>
                          <w:i/>
                          <w:sz w:val="22"/>
                          <w:lang w:val="en-GB"/>
                        </w:rPr>
                      </m:ctrlPr>
                    </m:fPr>
                    <m:num>
                      <m:r>
                        <w:rPr>
                          <w:rFonts w:ascii="Cambria Math" w:eastAsiaTheme="minorEastAsia" w:hAnsi="Cambria Math"/>
                          <w:sz w:val="22"/>
                          <w:lang w:val="en-GB"/>
                        </w:rPr>
                        <m:t>a</m:t>
                      </m:r>
                    </m:num>
                    <m:den>
                      <m:r>
                        <w:rPr>
                          <w:rFonts w:ascii="Cambria Math" w:eastAsiaTheme="minorEastAsia" w:hAnsi="Cambria Math"/>
                          <w:sz w:val="22"/>
                          <w:lang w:val="en-GB"/>
                        </w:rPr>
                        <m:t>q</m:t>
                      </m:r>
                    </m:den>
                  </m:f>
                  <m:r>
                    <w:rPr>
                      <w:rFonts w:ascii="Cambria Math" w:eastAsiaTheme="minorEastAsia" w:hAnsi="Cambria Math"/>
                      <w:sz w:val="22"/>
                      <w:lang w:val="en-GB"/>
                    </w:rPr>
                    <m:t>*R</m:t>
                  </m:r>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 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oMath>
      </m:oMathPara>
    </w:p>
    <w:p w14:paraId="0D68EE42" w14:textId="77777777" w:rsidR="00005985" w:rsidRPr="00005985" w:rsidRDefault="00F1424B" w:rsidP="00005985">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dP</m:t>
              </m:r>
            </m:num>
            <m:den>
              <m:r>
                <w:rPr>
                  <w:rFonts w:ascii="Cambria Math" w:eastAsiaTheme="minorEastAsia" w:hAnsi="Cambria Math"/>
                  <w:sz w:val="22"/>
                  <w:lang w:val="en-GB"/>
                </w:rPr>
                <m:t>dt</m:t>
              </m:r>
            </m:den>
          </m:f>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p</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p</m:t>
                      </m:r>
                    </m:sub>
                  </m:sSub>
                  <m:r>
                    <w:rPr>
                      <w:rFonts w:ascii="Cambria Math" w:hAnsi="Cambria Math"/>
                      <w:sz w:val="22"/>
                      <w:lang w:val="en-GB"/>
                    </w:rPr>
                    <m:t>*b*(</m:t>
                  </m:r>
                  <m:sSub>
                    <m:sSubPr>
                      <m:ctrlPr>
                        <w:rPr>
                          <w:rFonts w:ascii="Cambria Math" w:hAnsi="Cambria Math"/>
                          <w:i/>
                          <w:sz w:val="22"/>
                          <w:lang w:val="en-GB"/>
                        </w:rPr>
                      </m:ctrlPr>
                    </m:sSubPr>
                    <m:e>
                      <m:r>
                        <w:rPr>
                          <w:rFonts w:ascii="Cambria Math" w:hAnsi="Cambria Math"/>
                          <w:sz w:val="22"/>
                          <w:lang w:val="en-GB"/>
                        </w:rPr>
                        <m:t>C</m:t>
                      </m:r>
                    </m:e>
                    <m:sub>
                      <m:r>
                        <w:rPr>
                          <w:rFonts w:ascii="Cambria Math" w:hAnsi="Cambria Math"/>
                          <w:sz w:val="22"/>
                          <w:lang w:val="en-GB"/>
                        </w:rPr>
                        <m:t>a</m:t>
                      </m:r>
                    </m:sub>
                  </m:sSub>
                  <m:r>
                    <w:rPr>
                      <w:rFonts w:ascii="Cambria Math" w:hAnsi="Cambria Math"/>
                      <w:sz w:val="22"/>
                      <w:lang w:val="en-GB"/>
                    </w:rPr>
                    <m:t>+</m:t>
                  </m:r>
                  <m:sSub>
                    <m:sSubPr>
                      <m:ctrlPr>
                        <w:rPr>
                          <w:rFonts w:ascii="Cambria Math" w:hAnsi="Cambria Math"/>
                          <w:sz w:val="22"/>
                          <w:lang w:val="en-GB"/>
                        </w:rPr>
                      </m:ctrlPr>
                    </m:sSubPr>
                    <m:e>
                      <m:r>
                        <w:rPr>
                          <w:rFonts w:ascii="Cambria Math" w:hAnsi="Cambria Math"/>
                          <w:sz w:val="22"/>
                          <w:lang w:val="en-GB"/>
                        </w:rPr>
                        <m:t>I</m:t>
                      </m:r>
                    </m:e>
                    <m:sub>
                      <m:r>
                        <w:rPr>
                          <w:rFonts w:ascii="Cambria Math" w:hAnsi="Cambria Math"/>
                          <w:sz w:val="22"/>
                          <w:lang w:val="en-GB"/>
                        </w:rPr>
                        <m:t>a</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p</m:t>
                      </m:r>
                    </m:sub>
                  </m:sSub>
                  <m:r>
                    <w:rPr>
                      <w:rFonts w:ascii="Cambria Math" w:eastAsiaTheme="minorEastAsia" w:hAnsi="Cambria Math"/>
                      <w:sz w:val="22"/>
                      <w:lang w:val="en-GB"/>
                    </w:rPr>
                    <m:t>,0</m:t>
                  </m:r>
                </m:e>
              </m:d>
            </m:e>
          </m:func>
          <m:r>
            <w:rPr>
              <w:rFonts w:ascii="Cambria Math" w:eastAsiaTheme="minorEastAsia" w:hAnsi="Cambria Math"/>
              <w:sz w:val="22"/>
              <w:lang w:val="en-GB"/>
            </w:rPr>
            <m:t>*P-</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p</m:t>
              </m:r>
            </m:sub>
          </m:sSub>
          <m:r>
            <w:rPr>
              <w:rFonts w:ascii="Cambria Math" w:eastAsiaTheme="minorEastAsia" w:hAnsi="Cambria Math"/>
              <w:sz w:val="22"/>
              <w:lang w:val="en-GB"/>
            </w:rPr>
            <m:t>*P</m:t>
          </m:r>
        </m:oMath>
      </m:oMathPara>
    </w:p>
    <w:p w14:paraId="47C3E416" w14:textId="41EE0DEE" w:rsidR="00A50DC3" w:rsidRDefault="00A50DC3"/>
    <w:p w14:paraId="6499361B" w14:textId="54D69AE6" w:rsidR="002C76C2" w:rsidRPr="00F1424B" w:rsidRDefault="002C76C2">
      <w:pPr>
        <w:rPr>
          <w:lang w:val="en-GB"/>
        </w:rPr>
      </w:pPr>
      <w:r>
        <w:rPr>
          <w:rFonts w:eastAsiaTheme="minorEastAsia"/>
          <w:lang w:val="en-GB"/>
        </w:rPr>
        <w:t xml:space="preserve">This model is an extension of the Adult Parasitism Model Without Predation. The equations for resource density and juvenile consumer density remain unchanged. For susceptible and infected adults there is an additional mortality term (the last term </w:t>
      </w:r>
      <w:r w:rsidRPr="00D95675">
        <w:rPr>
          <w:rFonts w:eastAsiaTheme="minorEastAsia"/>
          <w:lang w:val="en-GB"/>
        </w:rPr>
        <w:t>i</w:t>
      </w:r>
      <w:r>
        <w:rPr>
          <w:rFonts w:eastAsiaTheme="minorEastAsia"/>
          <w:lang w:val="en-GB"/>
        </w:rPr>
        <w:t xml:space="preserve">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dC</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 xml:space="preserve"> and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dI</m:t>
                </m:r>
              </m:e>
              <m:sub>
                <m:r>
                  <w:rPr>
                    <w:rFonts w:ascii="Cambria Math" w:eastAsiaTheme="minorEastAsia" w:hAnsi="Cambria Math"/>
                    <w:lang w:val="en-GB"/>
                  </w:rPr>
                  <m:t>a</m:t>
                </m:r>
              </m:sub>
            </m:sSub>
          </m:num>
          <m:den>
            <m:r>
              <w:rPr>
                <w:rFonts w:ascii="Cambria Math" w:eastAsiaTheme="minorEastAsia" w:hAnsi="Cambria Math"/>
                <w:lang w:val="en-GB"/>
              </w:rPr>
              <m:t>dt</m:t>
            </m:r>
          </m:den>
        </m:f>
      </m:oMath>
      <w:r>
        <w:rPr>
          <w:rFonts w:eastAsiaTheme="minorEastAsia"/>
          <w:lang w:val="en-GB"/>
        </w:rPr>
        <w:t xml:space="preserve"> respectively). Lastly, there is an additional equation for the predator foraging on adult consumers. </w:t>
      </w:r>
      <w:r w:rsidRPr="00D95675">
        <w:rPr>
          <w:rFonts w:eastAsiaTheme="minorEastAsia"/>
          <w:lang w:val="en-GB"/>
        </w:rPr>
        <w:t>Th</w:t>
      </w:r>
      <w:r>
        <w:rPr>
          <w:rFonts w:eastAsiaTheme="minorEastAsia"/>
          <w:lang w:val="en-GB"/>
        </w:rPr>
        <w:t>is</w:t>
      </w:r>
      <w:r w:rsidRPr="00D95675">
        <w:rPr>
          <w:rFonts w:eastAsiaTheme="minorEastAsia"/>
          <w:lang w:val="en-GB"/>
        </w:rPr>
        <w:t xml:space="preserve"> </w:t>
      </w:r>
      <w:r>
        <w:rPr>
          <w:rFonts w:eastAsiaTheme="minorEastAsia"/>
          <w:lang w:val="en-GB"/>
        </w:rPr>
        <w:t>predator</w:t>
      </w:r>
      <w:r w:rsidRPr="00D95675">
        <w:rPr>
          <w:rFonts w:eastAsiaTheme="minorEastAsia"/>
          <w:lang w:val="en-GB"/>
        </w:rPr>
        <w:t xml:space="preserve"> population increases through </w:t>
      </w:r>
      <w:r>
        <w:rPr>
          <w:rFonts w:eastAsiaTheme="minorEastAsia"/>
          <w:lang w:val="en-GB"/>
        </w:rPr>
        <w:t>foraging on susceptible and infected adult</w:t>
      </w:r>
      <w:r w:rsidRPr="00D95675">
        <w:rPr>
          <w:rFonts w:eastAsiaTheme="minorEastAsia"/>
          <w:lang w:val="en-GB"/>
        </w:rPr>
        <w:t xml:space="preserve"> consumers </w:t>
      </w:r>
      <w:r>
        <w:rPr>
          <w:rFonts w:eastAsiaTheme="minorEastAsia"/>
          <w:lang w:val="en-GB"/>
        </w:rPr>
        <w:t xml:space="preserve">(first term in the differential equation </w:t>
      </w:r>
      <m:oMath>
        <m:f>
          <m:fPr>
            <m:type m:val="lin"/>
            <m:ctrlPr>
              <w:rPr>
                <w:rFonts w:ascii="Cambria Math" w:eastAsiaTheme="minorEastAsia" w:hAnsi="Cambria Math"/>
                <w:i/>
                <w:lang w:val="en-GB"/>
              </w:rPr>
            </m:ctrlPr>
          </m:fPr>
          <m:num>
            <m:r>
              <w:rPr>
                <w:rFonts w:ascii="Cambria Math" w:eastAsiaTheme="minorEastAsia" w:hAnsi="Cambria Math"/>
                <w:lang w:val="en-GB"/>
              </w:rPr>
              <m:t>dP</m:t>
            </m:r>
          </m:num>
          <m:den>
            <m:r>
              <w:rPr>
                <w:rFonts w:ascii="Cambria Math" w:eastAsiaTheme="minorEastAsia" w:hAnsi="Cambria Math"/>
                <w:lang w:val="en-GB"/>
              </w:rPr>
              <m:t>dt</m:t>
            </m:r>
          </m:den>
        </m:f>
      </m:oMath>
      <w:r>
        <w:rPr>
          <w:rFonts w:eastAsiaTheme="minorEastAsia"/>
          <w:lang w:val="en-GB"/>
        </w:rPr>
        <w:t>) and dec</w:t>
      </w:r>
      <w:proofErr w:type="spellStart"/>
      <w:r>
        <w:rPr>
          <w:rFonts w:eastAsiaTheme="minorEastAsia"/>
          <w:lang w:val="en-GB"/>
        </w:rPr>
        <w:t>reases</w:t>
      </w:r>
      <w:proofErr w:type="spellEnd"/>
      <w:r>
        <w:rPr>
          <w:rFonts w:eastAsiaTheme="minorEastAsia"/>
          <w:lang w:val="en-GB"/>
        </w:rPr>
        <w:t xml:space="preserve"> through</w:t>
      </w:r>
      <w:r w:rsidRPr="00D95675">
        <w:rPr>
          <w:rFonts w:eastAsiaTheme="minorEastAsia"/>
          <w:lang w:val="en-GB"/>
        </w:rPr>
        <w:t xml:space="preserve"> natural mortality</w:t>
      </w:r>
      <w:r>
        <w:rPr>
          <w:rFonts w:eastAsiaTheme="minorEastAsia"/>
          <w:lang w:val="en-GB"/>
        </w:rPr>
        <w:t xml:space="preserve"> (last term in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dP</m:t>
                </m:r>
              </m:e>
              <m:sub>
                <m:r>
                  <w:rPr>
                    <w:rFonts w:ascii="Cambria Math" w:eastAsiaTheme="minorEastAsia" w:hAnsi="Cambria Math"/>
                    <w:lang w:val="en-GB"/>
                  </w:rPr>
                  <m:t>j</m:t>
                </m:r>
              </m:sub>
            </m:sSub>
          </m:num>
          <m:den>
            <m:r>
              <w:rPr>
                <w:rFonts w:ascii="Cambria Math" w:eastAsiaTheme="minorEastAsia" w:hAnsi="Cambria Math"/>
                <w:lang w:val="en-GB"/>
              </w:rPr>
              <m:t>dt</m:t>
            </m:r>
          </m:den>
        </m:f>
      </m:oMath>
      <w:r>
        <w:rPr>
          <w:rFonts w:eastAsiaTheme="minorEastAsia"/>
          <w:lang w:val="en-GB"/>
        </w:rPr>
        <w:t>)</w:t>
      </w:r>
      <w:r w:rsidRPr="00D95675">
        <w:rPr>
          <w:rFonts w:eastAsiaTheme="minorEastAsia"/>
          <w:lang w:val="en-GB"/>
        </w:rPr>
        <w:t>.</w:t>
      </w:r>
      <w:r>
        <w:rPr>
          <w:rFonts w:eastAsiaTheme="minorEastAsia"/>
          <w:lang w:val="en-GB"/>
        </w:rPr>
        <w:t xml:space="preserve"> The reproduction depends on the </w:t>
      </w:r>
      <w:r w:rsidR="00F1424B">
        <w:rPr>
          <w:rFonts w:eastAsiaTheme="minorEastAsia"/>
          <w:lang w:val="en-GB"/>
        </w:rPr>
        <w:t xml:space="preserve">conversion efficiency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oMath>
      <w:r w:rsidR="00F1424B">
        <w:rPr>
          <w:rFonts w:eastAsiaTheme="minorEastAsia"/>
          <w:lang w:val="en-GB"/>
        </w:rPr>
        <w:t xml:space="preserve"> with which predators can converse ingested food to net production.</w:t>
      </w:r>
    </w:p>
    <w:sectPr w:rsidR="002C76C2" w:rsidRPr="00F14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3"/>
    <w:rsid w:val="00005985"/>
    <w:rsid w:val="002366EC"/>
    <w:rsid w:val="00236C7F"/>
    <w:rsid w:val="002C76C2"/>
    <w:rsid w:val="00420CE4"/>
    <w:rsid w:val="00A50DC3"/>
    <w:rsid w:val="00D3014E"/>
    <w:rsid w:val="00E374A4"/>
    <w:rsid w:val="00F1424B"/>
    <w:rsid w:val="00F54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147E"/>
  <w15:chartTrackingRefBased/>
  <w15:docId w15:val="{6770C687-9D17-42EC-8123-84B2DE8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CD"/>
    <w:pPr>
      <w:spacing w:after="0"/>
    </w:pPr>
    <w:rPr>
      <w:rFonts w:ascii="Times New Roman" w:hAnsi="Times New Roman"/>
      <w:sz w:val="24"/>
    </w:rPr>
  </w:style>
  <w:style w:type="paragraph" w:styleId="Heading3">
    <w:name w:val="heading 3"/>
    <w:basedOn w:val="Normal"/>
    <w:next w:val="Normal"/>
    <w:link w:val="Heading3Char"/>
    <w:uiPriority w:val="9"/>
    <w:unhideWhenUsed/>
    <w:qFormat/>
    <w:rsid w:val="002366EC"/>
    <w:pPr>
      <w:keepNext/>
      <w:keepLines/>
      <w:spacing w:before="40" w:line="240"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6E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74A4"/>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74A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E374A4"/>
    <w:pPr>
      <w:numPr>
        <w:ilvl w:val="1"/>
      </w:numPr>
      <w:spacing w:after="16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E374A4"/>
    <w:rPr>
      <w:rFonts w:ascii="Times New Roman" w:eastAsiaTheme="minorEastAsia" w:hAnsi="Times New Roman"/>
      <w:color w:val="5A5A5A" w:themeColor="text1" w:themeTint="A5"/>
      <w:spacing w:val="15"/>
      <w:sz w:val="40"/>
    </w:rPr>
  </w:style>
  <w:style w:type="paragraph" w:styleId="NoSpacing">
    <w:name w:val="No Spacing"/>
    <w:basedOn w:val="BodyTextFirstIndent"/>
    <w:next w:val="Normal"/>
    <w:uiPriority w:val="1"/>
    <w:qFormat/>
    <w:rsid w:val="00E374A4"/>
    <w:pPr>
      <w:spacing w:line="240" w:lineRule="auto"/>
      <w:jc w:val="both"/>
    </w:pPr>
  </w:style>
  <w:style w:type="paragraph" w:styleId="BodyText">
    <w:name w:val="Body Text"/>
    <w:basedOn w:val="Normal"/>
    <w:link w:val="BodyTextChar"/>
    <w:uiPriority w:val="99"/>
    <w:semiHidden/>
    <w:unhideWhenUsed/>
    <w:rsid w:val="00E374A4"/>
    <w:pPr>
      <w:spacing w:after="120"/>
    </w:pPr>
  </w:style>
  <w:style w:type="character" w:customStyle="1" w:styleId="BodyTextChar">
    <w:name w:val="Body Text Char"/>
    <w:basedOn w:val="DefaultParagraphFont"/>
    <w:link w:val="BodyText"/>
    <w:uiPriority w:val="99"/>
    <w:semiHidden/>
    <w:rsid w:val="00E374A4"/>
    <w:rPr>
      <w:rFonts w:ascii="Times New Roman" w:hAnsi="Times New Roman"/>
      <w:sz w:val="24"/>
    </w:rPr>
  </w:style>
  <w:style w:type="paragraph" w:styleId="BodyTextFirstIndent">
    <w:name w:val="Body Text First Indent"/>
    <w:basedOn w:val="BodyText"/>
    <w:link w:val="BodyTextFirstIndentChar"/>
    <w:uiPriority w:val="99"/>
    <w:semiHidden/>
    <w:unhideWhenUsed/>
    <w:rsid w:val="00E374A4"/>
    <w:pPr>
      <w:spacing w:after="0"/>
      <w:ind w:firstLine="360"/>
    </w:pPr>
  </w:style>
  <w:style w:type="character" w:customStyle="1" w:styleId="BodyTextFirstIndentChar">
    <w:name w:val="Body Text First Indent Char"/>
    <w:basedOn w:val="BodyTextChar"/>
    <w:link w:val="BodyTextFirstIndent"/>
    <w:uiPriority w:val="99"/>
    <w:semiHidden/>
    <w:rsid w:val="00E374A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1121</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Bleker</dc:creator>
  <cp:keywords/>
  <dc:description/>
  <cp:lastModifiedBy>Esmee Bleker</cp:lastModifiedBy>
  <cp:revision>4</cp:revision>
  <dcterms:created xsi:type="dcterms:W3CDTF">2020-06-27T13:16:00Z</dcterms:created>
  <dcterms:modified xsi:type="dcterms:W3CDTF">2020-06-27T13:20:00Z</dcterms:modified>
</cp:coreProperties>
</file>