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7no8nx422hjx" w:colFirst="0" w:colLast="0" w:displacedByCustomXml="next"/>
    <w:bookmarkEnd w:id="0" w:displacedByCustomXml="next"/>
    <w:sdt>
      <w:sdtPr>
        <w:rPr>
          <w:b/>
        </w:rPr>
        <w:id w:val="-1446377487"/>
        <w:docPartObj>
          <w:docPartGallery w:val="Cover Pages"/>
          <w:docPartUnique/>
        </w:docPartObj>
      </w:sdtPr>
      <w:sdtContent>
        <w:p w:rsidR="001427B7" w:rsidRDefault="001427B7">
          <w:pPr>
            <w:rPr>
              <w:b/>
              <w:sz w:val="32"/>
              <w:szCs w:val="32"/>
            </w:rPr>
          </w:pPr>
          <w:r w:rsidRPr="001427B7">
            <w:rPr>
              <w:b/>
              <w:noProof/>
              <w:sz w:val="32"/>
              <w:szCs w:val="32"/>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1427B7">
                                  <w:trPr>
                                    <w:jc w:val="center"/>
                                  </w:trPr>
                                  <w:tc>
                                    <w:tcPr>
                                      <w:tcW w:w="2568" w:type="pct"/>
                                      <w:vAlign w:val="center"/>
                                    </w:tcPr>
                                    <w:p w:rsidR="001427B7" w:rsidRDefault="001427B7">
                                      <w:pPr>
                                        <w:jc w:val="right"/>
                                      </w:pPr>
                                      <w:r w:rsidRPr="001427B7">
                                        <w:rPr>
                                          <w:noProof/>
                                          <w:lang w:val="es-MX"/>
                                        </w:rPr>
                                        <w:drawing>
                                          <wp:inline distT="0" distB="0" distL="0" distR="0" wp14:anchorId="55962680" wp14:editId="7C4FCE78">
                                            <wp:extent cx="2603436" cy="2759643"/>
                                            <wp:effectExtent l="0" t="0" r="0" b="0"/>
                                            <wp:docPr id="13" name="Imagen 13" descr="C:\Users\Esmeralda\Documents\Tecnologias para la construccion\5 en linea\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alda\Documents\Tecnologias para la construccion\5 en linea\logo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151" cy="2773121"/>
                                                    </a:xfrm>
                                                    <a:prstGeom prst="rect">
                                                      <a:avLst/>
                                                    </a:prstGeom>
                                                    <a:noFill/>
                                                    <a:ln>
                                                      <a:noFill/>
                                                    </a:ln>
                                                  </pic:spPr>
                                                </pic:pic>
                                              </a:graphicData>
                                            </a:graphic>
                                          </wp:inline>
                                        </w:drawing>
                                      </w:r>
                                    </w:p>
                                    <w:sdt>
                                      <w:sdtPr>
                                        <w:rPr>
                                          <w:caps/>
                                          <w:color w:val="191919" w:themeColor="text1" w:themeTint="E6"/>
                                          <w:sz w:val="5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1427B7" w:rsidRPr="001427B7" w:rsidRDefault="001427B7">
                                          <w:pPr>
                                            <w:pStyle w:val="Sinespaciado"/>
                                            <w:spacing w:line="312" w:lineRule="auto"/>
                                            <w:jc w:val="right"/>
                                            <w:rPr>
                                              <w:caps/>
                                              <w:color w:val="191919" w:themeColor="text1" w:themeTint="E6"/>
                                              <w:sz w:val="52"/>
                                              <w:szCs w:val="72"/>
                                            </w:rPr>
                                          </w:pPr>
                                          <w:r>
                                            <w:rPr>
                                              <w:caps/>
                                              <w:color w:val="191919" w:themeColor="text1" w:themeTint="E6"/>
                                              <w:sz w:val="52"/>
                                              <w:szCs w:val="72"/>
                                            </w:rPr>
                                            <w:t xml:space="preserve">documento de </w:t>
                                          </w:r>
                                          <w:r w:rsidRPr="001427B7">
                                            <w:rPr>
                                              <w:caps/>
                                              <w:color w:val="191919" w:themeColor="text1" w:themeTint="E6"/>
                                              <w:sz w:val="52"/>
                                              <w:szCs w:val="72"/>
                                            </w:rPr>
                                            <w:t xml:space="preserve">Especificicacion de requerimientos </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1427B7" w:rsidRDefault="001427B7" w:rsidP="001427B7">
                                          <w:pPr>
                                            <w:jc w:val="right"/>
                                            <w:rPr>
                                              <w:sz w:val="24"/>
                                              <w:szCs w:val="24"/>
                                            </w:rPr>
                                          </w:pPr>
                                          <w:r>
                                            <w:rPr>
                                              <w:color w:val="000000" w:themeColor="text1"/>
                                              <w:sz w:val="24"/>
                                              <w:szCs w:val="24"/>
                                            </w:rPr>
                                            <w:t xml:space="preserve">     </w:t>
                                          </w:r>
                                        </w:p>
                                      </w:sdtContent>
                                    </w:sdt>
                                  </w:tc>
                                  <w:tc>
                                    <w:tcPr>
                                      <w:tcW w:w="2432" w:type="pct"/>
                                      <w:vAlign w:val="center"/>
                                    </w:tcPr>
                                    <w:p w:rsidR="001427B7" w:rsidRDefault="001427B7">
                                      <w:pPr>
                                        <w:pStyle w:val="Sinespaciado"/>
                                        <w:rPr>
                                          <w:caps/>
                                          <w:color w:val="ED7D31" w:themeColor="accent2"/>
                                          <w:sz w:val="26"/>
                                          <w:szCs w:val="26"/>
                                        </w:rPr>
                                      </w:pPr>
                                    </w:p>
                                    <w:sdt>
                                      <w:sdtPr>
                                        <w:rPr>
                                          <w:rFonts w:asciiTheme="minorHAnsi" w:eastAsiaTheme="minorEastAsia" w:hAnsiTheme="minorHAnsi" w:cstheme="minorBidi"/>
                                          <w:color w:val="ED7D31" w:themeColor="accent2"/>
                                          <w:sz w:val="26"/>
                                          <w:szCs w:val="26"/>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rsidR="001427B7" w:rsidRPr="001427B7" w:rsidRDefault="001427B7">
                                          <w:pPr>
                                            <w:rPr>
                                              <w:rFonts w:asciiTheme="minorHAnsi" w:eastAsiaTheme="minorEastAsia" w:hAnsiTheme="minorHAnsi" w:cstheme="minorBidi"/>
                                              <w:color w:val="ED7D31" w:themeColor="accent2"/>
                                              <w:sz w:val="26"/>
                                              <w:szCs w:val="26"/>
                                              <w:lang w:val="es-MX"/>
                                            </w:rPr>
                                          </w:pPr>
                                          <w:r w:rsidRPr="001427B7">
                                            <w:rPr>
                                              <w:rFonts w:asciiTheme="minorHAnsi" w:eastAsiaTheme="minorEastAsia" w:hAnsiTheme="minorHAnsi" w:cstheme="minorBidi"/>
                                              <w:color w:val="ED7D31" w:themeColor="accent2"/>
                                              <w:sz w:val="26"/>
                                              <w:szCs w:val="26"/>
                                              <w:lang w:val="es-MX"/>
                                            </w:rPr>
                                            <w:t xml:space="preserve">Mariana Cadena Romero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427B7" w:rsidRDefault="001427B7" w:rsidP="001427B7">
                                          <w:pPr>
                                            <w:pStyle w:val="Sinespaciado"/>
                                            <w:rPr>
                                              <w:color w:val="ED7D31" w:themeColor="accent2"/>
                                              <w:sz w:val="26"/>
                                              <w:szCs w:val="26"/>
                                            </w:rPr>
                                          </w:pPr>
                                          <w:r>
                                            <w:rPr>
                                              <w:color w:val="ED7D31" w:themeColor="accent2"/>
                                              <w:sz w:val="26"/>
                                              <w:szCs w:val="26"/>
                                            </w:rPr>
                                            <w:t>Esmeralda Jimenez Ramos</w:t>
                                          </w:r>
                                          <w:r w:rsidRPr="006E7DBE">
                                            <w:rPr>
                                              <w:color w:val="ED7D31" w:themeColor="accent2"/>
                                              <w:sz w:val="26"/>
                                              <w:szCs w:val="26"/>
                                            </w:rPr>
                                            <w:t xml:space="preserve"> </w:t>
                                          </w:r>
                                        </w:p>
                                      </w:sdtContent>
                                    </w:sdt>
                                    <w:p w:rsidR="001427B7" w:rsidRDefault="001427B7" w:rsidP="001427B7">
                                      <w:pPr>
                                        <w:pStyle w:val="Sinespaciado"/>
                                      </w:pPr>
                                      <w:r>
                                        <w:rPr>
                                          <w:color w:val="44546A" w:themeColor="text2"/>
                                        </w:rPr>
                                        <w:t xml:space="preserve"> </w:t>
                                      </w: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Tecnologías para la construcción de software </w:t>
                                          </w:r>
                                        </w:sdtContent>
                                      </w:sdt>
                                    </w:p>
                                  </w:tc>
                                </w:tr>
                              </w:tbl>
                              <w:p w:rsidR="001427B7" w:rsidRDefault="001427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1427B7">
                            <w:trPr>
                              <w:jc w:val="center"/>
                            </w:trPr>
                            <w:tc>
                              <w:tcPr>
                                <w:tcW w:w="2568" w:type="pct"/>
                                <w:vAlign w:val="center"/>
                              </w:tcPr>
                              <w:p w:rsidR="001427B7" w:rsidRDefault="001427B7">
                                <w:pPr>
                                  <w:jc w:val="right"/>
                                </w:pPr>
                                <w:r w:rsidRPr="001427B7">
                                  <w:rPr>
                                    <w:noProof/>
                                    <w:lang w:val="es-MX"/>
                                  </w:rPr>
                                  <w:drawing>
                                    <wp:inline distT="0" distB="0" distL="0" distR="0" wp14:anchorId="55962680" wp14:editId="7C4FCE78">
                                      <wp:extent cx="2603436" cy="2759643"/>
                                      <wp:effectExtent l="0" t="0" r="0" b="0"/>
                                      <wp:docPr id="13" name="Imagen 13" descr="C:\Users\Esmeralda\Documents\Tecnologias para la construccion\5 en linea\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alda\Documents\Tecnologias para la construccion\5 en linea\logo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151" cy="2773121"/>
                                              </a:xfrm>
                                              <a:prstGeom prst="rect">
                                                <a:avLst/>
                                              </a:prstGeom>
                                              <a:noFill/>
                                              <a:ln>
                                                <a:noFill/>
                                              </a:ln>
                                            </pic:spPr>
                                          </pic:pic>
                                        </a:graphicData>
                                      </a:graphic>
                                    </wp:inline>
                                  </w:drawing>
                                </w:r>
                              </w:p>
                              <w:sdt>
                                <w:sdtPr>
                                  <w:rPr>
                                    <w:caps/>
                                    <w:color w:val="191919" w:themeColor="text1" w:themeTint="E6"/>
                                    <w:sz w:val="5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1427B7" w:rsidRPr="001427B7" w:rsidRDefault="001427B7">
                                    <w:pPr>
                                      <w:pStyle w:val="Sinespaciado"/>
                                      <w:spacing w:line="312" w:lineRule="auto"/>
                                      <w:jc w:val="right"/>
                                      <w:rPr>
                                        <w:caps/>
                                        <w:color w:val="191919" w:themeColor="text1" w:themeTint="E6"/>
                                        <w:sz w:val="52"/>
                                        <w:szCs w:val="72"/>
                                      </w:rPr>
                                    </w:pPr>
                                    <w:r>
                                      <w:rPr>
                                        <w:caps/>
                                        <w:color w:val="191919" w:themeColor="text1" w:themeTint="E6"/>
                                        <w:sz w:val="52"/>
                                        <w:szCs w:val="72"/>
                                      </w:rPr>
                                      <w:t xml:space="preserve">documento de </w:t>
                                    </w:r>
                                    <w:r w:rsidRPr="001427B7">
                                      <w:rPr>
                                        <w:caps/>
                                        <w:color w:val="191919" w:themeColor="text1" w:themeTint="E6"/>
                                        <w:sz w:val="52"/>
                                        <w:szCs w:val="72"/>
                                      </w:rPr>
                                      <w:t xml:space="preserve">Especificicacion de requerimientos </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1427B7" w:rsidRDefault="001427B7" w:rsidP="001427B7">
                                    <w:pPr>
                                      <w:jc w:val="right"/>
                                      <w:rPr>
                                        <w:sz w:val="24"/>
                                        <w:szCs w:val="24"/>
                                      </w:rPr>
                                    </w:pPr>
                                    <w:r>
                                      <w:rPr>
                                        <w:color w:val="000000" w:themeColor="text1"/>
                                        <w:sz w:val="24"/>
                                        <w:szCs w:val="24"/>
                                      </w:rPr>
                                      <w:t xml:space="preserve">     </w:t>
                                    </w:r>
                                  </w:p>
                                </w:sdtContent>
                              </w:sdt>
                            </w:tc>
                            <w:tc>
                              <w:tcPr>
                                <w:tcW w:w="2432" w:type="pct"/>
                                <w:vAlign w:val="center"/>
                              </w:tcPr>
                              <w:p w:rsidR="001427B7" w:rsidRDefault="001427B7">
                                <w:pPr>
                                  <w:pStyle w:val="Sinespaciado"/>
                                  <w:rPr>
                                    <w:caps/>
                                    <w:color w:val="ED7D31" w:themeColor="accent2"/>
                                    <w:sz w:val="26"/>
                                    <w:szCs w:val="26"/>
                                  </w:rPr>
                                </w:pPr>
                              </w:p>
                              <w:sdt>
                                <w:sdtPr>
                                  <w:rPr>
                                    <w:rFonts w:asciiTheme="minorHAnsi" w:eastAsiaTheme="minorEastAsia" w:hAnsiTheme="minorHAnsi" w:cstheme="minorBidi"/>
                                    <w:color w:val="ED7D31" w:themeColor="accent2"/>
                                    <w:sz w:val="26"/>
                                    <w:szCs w:val="26"/>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rsidR="001427B7" w:rsidRPr="001427B7" w:rsidRDefault="001427B7">
                                    <w:pPr>
                                      <w:rPr>
                                        <w:rFonts w:asciiTheme="minorHAnsi" w:eastAsiaTheme="minorEastAsia" w:hAnsiTheme="minorHAnsi" w:cstheme="minorBidi"/>
                                        <w:color w:val="ED7D31" w:themeColor="accent2"/>
                                        <w:sz w:val="26"/>
                                        <w:szCs w:val="26"/>
                                        <w:lang w:val="es-MX"/>
                                      </w:rPr>
                                    </w:pPr>
                                    <w:r w:rsidRPr="001427B7">
                                      <w:rPr>
                                        <w:rFonts w:asciiTheme="minorHAnsi" w:eastAsiaTheme="minorEastAsia" w:hAnsiTheme="minorHAnsi" w:cstheme="minorBidi"/>
                                        <w:color w:val="ED7D31" w:themeColor="accent2"/>
                                        <w:sz w:val="26"/>
                                        <w:szCs w:val="26"/>
                                        <w:lang w:val="es-MX"/>
                                      </w:rPr>
                                      <w:t xml:space="preserve">Mariana Cadena Romero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427B7" w:rsidRDefault="001427B7" w:rsidP="001427B7">
                                    <w:pPr>
                                      <w:pStyle w:val="Sinespaciado"/>
                                      <w:rPr>
                                        <w:color w:val="ED7D31" w:themeColor="accent2"/>
                                        <w:sz w:val="26"/>
                                        <w:szCs w:val="26"/>
                                      </w:rPr>
                                    </w:pPr>
                                    <w:r>
                                      <w:rPr>
                                        <w:color w:val="ED7D31" w:themeColor="accent2"/>
                                        <w:sz w:val="26"/>
                                        <w:szCs w:val="26"/>
                                      </w:rPr>
                                      <w:t>Esmeralda Jimenez Ramos</w:t>
                                    </w:r>
                                    <w:r w:rsidRPr="006E7DBE">
                                      <w:rPr>
                                        <w:color w:val="ED7D31" w:themeColor="accent2"/>
                                        <w:sz w:val="26"/>
                                        <w:szCs w:val="26"/>
                                      </w:rPr>
                                      <w:t xml:space="preserve"> </w:t>
                                    </w:r>
                                  </w:p>
                                </w:sdtContent>
                              </w:sdt>
                              <w:p w:rsidR="001427B7" w:rsidRDefault="001427B7" w:rsidP="001427B7">
                                <w:pPr>
                                  <w:pStyle w:val="Sinespaciado"/>
                                </w:pPr>
                                <w:r>
                                  <w:rPr>
                                    <w:color w:val="44546A" w:themeColor="text2"/>
                                  </w:rPr>
                                  <w:t xml:space="preserve"> </w:t>
                                </w: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Tecnologías para la construcción de software </w:t>
                                    </w:r>
                                  </w:sdtContent>
                                </w:sdt>
                              </w:p>
                            </w:tc>
                          </w:tr>
                        </w:tbl>
                        <w:p w:rsidR="001427B7" w:rsidRDefault="001427B7"/>
                      </w:txbxContent>
                    </v:textbox>
                    <w10:wrap anchorx="page" anchory="page"/>
                  </v:shape>
                </w:pict>
              </mc:Fallback>
            </mc:AlternateContent>
          </w:r>
          <w:r>
            <w:rPr>
              <w:b/>
            </w:rPr>
            <w:br w:type="page"/>
          </w:r>
        </w:p>
      </w:sdtContent>
    </w:sdt>
    <w:p w:rsidR="00E36C85" w:rsidRDefault="00D32416">
      <w:pPr>
        <w:pStyle w:val="Ttulo2"/>
        <w:numPr>
          <w:ilvl w:val="0"/>
          <w:numId w:val="21"/>
        </w:numPr>
        <w:spacing w:after="200"/>
        <w:rPr>
          <w:b/>
        </w:rPr>
      </w:pPr>
      <w:r>
        <w:rPr>
          <w:b/>
        </w:rPr>
        <w:lastRenderedPageBreak/>
        <w:t>I</w:t>
      </w:r>
      <w:r>
        <w:rPr>
          <w:b/>
        </w:rPr>
        <w:t>ntroducción</w:t>
      </w:r>
    </w:p>
    <w:p w:rsidR="00E36C85" w:rsidRDefault="00D32416">
      <w:pPr>
        <w:spacing w:after="200"/>
        <w:jc w:val="both"/>
        <w:rPr>
          <w:rFonts w:ascii="Trebuchet MS" w:eastAsia="Trebuchet MS" w:hAnsi="Trebuchet MS" w:cs="Trebuchet MS"/>
          <w:sz w:val="24"/>
          <w:szCs w:val="24"/>
        </w:rPr>
      </w:pPr>
      <w:r>
        <w:rPr>
          <w:rFonts w:ascii="Trebuchet MS" w:eastAsia="Trebuchet MS" w:hAnsi="Trebuchet MS" w:cs="Trebuchet MS"/>
          <w:sz w:val="24"/>
          <w:szCs w:val="24"/>
        </w:rPr>
        <w:t>El análisis de requisitos es una de las tareas más fundamentales en el ciclo de vida del desarrollo de software, puesto que en ella se determinan los “planos” de la nueva aplicación.</w:t>
      </w:r>
    </w:p>
    <w:p w:rsidR="00E36C85" w:rsidRDefault="00D32416">
      <w:pPr>
        <w:spacing w:after="200"/>
        <w:jc w:val="both"/>
        <w:rPr>
          <w:rFonts w:ascii="Trebuchet MS" w:eastAsia="Trebuchet MS" w:hAnsi="Trebuchet MS" w:cs="Trebuchet MS"/>
          <w:sz w:val="24"/>
          <w:szCs w:val="24"/>
        </w:rPr>
      </w:pPr>
      <w:r>
        <w:rPr>
          <w:rFonts w:ascii="Trebuchet MS" w:eastAsia="Trebuchet MS" w:hAnsi="Trebuchet MS" w:cs="Trebuchet MS"/>
          <w:sz w:val="24"/>
          <w:szCs w:val="24"/>
        </w:rPr>
        <w:t xml:space="preserve">Este documento de especificación de requerimientos de software (ERS) del </w:t>
      </w:r>
      <w:r>
        <w:rPr>
          <w:rFonts w:ascii="Trebuchet MS" w:eastAsia="Trebuchet MS" w:hAnsi="Trebuchet MS" w:cs="Trebuchet MS"/>
          <w:sz w:val="24"/>
          <w:szCs w:val="24"/>
        </w:rPr>
        <w:t>videojuego “5 en línea”</w:t>
      </w:r>
      <w:r>
        <w:rPr>
          <w:rFonts w:ascii="Trebuchet MS" w:eastAsia="Trebuchet MS" w:hAnsi="Trebuchet MS" w:cs="Trebuchet MS"/>
          <w:color w:val="00000A"/>
          <w:sz w:val="24"/>
          <w:szCs w:val="24"/>
        </w:rPr>
        <w:t xml:space="preserve"> hablará del propósito, ámbito del sistema, la perspectiva, funciones del producto, características de los usuarios, restricciones, suposiciones, dependencias, requerimientos futuros y se mostrarán las interfaces, se hará una descrip</w:t>
      </w:r>
      <w:r>
        <w:rPr>
          <w:rFonts w:ascii="Trebuchet MS" w:eastAsia="Trebuchet MS" w:hAnsi="Trebuchet MS" w:cs="Trebuchet MS"/>
          <w:color w:val="00000A"/>
          <w:sz w:val="24"/>
          <w:szCs w:val="24"/>
        </w:rPr>
        <w:t xml:space="preserve">ción de los casos de uso y los atributos del Sistema. </w:t>
      </w:r>
      <w:r>
        <w:rPr>
          <w:rFonts w:ascii="Trebuchet MS" w:eastAsia="Trebuchet MS" w:hAnsi="Trebuchet MS" w:cs="Trebuchet MS"/>
          <w:sz w:val="24"/>
          <w:szCs w:val="24"/>
        </w:rPr>
        <w:t>Esta especificación se ha estructurado basándose en las directrices dadas por el estándar IEEE Práctica Recomendada para Especificaciones de Requerimientos de Software ANSI IEEE 830, 1998.</w:t>
      </w:r>
    </w:p>
    <w:p w:rsidR="00E36C85" w:rsidRDefault="00D32416">
      <w:pPr>
        <w:numPr>
          <w:ilvl w:val="1"/>
          <w:numId w:val="21"/>
        </w:numPr>
        <w:spacing w:after="200"/>
        <w:rPr>
          <w:b/>
        </w:rPr>
      </w:pPr>
      <w:r>
        <w:rPr>
          <w:rFonts w:ascii="Trebuchet MS" w:eastAsia="Trebuchet MS" w:hAnsi="Trebuchet MS" w:cs="Trebuchet MS"/>
          <w:b/>
          <w:sz w:val="24"/>
          <w:szCs w:val="24"/>
        </w:rPr>
        <w:t xml:space="preserve">Propósito </w:t>
      </w:r>
    </w:p>
    <w:p w:rsidR="00E36C85" w:rsidRDefault="00D32416">
      <w:pPr>
        <w:spacing w:after="200"/>
        <w:jc w:val="both"/>
        <w:rPr>
          <w:rFonts w:ascii="Trebuchet MS" w:eastAsia="Trebuchet MS" w:hAnsi="Trebuchet MS" w:cs="Trebuchet MS"/>
          <w:sz w:val="24"/>
          <w:szCs w:val="24"/>
        </w:rPr>
      </w:pPr>
      <w:r>
        <w:rPr>
          <w:rFonts w:ascii="Trebuchet MS" w:eastAsia="Trebuchet MS" w:hAnsi="Trebuchet MS" w:cs="Trebuchet MS"/>
          <w:sz w:val="24"/>
          <w:szCs w:val="24"/>
        </w:rPr>
        <w:t>El</w:t>
      </w:r>
      <w:r>
        <w:rPr>
          <w:rFonts w:ascii="Trebuchet MS" w:eastAsia="Trebuchet MS" w:hAnsi="Trebuchet MS" w:cs="Trebuchet MS"/>
          <w:sz w:val="24"/>
          <w:szCs w:val="24"/>
        </w:rPr>
        <w:t xml:space="preserve"> presente documento tiene como propósito definir los requerimientos funcionales y no funcionales para el desarrollo de un videojuego el cual contará con soporte para multijugadores y reporte de las mejores puntuaciones.</w:t>
      </w: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 xml:space="preserve">Ámbito del sistema </w:t>
      </w:r>
    </w:p>
    <w:p w:rsidR="00E36C85" w:rsidRDefault="00D32416">
      <w:pPr>
        <w:spacing w:after="200"/>
        <w:jc w:val="both"/>
        <w:rPr>
          <w:rFonts w:ascii="Trebuchet MS" w:eastAsia="Trebuchet MS" w:hAnsi="Trebuchet MS" w:cs="Trebuchet MS"/>
          <w:sz w:val="24"/>
          <w:szCs w:val="24"/>
        </w:rPr>
      </w:pPr>
      <w:r>
        <w:rPr>
          <w:rFonts w:ascii="Trebuchet MS" w:eastAsia="Trebuchet MS" w:hAnsi="Trebuchet MS" w:cs="Trebuchet MS"/>
          <w:sz w:val="24"/>
          <w:szCs w:val="24"/>
        </w:rPr>
        <w:t>En este document</w:t>
      </w:r>
      <w:r>
        <w:rPr>
          <w:rFonts w:ascii="Trebuchet MS" w:eastAsia="Trebuchet MS" w:hAnsi="Trebuchet MS" w:cs="Trebuchet MS"/>
          <w:sz w:val="24"/>
          <w:szCs w:val="24"/>
        </w:rPr>
        <w:t xml:space="preserve">o hablaremos a profundidad del videojuego en línea “5 en </w:t>
      </w:r>
      <w:r w:rsidR="001427B7">
        <w:rPr>
          <w:rFonts w:ascii="Trebuchet MS" w:eastAsia="Trebuchet MS" w:hAnsi="Trebuchet MS" w:cs="Trebuchet MS"/>
          <w:sz w:val="24"/>
          <w:szCs w:val="24"/>
        </w:rPr>
        <w:t>línea</w:t>
      </w:r>
      <w:r>
        <w:rPr>
          <w:rFonts w:ascii="Trebuchet MS" w:eastAsia="Trebuchet MS" w:hAnsi="Trebuchet MS" w:cs="Trebuchet MS"/>
          <w:sz w:val="24"/>
          <w:szCs w:val="24"/>
        </w:rPr>
        <w:t>”, este juego clásico estará a la mano de todas las personas que cuenten con conexión a internet, contará con separación por jugador para que puedan existir partidas multijugador.</w:t>
      </w: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 xml:space="preserve">Definiciones, </w:t>
      </w:r>
      <w:r>
        <w:rPr>
          <w:rFonts w:ascii="Trebuchet MS" w:eastAsia="Trebuchet MS" w:hAnsi="Trebuchet MS" w:cs="Trebuchet MS"/>
          <w:b/>
          <w:sz w:val="24"/>
          <w:szCs w:val="24"/>
        </w:rPr>
        <w:t>acrónimos y abreviaturas</w:t>
      </w:r>
    </w:p>
    <w:p w:rsidR="00E36C85" w:rsidRDefault="00E36C85">
      <w:pPr>
        <w:spacing w:after="200"/>
        <w:jc w:val="both"/>
        <w:rPr>
          <w:rFonts w:ascii="Trebuchet MS" w:eastAsia="Trebuchet MS" w:hAnsi="Trebuchet MS" w:cs="Trebuchet MS"/>
          <w:b/>
          <w:sz w:val="24"/>
          <w:szCs w:val="24"/>
        </w:rPr>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840"/>
      </w:tblGrid>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Usuario</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Persona que usará el sistema para gestionar procesos</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ERS</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Especificación de Requerimientos de Software</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RQ</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Requerimiento</w:t>
            </w:r>
          </w:p>
        </w:tc>
      </w:tr>
      <w:tr w:rsidR="00E36C85">
        <w:tc>
          <w:tcPr>
            <w:tcW w:w="216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CU</w:t>
            </w:r>
          </w:p>
        </w:tc>
        <w:tc>
          <w:tcPr>
            <w:tcW w:w="6840"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Caso de uso</w:t>
            </w:r>
          </w:p>
        </w:tc>
      </w:tr>
    </w:tbl>
    <w:p w:rsidR="00E36C85" w:rsidRDefault="00D32416">
      <w:pPr>
        <w:pStyle w:val="Ttulo2"/>
        <w:numPr>
          <w:ilvl w:val="0"/>
          <w:numId w:val="21"/>
        </w:numPr>
        <w:spacing w:after="200"/>
        <w:rPr>
          <w:b/>
        </w:rPr>
      </w:pPr>
      <w:bookmarkStart w:id="1" w:name="_jfmn464j2ox" w:colFirst="0" w:colLast="0"/>
      <w:bookmarkEnd w:id="1"/>
      <w:r>
        <w:rPr>
          <w:b/>
        </w:rPr>
        <w:t xml:space="preserve">Descripción general </w:t>
      </w:r>
    </w:p>
    <w:p w:rsidR="00E36C85" w:rsidRDefault="00D32416">
      <w:pPr>
        <w:numPr>
          <w:ilvl w:val="1"/>
          <w:numId w:val="21"/>
        </w:numPr>
        <w:spacing w:after="200"/>
        <w:rPr>
          <w:b/>
        </w:rPr>
      </w:pPr>
      <w:r>
        <w:rPr>
          <w:rFonts w:ascii="Trebuchet MS" w:eastAsia="Trebuchet MS" w:hAnsi="Trebuchet MS" w:cs="Trebuchet MS"/>
          <w:b/>
        </w:rPr>
        <w:t xml:space="preserve">Perspectiva del producto </w:t>
      </w:r>
    </w:p>
    <w:p w:rsidR="00E36C85" w:rsidRDefault="00D32416">
      <w:pPr>
        <w:jc w:val="both"/>
        <w:rPr>
          <w:rFonts w:ascii="Trebuchet MS" w:eastAsia="Trebuchet MS" w:hAnsi="Trebuchet MS" w:cs="Trebuchet MS"/>
          <w:sz w:val="24"/>
          <w:szCs w:val="24"/>
        </w:rPr>
      </w:pPr>
      <w:r>
        <w:rPr>
          <w:rFonts w:ascii="Trebuchet MS" w:eastAsia="Trebuchet MS" w:hAnsi="Trebuchet MS" w:cs="Trebuchet MS"/>
          <w:sz w:val="24"/>
          <w:szCs w:val="24"/>
        </w:rPr>
        <w:t xml:space="preserve">El producto a desarrollar se clasifica como videojuego y está diseñado para soportar el modo multijugador en línea. Es un software independiente, no tiene </w:t>
      </w:r>
      <w:r>
        <w:rPr>
          <w:rFonts w:ascii="Trebuchet MS" w:eastAsia="Trebuchet MS" w:hAnsi="Trebuchet MS" w:cs="Trebuchet MS"/>
          <w:sz w:val="24"/>
          <w:szCs w:val="24"/>
        </w:rPr>
        <w:lastRenderedPageBreak/>
        <w:t>relación con otros programas externos. Provee una interfaz amigable, con un enfoque infantil, pero qu</w:t>
      </w:r>
      <w:r>
        <w:rPr>
          <w:rFonts w:ascii="Trebuchet MS" w:eastAsia="Trebuchet MS" w:hAnsi="Trebuchet MS" w:cs="Trebuchet MS"/>
          <w:sz w:val="24"/>
          <w:szCs w:val="24"/>
        </w:rPr>
        <w:t xml:space="preserve">e cualquier tipo de usuario puede utilizar. </w:t>
      </w:r>
    </w:p>
    <w:p w:rsidR="00E36C85" w:rsidRDefault="00E36C85">
      <w:pPr>
        <w:spacing w:after="200"/>
        <w:rPr>
          <w:rFonts w:ascii="Trebuchet MS" w:eastAsia="Trebuchet MS" w:hAnsi="Trebuchet MS" w:cs="Trebuchet MS"/>
          <w:b/>
        </w:rPr>
      </w:pPr>
    </w:p>
    <w:p w:rsidR="00E36C85" w:rsidRDefault="00D32416">
      <w:pPr>
        <w:numPr>
          <w:ilvl w:val="1"/>
          <w:numId w:val="21"/>
        </w:numPr>
        <w:spacing w:after="200"/>
        <w:rPr>
          <w:b/>
        </w:rPr>
      </w:pPr>
      <w:r>
        <w:rPr>
          <w:rFonts w:ascii="Trebuchet MS" w:eastAsia="Trebuchet MS" w:hAnsi="Trebuchet MS" w:cs="Trebuchet MS"/>
          <w:b/>
        </w:rPr>
        <w:t>Funciones del producto</w:t>
      </w:r>
    </w:p>
    <w:p w:rsidR="00E36C85" w:rsidRDefault="00D32416">
      <w:pPr>
        <w:spacing w:after="200"/>
        <w:ind w:left="720"/>
        <w:rPr>
          <w:rFonts w:ascii="Trebuchet MS" w:eastAsia="Trebuchet MS" w:hAnsi="Trebuchet MS" w:cs="Trebuchet MS"/>
        </w:rPr>
      </w:pPr>
      <w:r>
        <w:rPr>
          <w:rFonts w:ascii="Trebuchet MS" w:eastAsia="Trebuchet MS" w:hAnsi="Trebuchet MS" w:cs="Trebuchet MS"/>
          <w:noProof/>
          <w:lang w:val="es-MX"/>
        </w:rPr>
        <w:drawing>
          <wp:inline distT="114300" distB="114300" distL="114300" distR="114300">
            <wp:extent cx="5731200" cy="5232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5232400"/>
                    </a:xfrm>
                    <a:prstGeom prst="rect">
                      <a:avLst/>
                    </a:prstGeom>
                    <a:ln/>
                  </pic:spPr>
                </pic:pic>
              </a:graphicData>
            </a:graphic>
          </wp:inline>
        </w:drawing>
      </w:r>
    </w:p>
    <w:p w:rsidR="00E36C85" w:rsidRDefault="00D32416">
      <w:pPr>
        <w:numPr>
          <w:ilvl w:val="1"/>
          <w:numId w:val="21"/>
        </w:numPr>
        <w:spacing w:after="200"/>
        <w:rPr>
          <w:b/>
        </w:rPr>
      </w:pPr>
      <w:r>
        <w:rPr>
          <w:rFonts w:ascii="Trebuchet MS" w:eastAsia="Trebuchet MS" w:hAnsi="Trebuchet MS" w:cs="Trebuchet MS"/>
          <w:b/>
          <w:sz w:val="24"/>
          <w:szCs w:val="24"/>
        </w:rPr>
        <w:t>Características de los usuarios</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4335"/>
        <w:gridCol w:w="3029"/>
      </w:tblGrid>
      <w:tr w:rsidR="00E36C85">
        <w:tc>
          <w:tcPr>
            <w:tcW w:w="1665"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Tipo</w:t>
            </w:r>
          </w:p>
        </w:tc>
        <w:tc>
          <w:tcPr>
            <w:tcW w:w="4335"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3029"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Rol dentro del sistema</w:t>
            </w:r>
          </w:p>
        </w:tc>
      </w:tr>
      <w:tr w:rsidR="00E36C85">
        <w:tc>
          <w:tcPr>
            <w:tcW w:w="1665"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General</w:t>
            </w:r>
          </w:p>
        </w:tc>
        <w:tc>
          <w:tcPr>
            <w:tcW w:w="4335" w:type="dxa"/>
            <w:shd w:val="clear" w:color="auto" w:fill="auto"/>
            <w:tcMar>
              <w:top w:w="100" w:type="dxa"/>
              <w:left w:w="100" w:type="dxa"/>
              <w:bottom w:w="100" w:type="dxa"/>
              <w:right w:w="100" w:type="dxa"/>
            </w:tcMar>
          </w:tcPr>
          <w:p w:rsidR="00E36C85" w:rsidRDefault="00D32416">
            <w:pPr>
              <w:widowControl w:val="0"/>
              <w:spacing w:after="200"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 xml:space="preserve">Usuario sin rango de edad con poca o mucha experiencia en el uso de tecnologías. En cualquiera de los casos, se favorece de interfaces intuitivas y ambientes centrados en el usuario. </w:t>
            </w:r>
          </w:p>
        </w:tc>
        <w:tc>
          <w:tcPr>
            <w:tcW w:w="3029" w:type="dxa"/>
            <w:shd w:val="clear" w:color="auto" w:fill="auto"/>
            <w:tcMar>
              <w:top w:w="100" w:type="dxa"/>
              <w:left w:w="100" w:type="dxa"/>
              <w:bottom w:w="100" w:type="dxa"/>
              <w:right w:w="100" w:type="dxa"/>
            </w:tcMar>
          </w:tcPr>
          <w:p w:rsidR="00E36C85" w:rsidRDefault="00D32416">
            <w:pPr>
              <w:widowControl w:val="0"/>
              <w:spacing w:after="200"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Jugador</w:t>
            </w:r>
          </w:p>
        </w:tc>
      </w:tr>
    </w:tbl>
    <w:p w:rsidR="00E36C85" w:rsidRDefault="00E36C85">
      <w:pPr>
        <w:spacing w:after="200"/>
        <w:rPr>
          <w:rFonts w:ascii="Trebuchet MS" w:eastAsia="Trebuchet MS" w:hAnsi="Trebuchet MS" w:cs="Trebuchet MS"/>
          <w:b/>
          <w:sz w:val="24"/>
          <w:szCs w:val="24"/>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 xml:space="preserve">Restricciones </w:t>
      </w:r>
    </w:p>
    <w:p w:rsidR="00E36C85" w:rsidRDefault="00D32416">
      <w:pPr>
        <w:numPr>
          <w:ilvl w:val="0"/>
          <w:numId w:val="6"/>
        </w:numPr>
        <w:jc w:val="both"/>
        <w:rPr>
          <w:rFonts w:ascii="Calibri" w:eastAsia="Calibri" w:hAnsi="Calibri" w:cs="Calibri"/>
          <w:sz w:val="24"/>
          <w:szCs w:val="24"/>
        </w:rPr>
      </w:pPr>
      <w:r>
        <w:rPr>
          <w:rFonts w:ascii="Calibri" w:eastAsia="Calibri" w:hAnsi="Calibri" w:cs="Calibri"/>
          <w:sz w:val="24"/>
          <w:szCs w:val="24"/>
        </w:rPr>
        <w:t xml:space="preserve">Sistema para correr en un entorno en línea. </w:t>
      </w:r>
    </w:p>
    <w:p w:rsidR="00E36C85" w:rsidRDefault="00D32416">
      <w:pPr>
        <w:numPr>
          <w:ilvl w:val="0"/>
          <w:numId w:val="6"/>
        </w:numPr>
        <w:jc w:val="both"/>
        <w:rPr>
          <w:rFonts w:ascii="Calibri" w:eastAsia="Calibri" w:hAnsi="Calibri" w:cs="Calibri"/>
          <w:sz w:val="24"/>
          <w:szCs w:val="24"/>
        </w:rPr>
      </w:pPr>
      <w:r>
        <w:rPr>
          <w:rFonts w:ascii="Calibri" w:eastAsia="Calibri" w:hAnsi="Calibri" w:cs="Calibri"/>
          <w:sz w:val="24"/>
          <w:szCs w:val="24"/>
        </w:rPr>
        <w:t xml:space="preserve">Requiere una </w:t>
      </w:r>
      <w:r w:rsidR="001427B7">
        <w:rPr>
          <w:rFonts w:ascii="Calibri" w:eastAsia="Calibri" w:hAnsi="Calibri" w:cs="Calibri"/>
          <w:sz w:val="24"/>
          <w:szCs w:val="24"/>
        </w:rPr>
        <w:t>conexión</w:t>
      </w:r>
      <w:r>
        <w:rPr>
          <w:rFonts w:ascii="Calibri" w:eastAsia="Calibri" w:hAnsi="Calibri" w:cs="Calibri"/>
          <w:sz w:val="24"/>
          <w:szCs w:val="24"/>
        </w:rPr>
        <w:t xml:space="preserve"> de </w:t>
      </w:r>
      <w:r w:rsidR="001427B7">
        <w:rPr>
          <w:rFonts w:ascii="Calibri" w:eastAsia="Calibri" w:hAnsi="Calibri" w:cs="Calibri"/>
          <w:sz w:val="24"/>
          <w:szCs w:val="24"/>
        </w:rPr>
        <w:t>área</w:t>
      </w:r>
      <w:r>
        <w:rPr>
          <w:rFonts w:ascii="Calibri" w:eastAsia="Calibri" w:hAnsi="Calibri" w:cs="Calibri"/>
          <w:sz w:val="24"/>
          <w:szCs w:val="24"/>
        </w:rPr>
        <w:t xml:space="preserve"> local a un servidor propio. </w:t>
      </w:r>
    </w:p>
    <w:p w:rsidR="00E36C85" w:rsidRDefault="00D32416">
      <w:pPr>
        <w:numPr>
          <w:ilvl w:val="0"/>
          <w:numId w:val="6"/>
        </w:numPr>
        <w:jc w:val="both"/>
        <w:rPr>
          <w:rFonts w:ascii="Calibri" w:eastAsia="Calibri" w:hAnsi="Calibri" w:cs="Calibri"/>
          <w:sz w:val="24"/>
          <w:szCs w:val="24"/>
        </w:rPr>
      </w:pPr>
      <w:r>
        <w:rPr>
          <w:rFonts w:ascii="Calibri" w:eastAsia="Calibri" w:hAnsi="Calibri" w:cs="Calibri"/>
          <w:sz w:val="24"/>
          <w:szCs w:val="24"/>
        </w:rPr>
        <w:t>Lenguajes y tecnologías en uso: MySQL, JAVA FX</w:t>
      </w:r>
    </w:p>
    <w:p w:rsidR="00E36C85" w:rsidRDefault="00D32416">
      <w:pPr>
        <w:numPr>
          <w:ilvl w:val="0"/>
          <w:numId w:val="6"/>
        </w:numPr>
        <w:jc w:val="both"/>
        <w:rPr>
          <w:rFonts w:ascii="Calibri" w:eastAsia="Calibri" w:hAnsi="Calibri" w:cs="Calibri"/>
          <w:sz w:val="24"/>
          <w:szCs w:val="24"/>
        </w:rPr>
      </w:pPr>
      <w:r>
        <w:rPr>
          <w:rFonts w:ascii="Calibri" w:eastAsia="Calibri" w:hAnsi="Calibri" w:cs="Calibri"/>
          <w:sz w:val="24"/>
          <w:szCs w:val="24"/>
        </w:rPr>
        <w:t>Los servidores deberán ser capaces de atender consultar concurrentemente</w:t>
      </w:r>
    </w:p>
    <w:p w:rsidR="00E36C85" w:rsidRDefault="00D32416">
      <w:pPr>
        <w:numPr>
          <w:ilvl w:val="0"/>
          <w:numId w:val="6"/>
        </w:numPr>
        <w:jc w:val="both"/>
        <w:rPr>
          <w:rFonts w:ascii="Calibri" w:eastAsia="Calibri" w:hAnsi="Calibri" w:cs="Calibri"/>
          <w:sz w:val="24"/>
          <w:szCs w:val="24"/>
        </w:rPr>
      </w:pPr>
      <w:r>
        <w:rPr>
          <w:rFonts w:ascii="Calibri" w:eastAsia="Calibri" w:hAnsi="Calibri" w:cs="Calibri"/>
          <w:sz w:val="24"/>
          <w:szCs w:val="24"/>
        </w:rPr>
        <w:t>El sistema será un diseño “sencillo” y didáctico que sea de suma interés para</w:t>
      </w:r>
      <w:r>
        <w:rPr>
          <w:rFonts w:ascii="Calibri" w:eastAsia="Calibri" w:hAnsi="Calibri" w:cs="Calibri"/>
          <w:sz w:val="24"/>
          <w:szCs w:val="24"/>
        </w:rPr>
        <w:t xml:space="preserve"> un usuario de cualquier edad. </w:t>
      </w:r>
    </w:p>
    <w:p w:rsidR="00E36C85" w:rsidRDefault="00E36C85">
      <w:pPr>
        <w:spacing w:after="200"/>
        <w:jc w:val="both"/>
        <w:rPr>
          <w:rFonts w:ascii="Calibri" w:eastAsia="Calibri" w:hAnsi="Calibri" w:cs="Calibri"/>
          <w:sz w:val="24"/>
          <w:szCs w:val="24"/>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Suposiciones y dependencias</w:t>
      </w:r>
    </w:p>
    <w:p w:rsidR="00E36C85" w:rsidRDefault="00D32416">
      <w:pPr>
        <w:numPr>
          <w:ilvl w:val="0"/>
          <w:numId w:val="24"/>
        </w:numPr>
        <w:jc w:val="both"/>
        <w:rPr>
          <w:rFonts w:ascii="Trebuchet MS" w:eastAsia="Trebuchet MS" w:hAnsi="Trebuchet MS" w:cs="Trebuchet MS"/>
          <w:sz w:val="24"/>
          <w:szCs w:val="24"/>
        </w:rPr>
      </w:pPr>
      <w:r>
        <w:rPr>
          <w:rFonts w:ascii="Trebuchet MS" w:eastAsia="Trebuchet MS" w:hAnsi="Trebuchet MS" w:cs="Trebuchet MS"/>
          <w:sz w:val="24"/>
          <w:szCs w:val="24"/>
        </w:rPr>
        <w:t>Se asume que los requerimientos descritos en este documento son estables, en total acuerdo y no cambiarán.</w:t>
      </w:r>
    </w:p>
    <w:p w:rsidR="00E36C85" w:rsidRDefault="00D32416">
      <w:pPr>
        <w:numPr>
          <w:ilvl w:val="0"/>
          <w:numId w:val="24"/>
        </w:numPr>
        <w:jc w:val="both"/>
        <w:rPr>
          <w:rFonts w:ascii="Trebuchet MS" w:eastAsia="Trebuchet MS" w:hAnsi="Trebuchet MS" w:cs="Trebuchet MS"/>
          <w:sz w:val="24"/>
          <w:szCs w:val="24"/>
        </w:rPr>
      </w:pPr>
      <w:r>
        <w:rPr>
          <w:rFonts w:ascii="Trebuchet MS" w:eastAsia="Trebuchet MS" w:hAnsi="Trebuchet MS" w:cs="Trebuchet MS"/>
          <w:sz w:val="24"/>
          <w:szCs w:val="24"/>
        </w:rPr>
        <w:t>Los equipos donde se ejecutará el sistema cumplen con los requerimientos descritos para mantener una buena y efectiva ejecución.</w:t>
      </w:r>
    </w:p>
    <w:p w:rsidR="00E36C85" w:rsidRDefault="00D32416">
      <w:pPr>
        <w:numPr>
          <w:ilvl w:val="0"/>
          <w:numId w:val="24"/>
        </w:numPr>
        <w:jc w:val="both"/>
        <w:rPr>
          <w:rFonts w:ascii="Trebuchet MS" w:eastAsia="Trebuchet MS" w:hAnsi="Trebuchet MS" w:cs="Trebuchet MS"/>
          <w:sz w:val="24"/>
          <w:szCs w:val="24"/>
        </w:rPr>
      </w:pPr>
      <w:r>
        <w:rPr>
          <w:rFonts w:ascii="Trebuchet MS" w:eastAsia="Trebuchet MS" w:hAnsi="Trebuchet MS" w:cs="Trebuchet MS"/>
          <w:sz w:val="24"/>
          <w:szCs w:val="24"/>
        </w:rPr>
        <w:t>Se asume que las personas o niños que jugaran el juego, saben cómo “manejarlo”.</w:t>
      </w:r>
    </w:p>
    <w:p w:rsidR="00E36C85" w:rsidRDefault="00D32416">
      <w:pPr>
        <w:pStyle w:val="Ttulo2"/>
        <w:numPr>
          <w:ilvl w:val="0"/>
          <w:numId w:val="21"/>
        </w:numPr>
        <w:spacing w:after="200"/>
        <w:rPr>
          <w:b/>
        </w:rPr>
      </w:pPr>
      <w:bookmarkStart w:id="2" w:name="_wcmr1rmybbca" w:colFirst="0" w:colLast="0"/>
      <w:bookmarkEnd w:id="2"/>
      <w:r>
        <w:rPr>
          <w:b/>
        </w:rPr>
        <w:t xml:space="preserve">Requerimientos específicos </w:t>
      </w:r>
    </w:p>
    <w:p w:rsidR="00E36C85" w:rsidRDefault="00D32416">
      <w:pPr>
        <w:ind w:left="720"/>
        <w:rPr>
          <w:b/>
          <w:sz w:val="24"/>
          <w:szCs w:val="24"/>
        </w:rPr>
      </w:pPr>
      <w:r>
        <w:rPr>
          <w:b/>
          <w:sz w:val="24"/>
          <w:szCs w:val="24"/>
        </w:rPr>
        <w:t>RQ01- Registrar jug</w:t>
      </w:r>
      <w:r>
        <w:rPr>
          <w:b/>
          <w:sz w:val="24"/>
          <w:szCs w:val="24"/>
        </w:rPr>
        <w:t>ador</w:t>
      </w:r>
    </w:p>
    <w:p w:rsidR="00E36C85" w:rsidRDefault="00D32416">
      <w:pPr>
        <w:ind w:left="720"/>
        <w:rPr>
          <w:sz w:val="24"/>
          <w:szCs w:val="24"/>
        </w:rPr>
      </w:pPr>
      <w:r>
        <w:rPr>
          <w:sz w:val="24"/>
          <w:szCs w:val="24"/>
        </w:rPr>
        <w:t>Un nuevo jugador podrá registrar sus datos</w:t>
      </w:r>
    </w:p>
    <w:p w:rsidR="00E36C85" w:rsidRDefault="00E36C85">
      <w:pPr>
        <w:ind w:left="720"/>
        <w:rPr>
          <w:b/>
          <w:sz w:val="24"/>
          <w:szCs w:val="24"/>
        </w:rPr>
      </w:pPr>
    </w:p>
    <w:p w:rsidR="00E36C85" w:rsidRDefault="00D32416">
      <w:pPr>
        <w:ind w:left="720"/>
        <w:rPr>
          <w:b/>
          <w:sz w:val="24"/>
          <w:szCs w:val="24"/>
        </w:rPr>
      </w:pPr>
      <w:r>
        <w:rPr>
          <w:b/>
          <w:sz w:val="24"/>
          <w:szCs w:val="24"/>
        </w:rPr>
        <w:t>RQ02 – Iniciar sesión</w:t>
      </w:r>
    </w:p>
    <w:p w:rsidR="00E36C85" w:rsidRDefault="00D32416">
      <w:pPr>
        <w:ind w:left="720"/>
        <w:rPr>
          <w:sz w:val="24"/>
          <w:szCs w:val="24"/>
        </w:rPr>
      </w:pPr>
      <w:r>
        <w:rPr>
          <w:sz w:val="24"/>
          <w:szCs w:val="24"/>
        </w:rPr>
        <w:t>El jugador podrá iniciar sesión para ingresar al sistema</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RQ03 –  Eliminar Cuenta</w:t>
      </w:r>
    </w:p>
    <w:p w:rsidR="00E36C85" w:rsidRDefault="00D32416">
      <w:pPr>
        <w:ind w:left="720"/>
        <w:rPr>
          <w:sz w:val="24"/>
          <w:szCs w:val="24"/>
        </w:rPr>
      </w:pPr>
      <w:r>
        <w:rPr>
          <w:sz w:val="24"/>
          <w:szCs w:val="24"/>
        </w:rPr>
        <w:t xml:space="preserve">El jugador podrá eliminar su cuenta </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RQ04 – Consultar reglas</w:t>
      </w:r>
    </w:p>
    <w:p w:rsidR="00E36C85" w:rsidRDefault="00D32416">
      <w:pPr>
        <w:ind w:left="720"/>
        <w:rPr>
          <w:sz w:val="24"/>
          <w:szCs w:val="24"/>
        </w:rPr>
      </w:pPr>
      <w:r>
        <w:rPr>
          <w:sz w:val="24"/>
          <w:szCs w:val="24"/>
        </w:rPr>
        <w:t>El jugador podrá ver las reglas del jue</w:t>
      </w:r>
      <w:r>
        <w:rPr>
          <w:sz w:val="24"/>
          <w:szCs w:val="24"/>
        </w:rPr>
        <w:t>go desde la pantalla principal o en la pantalla de juego</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t>RQ05 – Cambiar idioma</w:t>
      </w:r>
    </w:p>
    <w:p w:rsidR="00E36C85" w:rsidRDefault="00D32416">
      <w:pPr>
        <w:ind w:left="720"/>
        <w:rPr>
          <w:sz w:val="24"/>
          <w:szCs w:val="24"/>
        </w:rPr>
      </w:pPr>
      <w:r>
        <w:rPr>
          <w:sz w:val="24"/>
          <w:szCs w:val="24"/>
        </w:rPr>
        <w:t>El jugador podrá cambiar el idioma de la interfaz, así mismo, el juego identifica el idioma del equipo</w:t>
      </w:r>
    </w:p>
    <w:p w:rsidR="00E36C85" w:rsidRDefault="00E36C85">
      <w:pPr>
        <w:ind w:left="720"/>
        <w:rPr>
          <w:sz w:val="24"/>
          <w:szCs w:val="24"/>
        </w:rPr>
      </w:pPr>
    </w:p>
    <w:p w:rsidR="00E36C85" w:rsidRDefault="00D32416">
      <w:pPr>
        <w:ind w:left="720"/>
        <w:rPr>
          <w:b/>
          <w:sz w:val="24"/>
          <w:szCs w:val="24"/>
        </w:rPr>
      </w:pPr>
      <w:r>
        <w:rPr>
          <w:b/>
          <w:sz w:val="24"/>
          <w:szCs w:val="24"/>
        </w:rPr>
        <w:t>RQ06 - Consultar jugadores conectados</w:t>
      </w:r>
    </w:p>
    <w:p w:rsidR="00E36C85" w:rsidRDefault="00D32416">
      <w:pPr>
        <w:ind w:left="720"/>
        <w:rPr>
          <w:sz w:val="24"/>
          <w:szCs w:val="24"/>
        </w:rPr>
      </w:pPr>
      <w:r>
        <w:rPr>
          <w:sz w:val="24"/>
          <w:szCs w:val="24"/>
        </w:rPr>
        <w:t xml:space="preserve"> El jugador podrá ver a todos los jugadores que </w:t>
      </w:r>
      <w:r w:rsidR="001427B7">
        <w:rPr>
          <w:sz w:val="24"/>
          <w:szCs w:val="24"/>
        </w:rPr>
        <w:t>estén</w:t>
      </w:r>
      <w:r>
        <w:rPr>
          <w:sz w:val="24"/>
          <w:szCs w:val="24"/>
        </w:rPr>
        <w:t xml:space="preserve"> en </w:t>
      </w:r>
      <w:r w:rsidR="001427B7">
        <w:rPr>
          <w:sz w:val="24"/>
          <w:szCs w:val="24"/>
        </w:rPr>
        <w:t>línea</w:t>
      </w:r>
    </w:p>
    <w:p w:rsidR="00E36C85" w:rsidRDefault="00E36C85">
      <w:pPr>
        <w:ind w:left="720"/>
        <w:rPr>
          <w:sz w:val="24"/>
          <w:szCs w:val="24"/>
        </w:rPr>
      </w:pPr>
    </w:p>
    <w:p w:rsidR="00E36C85" w:rsidRDefault="00D32416">
      <w:pPr>
        <w:ind w:left="720"/>
        <w:rPr>
          <w:b/>
          <w:sz w:val="24"/>
          <w:szCs w:val="24"/>
        </w:rPr>
      </w:pPr>
      <w:r>
        <w:rPr>
          <w:b/>
          <w:sz w:val="24"/>
          <w:szCs w:val="24"/>
        </w:rPr>
        <w:t>RQ07 – Iniciar partida</w:t>
      </w:r>
    </w:p>
    <w:p w:rsidR="00E36C85" w:rsidRDefault="00D32416">
      <w:pPr>
        <w:ind w:left="720"/>
        <w:rPr>
          <w:sz w:val="24"/>
          <w:szCs w:val="24"/>
        </w:rPr>
      </w:pPr>
      <w:r>
        <w:rPr>
          <w:sz w:val="24"/>
          <w:szCs w:val="24"/>
        </w:rPr>
        <w:t>El jugador podrá iniciar una partida nueva</w:t>
      </w:r>
    </w:p>
    <w:p w:rsidR="00E36C85" w:rsidRDefault="00D32416">
      <w:pPr>
        <w:ind w:left="720"/>
        <w:rPr>
          <w:sz w:val="24"/>
          <w:szCs w:val="24"/>
        </w:rPr>
      </w:pPr>
      <w:r>
        <w:rPr>
          <w:sz w:val="24"/>
          <w:szCs w:val="24"/>
        </w:rPr>
        <w:t xml:space="preserve"> </w:t>
      </w:r>
    </w:p>
    <w:p w:rsidR="00E36C85" w:rsidRDefault="00D32416">
      <w:pPr>
        <w:ind w:left="720"/>
        <w:rPr>
          <w:b/>
          <w:sz w:val="24"/>
          <w:szCs w:val="24"/>
        </w:rPr>
      </w:pPr>
      <w:r>
        <w:rPr>
          <w:b/>
          <w:sz w:val="24"/>
          <w:szCs w:val="24"/>
        </w:rPr>
        <w:lastRenderedPageBreak/>
        <w:t>RQ08 -  Consultar puntuaciones</w:t>
      </w:r>
    </w:p>
    <w:p w:rsidR="00E36C85" w:rsidRDefault="00D32416">
      <w:pPr>
        <w:ind w:left="720"/>
        <w:rPr>
          <w:sz w:val="24"/>
          <w:szCs w:val="24"/>
        </w:rPr>
      </w:pPr>
      <w:r>
        <w:rPr>
          <w:sz w:val="24"/>
          <w:szCs w:val="24"/>
        </w:rPr>
        <w:t>El jugador podrá ver cuál de los jugadores tiene más partidas ganadas</w:t>
      </w:r>
    </w:p>
    <w:p w:rsidR="00E36C85" w:rsidRDefault="00E36C85">
      <w:pPr>
        <w:ind w:left="720"/>
        <w:rPr>
          <w:b/>
          <w:sz w:val="24"/>
          <w:szCs w:val="24"/>
        </w:rPr>
      </w:pPr>
    </w:p>
    <w:p w:rsidR="00E36C85" w:rsidRDefault="00D32416">
      <w:pPr>
        <w:ind w:left="720"/>
        <w:rPr>
          <w:b/>
          <w:sz w:val="24"/>
          <w:szCs w:val="24"/>
        </w:rPr>
      </w:pPr>
      <w:r>
        <w:rPr>
          <w:b/>
          <w:sz w:val="24"/>
          <w:szCs w:val="24"/>
        </w:rPr>
        <w:t>RQ09-Consultar informa</w:t>
      </w:r>
      <w:r>
        <w:rPr>
          <w:b/>
          <w:sz w:val="24"/>
          <w:szCs w:val="24"/>
        </w:rPr>
        <w:t>ción del sistema</w:t>
      </w:r>
    </w:p>
    <w:p w:rsidR="00E36C85" w:rsidRDefault="00D32416">
      <w:pPr>
        <w:ind w:left="720"/>
        <w:rPr>
          <w:sz w:val="24"/>
          <w:szCs w:val="24"/>
        </w:rPr>
      </w:pPr>
      <w:r>
        <w:rPr>
          <w:sz w:val="24"/>
          <w:szCs w:val="24"/>
        </w:rPr>
        <w:t>El jugador podrá ver la información de los desarrolladores y de la versión del sistema</w:t>
      </w:r>
    </w:p>
    <w:p w:rsidR="00E36C85" w:rsidRDefault="00E36C85">
      <w:pPr>
        <w:spacing w:after="200"/>
        <w:ind w:left="720"/>
        <w:rPr>
          <w:b/>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rPr>
        <w:t>Requisitos funcionales</w:t>
      </w:r>
    </w:p>
    <w:p w:rsidR="00E36C85" w:rsidRDefault="00D32416">
      <w:pPr>
        <w:spacing w:after="200"/>
        <w:ind w:left="720"/>
        <w:rPr>
          <w:rFonts w:ascii="Trebuchet MS" w:eastAsia="Trebuchet MS" w:hAnsi="Trebuchet MS" w:cs="Trebuchet MS"/>
          <w:sz w:val="24"/>
          <w:szCs w:val="24"/>
        </w:rPr>
      </w:pPr>
      <w:r>
        <w:rPr>
          <w:rFonts w:ascii="Trebuchet MS" w:eastAsia="Trebuchet MS" w:hAnsi="Trebuchet MS" w:cs="Trebuchet MS"/>
          <w:sz w:val="24"/>
          <w:szCs w:val="24"/>
        </w:rPr>
        <w:t>A continuación, se detallan las descripciones de los casos de uso, en donde se podrá consultar el identificador único, nombre, d</w:t>
      </w:r>
      <w:r>
        <w:rPr>
          <w:rFonts w:ascii="Trebuchet MS" w:eastAsia="Trebuchet MS" w:hAnsi="Trebuchet MS" w:cs="Trebuchet MS"/>
          <w:sz w:val="24"/>
          <w:szCs w:val="24"/>
        </w:rPr>
        <w:t xml:space="preserve">escripción, precondiciones a la función, flujo normal, flujos alternos (en caso de existir), excepciones al flujo, Poscondiciones al terminar la función, entradas requeridas por la función, salidas de la función, prioridad y prototipo. Para mayor claridad </w:t>
      </w:r>
      <w:r>
        <w:rPr>
          <w:rFonts w:ascii="Trebuchet MS" w:eastAsia="Trebuchet MS" w:hAnsi="Trebuchet MS" w:cs="Trebuchet MS"/>
          <w:sz w:val="24"/>
          <w:szCs w:val="24"/>
        </w:rPr>
        <w:t>se podrá consultar el diagrama de casos de uso</w:t>
      </w: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t>CU01. Registrar jugador</w:t>
      </w: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CU01</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Registrar 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Esmeralda Jimenez Ramos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Permite a un nuevo jugador registrar sus datos en la base de datos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w:t>
            </w:r>
            <w:r w:rsidR="001427B7">
              <w:rPr>
                <w:rFonts w:ascii="Trebuchet MS" w:eastAsia="Trebuchet MS" w:hAnsi="Trebuchet MS" w:cs="Trebuchet MS"/>
                <w:sz w:val="24"/>
                <w:szCs w:val="24"/>
              </w:rPr>
              <w:t>una pantalla</w:t>
            </w:r>
            <w:r>
              <w:rPr>
                <w:rFonts w:ascii="Trebuchet MS" w:eastAsia="Trebuchet MS" w:hAnsi="Trebuchet MS" w:cs="Trebuchet MS"/>
                <w:sz w:val="24"/>
                <w:szCs w:val="24"/>
              </w:rPr>
              <w:t xml:space="preserve"> con los botones para cambiar idioma (</w:t>
            </w:r>
            <w:r w:rsidR="001427B7">
              <w:rPr>
                <w:rFonts w:ascii="Trebuchet MS" w:eastAsia="Trebuchet MS" w:hAnsi="Trebuchet MS" w:cs="Trebuchet MS"/>
                <w:sz w:val="24"/>
                <w:szCs w:val="24"/>
              </w:rPr>
              <w:t>inglés</w:t>
            </w:r>
            <w:r>
              <w:rPr>
                <w:rFonts w:ascii="Trebuchet MS" w:eastAsia="Trebuchet MS" w:hAnsi="Trebuchet MS" w:cs="Trebuchet MS"/>
                <w:sz w:val="24"/>
                <w:szCs w:val="24"/>
              </w:rPr>
              <w:t xml:space="preserve"> y español), los botones Registrarse y Regresar y cuadros de texto para el nombre de usuario y la contraseña</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nuevo jugador rellena los cuadros de texto con la información necesari</w:t>
            </w:r>
            <w:r>
              <w:rPr>
                <w:rFonts w:ascii="Trebuchet MS" w:eastAsia="Trebuchet MS" w:hAnsi="Trebuchet MS" w:cs="Trebuchet MS"/>
                <w:sz w:val="24"/>
                <w:szCs w:val="24"/>
              </w:rPr>
              <w:t xml:space="preserve">a y selecciona el botón Registrarse </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valida que la contraseña sea mayor a 8 caracteres y que el usuario no exista y guarda la información en la base de datos </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Incluye el CU02</w:t>
            </w:r>
          </w:p>
          <w:p w:rsidR="00E36C85" w:rsidRDefault="00D32416">
            <w:pPr>
              <w:widowControl w:val="0"/>
              <w:numPr>
                <w:ilvl w:val="0"/>
                <w:numId w:val="2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2A. El jugador selecciona Regre</w:t>
            </w:r>
            <w:r>
              <w:rPr>
                <w:rFonts w:ascii="Trebuchet MS" w:eastAsia="Trebuchet MS" w:hAnsi="Trebuchet MS" w:cs="Trebuchet MS"/>
                <w:sz w:val="24"/>
                <w:szCs w:val="24"/>
              </w:rPr>
              <w:t>sar</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2A1. Fin del caso de uso </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w:t>
            </w:r>
            <w:r w:rsidR="001427B7">
              <w:rPr>
                <w:rFonts w:ascii="Trebuchet MS" w:eastAsia="Trebuchet MS" w:hAnsi="Trebuchet MS" w:cs="Trebuchet MS"/>
                <w:sz w:val="24"/>
                <w:szCs w:val="24"/>
              </w:rPr>
              <w:t>B. El</w:t>
            </w:r>
            <w:r>
              <w:rPr>
                <w:rFonts w:ascii="Trebuchet MS" w:eastAsia="Trebuchet MS" w:hAnsi="Trebuchet MS" w:cs="Trebuchet MS"/>
                <w:sz w:val="24"/>
                <w:szCs w:val="24"/>
              </w:rPr>
              <w:t xml:space="preserve"> jugador ingresa una contraseña menos a 8 caracteres o ingresa un usuario existente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2B1. El sistema valida la información y manda un mensaje en pantalla “Información incorrecta”</w:t>
            </w:r>
          </w:p>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3. El sistema pierde conexión con la base de datos y lanza el mensaje “No se pudo conectar con la base de datos, intenta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Los datos del nuevo jugador quedan registrados en la base de datos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CU02 -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D32416" w:rsidP="001427B7">
      <w:pPr>
        <w:jc w:val="center"/>
        <w:rPr>
          <w:rFonts w:ascii="Trebuchet MS" w:eastAsia="Trebuchet MS" w:hAnsi="Trebuchet MS" w:cs="Trebuchet MS"/>
          <w:sz w:val="24"/>
          <w:szCs w:val="24"/>
        </w:rPr>
      </w:pPr>
      <w:r>
        <w:rPr>
          <w:rFonts w:ascii="Trebuchet MS" w:eastAsia="Trebuchet MS" w:hAnsi="Trebuchet MS" w:cs="Trebuchet MS"/>
          <w:noProof/>
          <w:sz w:val="24"/>
          <w:szCs w:val="24"/>
          <w:lang w:val="es-MX"/>
        </w:rPr>
        <w:drawing>
          <wp:inline distT="114300" distB="114300" distL="114300" distR="114300">
            <wp:extent cx="3211033" cy="4529470"/>
            <wp:effectExtent l="0" t="0" r="8890" b="4445"/>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212452" cy="4531472"/>
                    </a:xfrm>
                    <a:prstGeom prst="rect">
                      <a:avLst/>
                    </a:prstGeom>
                    <a:ln/>
                  </pic:spPr>
                </pic:pic>
              </a:graphicData>
            </a:graphic>
          </wp:inline>
        </w:drawing>
      </w: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lastRenderedPageBreak/>
        <w:t>CU02. Iniciar sesión</w:t>
      </w: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CU02</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Iniciar sesión</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 un jugador previamente registrado acceder a su cuenta del sistema y ver las opciones disponibles.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debe haber creado previamente una cuenta en el sistema.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muestra una pantalla cuyo título es “Iniciar sesión” que contiene un cuadro de texto con la etiqueta “Nombre de usuario” y un cuadro de clave con la etiqueta “Contraseña”, así como los botones “Ingresar” y “Registrarse”.</w:t>
            </w:r>
          </w:p>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ingresa su us</w:t>
            </w:r>
            <w:r>
              <w:rPr>
                <w:rFonts w:ascii="Trebuchet MS" w:eastAsia="Trebuchet MS" w:hAnsi="Trebuchet MS" w:cs="Trebuchet MS"/>
                <w:sz w:val="24"/>
                <w:szCs w:val="24"/>
              </w:rPr>
              <w:t>uario y contraseña en los campos correspondientes y da clic en el botón “acceder”.</w:t>
            </w:r>
          </w:p>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consulta en la base de datos si existe el usuario introducido por el jugador y verifica que la contraseña corresponda al mismo. Luego muestra la ventana “Menú pri</w:t>
            </w:r>
            <w:r>
              <w:rPr>
                <w:rFonts w:ascii="Trebuchet MS" w:eastAsia="Trebuchet MS" w:hAnsi="Trebuchet MS" w:cs="Trebuchet MS"/>
                <w:sz w:val="24"/>
                <w:szCs w:val="24"/>
              </w:rPr>
              <w:t>ncipal”</w:t>
            </w:r>
          </w:p>
          <w:p w:rsidR="00E36C85" w:rsidRDefault="00D32416">
            <w:pPr>
              <w:widowControl w:val="0"/>
              <w:numPr>
                <w:ilvl w:val="0"/>
                <w:numId w:val="11"/>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3</w:t>
            </w:r>
          </w:p>
          <w:p w:rsidR="00E36C85" w:rsidRDefault="00D32416">
            <w:pPr>
              <w:widowControl w:val="0"/>
              <w:numPr>
                <w:ilvl w:val="0"/>
                <w:numId w:val="3"/>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no encuentra el usuario en la base de datos, entonces muestra el mensaje “Usuario inválido”</w:t>
            </w:r>
          </w:p>
          <w:p w:rsidR="00E36C85" w:rsidRDefault="00D32416">
            <w:pPr>
              <w:widowControl w:val="0"/>
              <w:numPr>
                <w:ilvl w:val="0"/>
                <w:numId w:val="3"/>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Termina el caso de uso</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3 </w:t>
            </w:r>
          </w:p>
          <w:p w:rsidR="00E36C85" w:rsidRDefault="00D32416">
            <w:pPr>
              <w:widowControl w:val="0"/>
              <w:numPr>
                <w:ilvl w:val="0"/>
                <w:numId w:val="1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detecta que la contraseña no corresponde con el usuario, entonces muestra el mensaje “Contraseña incorrecta”.</w:t>
            </w:r>
          </w:p>
          <w:p w:rsidR="00E36C85" w:rsidRDefault="00D32416">
            <w:pPr>
              <w:widowControl w:val="0"/>
              <w:numPr>
                <w:ilvl w:val="0"/>
                <w:numId w:val="1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3E) El jugador da clic en el botón “Salir”</w:t>
            </w:r>
          </w:p>
          <w:p w:rsidR="00E36C85" w:rsidRDefault="00D32416">
            <w:pPr>
              <w:widowControl w:val="0"/>
              <w:numPr>
                <w:ilvl w:val="0"/>
                <w:numId w:val="7"/>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 xml:space="preserve">Termina 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3</w:t>
            </w:r>
          </w:p>
          <w:p w:rsidR="00E36C85" w:rsidRDefault="00D32416">
            <w:pPr>
              <w:widowControl w:val="0"/>
              <w:numPr>
                <w:ilvl w:val="0"/>
                <w:numId w:val="17"/>
              </w:numPr>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El sistema pierde la conexi</w:t>
            </w:r>
            <w:r>
              <w:rPr>
                <w:rFonts w:ascii="Trebuchet MS" w:eastAsia="Trebuchet MS" w:hAnsi="Trebuchet MS" w:cs="Trebuchet MS"/>
                <w:sz w:val="24"/>
                <w:szCs w:val="24"/>
              </w:rPr>
              <w:t xml:space="preserve">ón con la base de datos, por lo </w:t>
            </w:r>
            <w:r w:rsidR="001427B7">
              <w:rPr>
                <w:rFonts w:ascii="Trebuchet MS" w:eastAsia="Trebuchet MS" w:hAnsi="Trebuchet MS" w:cs="Trebuchet MS"/>
                <w:sz w:val="24"/>
                <w:szCs w:val="24"/>
              </w:rPr>
              <w:t>tanto,</w:t>
            </w:r>
            <w:r>
              <w:rPr>
                <w:rFonts w:ascii="Trebuchet MS" w:eastAsia="Trebuchet MS" w:hAnsi="Trebuchet MS" w:cs="Trebuchet MS"/>
                <w:sz w:val="24"/>
                <w:szCs w:val="24"/>
              </w:rPr>
              <w:t xml:space="preserve"> genera un cuadro de diálogo con el mensaje “Se ha perdido la conexión, intente más tarde” y el botón “aceptar”.</w:t>
            </w:r>
          </w:p>
          <w:p w:rsidR="00E36C85" w:rsidRDefault="00D32416">
            <w:pPr>
              <w:widowControl w:val="0"/>
              <w:numPr>
                <w:ilvl w:val="0"/>
                <w:numId w:val="17"/>
              </w:numPr>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El jugador da clic en el botón aceptar</w:t>
            </w:r>
          </w:p>
          <w:p w:rsidR="00E36C85" w:rsidRDefault="00D32416">
            <w:pPr>
              <w:widowControl w:val="0"/>
              <w:numPr>
                <w:ilvl w:val="0"/>
                <w:numId w:val="17"/>
              </w:numPr>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 xml:space="preserve">Termina 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Ninguna, el estado del sistema no cambia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jc w:val="both"/>
        <w:rPr>
          <w:rFonts w:ascii="Trebuchet MS" w:eastAsia="Trebuchet MS" w:hAnsi="Trebuchet MS" w:cs="Trebuchet MS"/>
          <w:b/>
          <w:sz w:val="24"/>
          <w:szCs w:val="24"/>
        </w:rPr>
      </w:pPr>
    </w:p>
    <w:p w:rsidR="00E36C85" w:rsidRDefault="00E36C85">
      <w:pPr>
        <w:jc w:val="both"/>
        <w:rPr>
          <w:rFonts w:ascii="Trebuchet MS" w:eastAsia="Trebuchet MS" w:hAnsi="Trebuchet MS" w:cs="Trebuchet MS"/>
          <w:b/>
          <w:sz w:val="24"/>
          <w:szCs w:val="24"/>
        </w:rPr>
      </w:pPr>
    </w:p>
    <w:p w:rsidR="00E36C85" w:rsidRDefault="00E36C85">
      <w:pPr>
        <w:jc w:val="both"/>
        <w:rPr>
          <w:rFonts w:ascii="Trebuchet MS" w:eastAsia="Trebuchet MS" w:hAnsi="Trebuchet MS" w:cs="Trebuchet MS"/>
          <w:b/>
          <w:sz w:val="24"/>
          <w:szCs w:val="24"/>
        </w:rPr>
      </w:pPr>
    </w:p>
    <w:p w:rsidR="00E36C85" w:rsidRDefault="00D32416">
      <w:pPr>
        <w:jc w:val="both"/>
        <w:rPr>
          <w:rFonts w:ascii="Trebuchet MS" w:eastAsia="Trebuchet MS" w:hAnsi="Trebuchet MS" w:cs="Trebuchet MS"/>
          <w:b/>
          <w:sz w:val="24"/>
          <w:szCs w:val="24"/>
        </w:rPr>
      </w:pPr>
      <w:r>
        <w:rPr>
          <w:rFonts w:ascii="Trebuchet MS" w:eastAsia="Trebuchet MS" w:hAnsi="Trebuchet MS" w:cs="Trebuchet MS"/>
          <w:b/>
          <w:noProof/>
          <w:sz w:val="24"/>
          <w:szCs w:val="24"/>
          <w:lang w:val="es-MX"/>
        </w:rPr>
        <w:drawing>
          <wp:inline distT="114300" distB="114300" distL="114300" distR="114300">
            <wp:extent cx="3433763" cy="485644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433763" cy="4856447"/>
                    </a:xfrm>
                    <a:prstGeom prst="rect">
                      <a:avLst/>
                    </a:prstGeom>
                    <a:ln/>
                  </pic:spPr>
                </pic:pic>
              </a:graphicData>
            </a:graphic>
          </wp:inline>
        </w:drawing>
      </w:r>
    </w:p>
    <w:p w:rsidR="001427B7" w:rsidRDefault="001427B7">
      <w:pPr>
        <w:rPr>
          <w:rFonts w:ascii="Trebuchet MS" w:eastAsia="Trebuchet MS" w:hAnsi="Trebuchet MS" w:cs="Trebuchet MS"/>
          <w:b/>
          <w:sz w:val="24"/>
          <w:szCs w:val="24"/>
        </w:rPr>
      </w:pPr>
    </w:p>
    <w:p w:rsidR="001427B7" w:rsidRDefault="001427B7">
      <w:pPr>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lastRenderedPageBreak/>
        <w:t>CU03. Eliminar cuenta</w:t>
      </w:r>
    </w:p>
    <w:p w:rsidR="00E36C85" w:rsidRDefault="00E36C85">
      <w:pPr>
        <w:spacing w:after="200"/>
        <w:rPr>
          <w:rFonts w:ascii="Trebuchet MS" w:eastAsia="Trebuchet MS" w:hAnsi="Trebuchet MS" w:cs="Trebuchet MS"/>
          <w:b/>
          <w:sz w:val="24"/>
          <w:szCs w:val="24"/>
        </w:rPr>
      </w:pPr>
    </w:p>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CU03</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Eliminar cuenta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Esmeralda Jimenez Ramos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eliminar una cuenta existente de la base de datos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debe estar registrado en la base de datos</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debe ingresar al juego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la pantalla principal con los boton</w:t>
            </w:r>
            <w:r>
              <w:rPr>
                <w:rFonts w:ascii="Trebuchet MS" w:eastAsia="Trebuchet MS" w:hAnsi="Trebuchet MS" w:cs="Trebuchet MS"/>
                <w:sz w:val="24"/>
                <w:szCs w:val="24"/>
              </w:rPr>
              <w:t xml:space="preserve">es iniciar partida, ranking, reglas y acerca de… así mismo las opciones cerrar sesión y eliminar cuenta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selecciona eliminar cuenta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el mensaje “¿Está seguro de querer eliminar su cuenta?” y las opciones Aceptar y cancelar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selecciona Aceptar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elimina al usuario de la base de datos y muestra la pantalla de inicio de sesión </w:t>
            </w:r>
          </w:p>
          <w:p w:rsidR="00E36C85" w:rsidRDefault="00D32416">
            <w:pPr>
              <w:widowControl w:val="0"/>
              <w:numPr>
                <w:ilvl w:val="0"/>
                <w:numId w:val="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4A. El jugador selecciona la opción Cancelar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4A1. 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jc w:val="both"/>
              <w:rPr>
                <w:rFonts w:ascii="Trebuchet MS" w:eastAsia="Trebuchet MS" w:hAnsi="Trebuchet MS" w:cs="Trebuchet MS"/>
                <w:b/>
                <w:sz w:val="24"/>
                <w:szCs w:val="24"/>
              </w:rPr>
            </w:pPr>
            <w:r>
              <w:rPr>
                <w:rFonts w:ascii="Trebuchet MS" w:eastAsia="Trebuchet MS" w:hAnsi="Trebuchet MS" w:cs="Trebuchet MS"/>
                <w:sz w:val="24"/>
                <w:szCs w:val="24"/>
              </w:rPr>
              <w:t>5. El s</w:t>
            </w:r>
            <w:r>
              <w:rPr>
                <w:rFonts w:ascii="Trebuchet MS" w:eastAsia="Trebuchet MS" w:hAnsi="Trebuchet MS" w:cs="Trebuchet MS"/>
                <w:sz w:val="24"/>
                <w:szCs w:val="24"/>
              </w:rPr>
              <w:t>istema pierde conexión con la base de datos y lanza el mensaje “No se pudo conectar con la base de datos, intenta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La cuenta del usuario es eliminada de la base de datos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D32416">
      <w:pPr>
        <w:jc w:val="both"/>
        <w:rPr>
          <w:rFonts w:ascii="Trebuchet MS" w:eastAsia="Trebuchet MS" w:hAnsi="Trebuchet MS" w:cs="Trebuchet MS"/>
          <w:b/>
          <w:sz w:val="24"/>
          <w:szCs w:val="24"/>
        </w:rPr>
      </w:pPr>
      <w:r>
        <w:rPr>
          <w:rFonts w:ascii="Trebuchet MS" w:eastAsia="Trebuchet MS" w:hAnsi="Trebuchet MS" w:cs="Trebuchet MS"/>
          <w:b/>
          <w:noProof/>
          <w:sz w:val="24"/>
          <w:szCs w:val="24"/>
          <w:lang w:val="es-MX"/>
        </w:rPr>
        <w:lastRenderedPageBreak/>
        <w:drawing>
          <wp:inline distT="114300" distB="114300" distL="114300" distR="114300">
            <wp:extent cx="5731200" cy="3429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3429000"/>
                    </a:xfrm>
                    <a:prstGeom prst="rect">
                      <a:avLst/>
                    </a:prstGeom>
                    <a:ln/>
                  </pic:spPr>
                </pic:pic>
              </a:graphicData>
            </a:graphic>
          </wp:inline>
        </w:drawing>
      </w:r>
    </w:p>
    <w:p w:rsidR="00E36C85" w:rsidRDefault="00E36C85">
      <w:pPr>
        <w:jc w:val="both"/>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t>CU04. Consultar reglas</w:t>
      </w:r>
    </w:p>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CU04</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Consultar reglas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al </w:t>
            </w:r>
            <w:r>
              <w:rPr>
                <w:sz w:val="24"/>
                <w:szCs w:val="24"/>
              </w:rPr>
              <w:t>jugador ver las reglas del juego.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ingresado al sistema.</w:t>
            </w:r>
          </w:p>
          <w:p w:rsidR="00E36C85" w:rsidRDefault="00D32416">
            <w:pPr>
              <w:widowControl w:val="0"/>
              <w:numPr>
                <w:ilvl w:val="0"/>
                <w:numId w:val="1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dado clic en el botón “Reglas” del menú principal.</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“Menú principal” donde muestra varios botones “Iniciar partida”, “Reglas”, “Rankin</w:t>
            </w:r>
            <w:r>
              <w:rPr>
                <w:rFonts w:ascii="Trebuchet MS" w:eastAsia="Trebuchet MS" w:hAnsi="Trebuchet MS" w:cs="Trebuchet MS"/>
                <w:sz w:val="24"/>
                <w:szCs w:val="24"/>
              </w:rPr>
              <w:t>g”, “Acerca de…”, “Cambiar idioma” junto al logo del juego.</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da clic en el botón “Reglas”.</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“Reglas” en donde se describen las reglas del juego, debajo un botón “Regresar”.</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consulta las reglas.</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El caso de uso finaliza.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4</w:t>
            </w:r>
          </w:p>
          <w:p w:rsidR="00E36C85" w:rsidRDefault="00D32416">
            <w:pPr>
              <w:widowControl w:val="0"/>
              <w:numPr>
                <w:ilvl w:val="0"/>
                <w:numId w:val="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da clic en “Regresar”</w:t>
            </w:r>
          </w:p>
          <w:p w:rsidR="00E36C85" w:rsidRDefault="00D32416">
            <w:pPr>
              <w:widowControl w:val="0"/>
              <w:numPr>
                <w:ilvl w:val="0"/>
                <w:numId w:val="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sistema retorna al menú principal.</w:t>
            </w:r>
          </w:p>
          <w:p w:rsidR="00E36C85" w:rsidRDefault="00D32416">
            <w:pPr>
              <w:widowControl w:val="0"/>
              <w:numPr>
                <w:ilvl w:val="0"/>
                <w:numId w:val="2"/>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caso de uso finaliza.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jc w:val="both"/>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Ninguna, el estado del sistema no cambia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Ninguno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Media</w:t>
            </w:r>
          </w:p>
        </w:tc>
      </w:tr>
    </w:tbl>
    <w:p w:rsidR="00E36C85" w:rsidRDefault="00E36C85">
      <w:pPr>
        <w:spacing w:after="200"/>
        <w:ind w:firstLine="720"/>
        <w:jc w:val="both"/>
        <w:rPr>
          <w:rFonts w:ascii="Trebuchet MS" w:eastAsia="Trebuchet MS" w:hAnsi="Trebuchet MS" w:cs="Trebuchet MS"/>
          <w:sz w:val="24"/>
          <w:szCs w:val="24"/>
        </w:rPr>
      </w:pPr>
    </w:p>
    <w:p w:rsidR="00E36C85" w:rsidRDefault="00D32416">
      <w:pPr>
        <w:spacing w:after="200"/>
        <w:ind w:firstLine="720"/>
        <w:jc w:val="both"/>
        <w:rPr>
          <w:rFonts w:ascii="Trebuchet MS" w:eastAsia="Trebuchet MS" w:hAnsi="Trebuchet MS" w:cs="Trebuchet MS"/>
          <w:sz w:val="24"/>
          <w:szCs w:val="24"/>
        </w:rPr>
      </w:pPr>
      <w:r>
        <w:rPr>
          <w:rFonts w:ascii="Trebuchet MS" w:eastAsia="Trebuchet MS" w:hAnsi="Trebuchet MS" w:cs="Trebuchet MS"/>
          <w:sz w:val="24"/>
          <w:szCs w:val="24"/>
        </w:rPr>
        <w:t xml:space="preserve">Pantalla 1 </w:t>
      </w:r>
      <w:r w:rsidR="001427B7">
        <w:rPr>
          <w:rFonts w:ascii="Trebuchet MS" w:eastAsia="Trebuchet MS" w:hAnsi="Trebuchet MS" w:cs="Trebuchet MS"/>
          <w:sz w:val="24"/>
          <w:szCs w:val="24"/>
        </w:rPr>
        <w:t>Menú</w:t>
      </w:r>
      <w:r>
        <w:rPr>
          <w:rFonts w:ascii="Trebuchet MS" w:eastAsia="Trebuchet MS" w:hAnsi="Trebuchet MS" w:cs="Trebuchet MS"/>
          <w:sz w:val="24"/>
          <w:szCs w:val="24"/>
        </w:rPr>
        <w:t xml:space="preserve"> principal</w:t>
      </w: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noProof/>
          <w:sz w:val="24"/>
          <w:szCs w:val="24"/>
          <w:lang w:val="es-MX"/>
        </w:rPr>
        <w:drawing>
          <wp:inline distT="114300" distB="114300" distL="114300" distR="114300">
            <wp:extent cx="5731200" cy="34163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3416300"/>
                    </a:xfrm>
                    <a:prstGeom prst="rect">
                      <a:avLst/>
                    </a:prstGeom>
                    <a:ln/>
                  </pic:spPr>
                </pic:pic>
              </a:graphicData>
            </a:graphic>
          </wp:inline>
        </w:drawing>
      </w:r>
    </w:p>
    <w:p w:rsidR="00E36C85" w:rsidRDefault="00E36C85">
      <w:pPr>
        <w:spacing w:after="200"/>
        <w:ind w:left="720"/>
        <w:rPr>
          <w:rFonts w:ascii="Trebuchet MS" w:eastAsia="Trebuchet MS" w:hAnsi="Trebuchet MS" w:cs="Trebuchet MS"/>
          <w:sz w:val="24"/>
          <w:szCs w:val="24"/>
        </w:rPr>
      </w:pPr>
    </w:p>
    <w:p w:rsidR="001427B7" w:rsidRDefault="001427B7">
      <w:pPr>
        <w:rPr>
          <w:rFonts w:ascii="Trebuchet MS" w:eastAsia="Trebuchet MS" w:hAnsi="Trebuchet MS" w:cs="Trebuchet MS"/>
          <w:b/>
          <w:sz w:val="24"/>
          <w:szCs w:val="24"/>
        </w:rPr>
      </w:pPr>
      <w:r>
        <w:rPr>
          <w:rFonts w:ascii="Trebuchet MS" w:eastAsia="Trebuchet MS" w:hAnsi="Trebuchet MS" w:cs="Trebuchet MS"/>
          <w:b/>
          <w:sz w:val="24"/>
          <w:szCs w:val="24"/>
        </w:rPr>
        <w:br w:type="page"/>
      </w: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lastRenderedPageBreak/>
        <w:t xml:space="preserve">CU05. Cambiar idioma </w:t>
      </w:r>
    </w:p>
    <w:p w:rsidR="00E36C85" w:rsidRDefault="00E36C85">
      <w:pPr>
        <w:spacing w:after="200"/>
        <w:rPr>
          <w:rFonts w:ascii="Trebuchet MS" w:eastAsia="Trebuchet MS" w:hAnsi="Trebuchet MS" w:cs="Trebuchet MS"/>
          <w:b/>
          <w:sz w:val="24"/>
          <w:szCs w:val="24"/>
        </w:rPr>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CU05</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Cambiar idioma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Esmeralda Jimenez Ramos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Le permite al jugador cambiar el idioma del juego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estar registrado en la base de datos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en la pantalla de inicio de sesión un </w:t>
            </w:r>
            <w:r w:rsidR="001427B7">
              <w:rPr>
                <w:rFonts w:ascii="Trebuchet MS" w:eastAsia="Trebuchet MS" w:hAnsi="Trebuchet MS" w:cs="Trebuchet MS"/>
                <w:sz w:val="24"/>
                <w:szCs w:val="24"/>
              </w:rPr>
              <w:t>combo Box</w:t>
            </w:r>
            <w:r>
              <w:rPr>
                <w:rFonts w:ascii="Trebuchet MS" w:eastAsia="Trebuchet MS" w:hAnsi="Trebuchet MS" w:cs="Trebuchet MS"/>
                <w:sz w:val="24"/>
                <w:szCs w:val="24"/>
              </w:rPr>
              <w:t xml:space="preserve"> con los idiomas disponibles</w:t>
            </w:r>
          </w:p>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selecciona alguno de los idiomas </w:t>
            </w:r>
          </w:p>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cambia el idioma de toda la interfaz dependiendo de la selección del jugador </w:t>
            </w:r>
          </w:p>
          <w:p w:rsidR="00E36C85" w:rsidRDefault="00D32416">
            <w:pPr>
              <w:widowControl w:val="0"/>
              <w:numPr>
                <w:ilvl w:val="0"/>
                <w:numId w:val="16"/>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w:t>
            </w:r>
            <w:r>
              <w:rPr>
                <w:rFonts w:ascii="Trebuchet MS" w:eastAsia="Trebuchet MS" w:hAnsi="Trebuchet MS" w:cs="Trebuchet MS"/>
                <w:b/>
                <w:sz w:val="24"/>
                <w:szCs w:val="24"/>
              </w:rPr>
              <w:t xml:space="preserve">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2A. El jugador no selecciona ningún idioma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2A1. El sistema mantiene el idioma por defecto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3. El sistema no puede acceder al archivo de idiomas y muestra el mensaje “Error inesperado, intente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sistema cambia el idioma de la interfaz gráfica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jc w:val="center"/>
        <w:rPr>
          <w:rFonts w:ascii="Trebuchet MS" w:eastAsia="Trebuchet MS" w:hAnsi="Trebuchet MS" w:cs="Trebuchet MS"/>
          <w:b/>
          <w:sz w:val="24"/>
          <w:szCs w:val="24"/>
        </w:rPr>
      </w:pPr>
    </w:p>
    <w:p w:rsidR="00E36C85" w:rsidRDefault="00D32416">
      <w:pPr>
        <w:jc w:val="center"/>
        <w:rPr>
          <w:rFonts w:ascii="Trebuchet MS" w:eastAsia="Trebuchet MS" w:hAnsi="Trebuchet MS" w:cs="Trebuchet MS"/>
          <w:b/>
          <w:sz w:val="24"/>
          <w:szCs w:val="24"/>
        </w:rPr>
      </w:pPr>
      <w:r>
        <w:rPr>
          <w:rFonts w:ascii="Trebuchet MS" w:eastAsia="Trebuchet MS" w:hAnsi="Trebuchet MS" w:cs="Trebuchet MS"/>
          <w:b/>
          <w:noProof/>
          <w:sz w:val="24"/>
          <w:szCs w:val="24"/>
          <w:lang w:val="es-MX"/>
        </w:rPr>
        <w:lastRenderedPageBreak/>
        <w:drawing>
          <wp:inline distT="114300" distB="114300" distL="114300" distR="114300">
            <wp:extent cx="3219296" cy="451008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219296" cy="4510088"/>
                    </a:xfrm>
                    <a:prstGeom prst="rect">
                      <a:avLst/>
                    </a:prstGeom>
                    <a:ln/>
                  </pic:spPr>
                </pic:pic>
              </a:graphicData>
            </a:graphic>
          </wp:inline>
        </w:drawing>
      </w:r>
    </w:p>
    <w:p w:rsidR="00E36C85" w:rsidRDefault="00E36C85">
      <w:pPr>
        <w:jc w:val="both"/>
        <w:rPr>
          <w:rFonts w:ascii="Trebuchet MS" w:eastAsia="Trebuchet MS" w:hAnsi="Trebuchet MS" w:cs="Trebuchet MS"/>
          <w:b/>
          <w:sz w:val="24"/>
          <w:szCs w:val="24"/>
        </w:rPr>
      </w:pP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t>CU06. Consultar jugadores conectados</w:t>
      </w: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CU06</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Consultar jugadores conectados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al </w:t>
            </w:r>
            <w:r>
              <w:rPr>
                <w:sz w:val="24"/>
                <w:szCs w:val="24"/>
              </w:rPr>
              <w:t>jugador visualizar los jugadores conectados y así iniciar una nueva partida.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2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ingresado al sistema.</w:t>
            </w:r>
          </w:p>
          <w:p w:rsidR="00E36C85" w:rsidRDefault="00D32416">
            <w:pPr>
              <w:widowControl w:val="0"/>
              <w:numPr>
                <w:ilvl w:val="0"/>
                <w:numId w:val="2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dado clic en el botón “Iniciar partida” del menú principal.</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en pantalla la ventana “Menú </w:t>
            </w:r>
            <w:r>
              <w:rPr>
                <w:rFonts w:ascii="Trebuchet MS" w:eastAsia="Trebuchet MS" w:hAnsi="Trebuchet MS" w:cs="Trebuchet MS"/>
                <w:sz w:val="24"/>
                <w:szCs w:val="24"/>
              </w:rPr>
              <w:lastRenderedPageBreak/>
              <w:t xml:space="preserve">principal” donde muestra varios botones “Iniciar partida”, “Reglas”, “Ranking”, “Acerca de…”, “Cambiar idioma” </w:t>
            </w:r>
            <w:r>
              <w:rPr>
                <w:rFonts w:ascii="Trebuchet MS" w:eastAsia="Trebuchet MS" w:hAnsi="Trebuchet MS" w:cs="Trebuchet MS"/>
                <w:sz w:val="24"/>
                <w:szCs w:val="24"/>
              </w:rPr>
              <w:t>junto al logo del juego.</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da clic en el botón “Iniciar partida”.</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“Jugadores conectados” en donde se muestran en una tabla los jugadores conectados en ese momento junto con su puntaje, en la parte inferior</w:t>
            </w:r>
            <w:r>
              <w:rPr>
                <w:rFonts w:ascii="Trebuchet MS" w:eastAsia="Trebuchet MS" w:hAnsi="Trebuchet MS" w:cs="Trebuchet MS"/>
                <w:sz w:val="24"/>
                <w:szCs w:val="24"/>
              </w:rPr>
              <w:t xml:space="preserve"> un botón para “Iniciar partida” y el botón “Regresar”</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selecciona un “usuario” o “jugador” y da clic en el botón “Iniciar partida” junto al usuario con el que desea jugar.</w:t>
            </w:r>
          </w:p>
          <w:p w:rsidR="00E36C85" w:rsidRDefault="00D32416">
            <w:pPr>
              <w:widowControl w:val="0"/>
              <w:numPr>
                <w:ilvl w:val="0"/>
                <w:numId w:val="1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Al jugador invitado a jugar se le muestra en pantalla un mensaje “El </w:t>
            </w:r>
            <w:r w:rsidR="001427B7">
              <w:rPr>
                <w:rFonts w:ascii="Trebuchet MS" w:eastAsia="Trebuchet MS" w:hAnsi="Trebuchet MS" w:cs="Trebuchet MS"/>
                <w:sz w:val="24"/>
                <w:szCs w:val="24"/>
              </w:rPr>
              <w:t>jugador (</w:t>
            </w:r>
            <w:r>
              <w:rPr>
                <w:rFonts w:ascii="Trebuchet MS" w:eastAsia="Trebuchet MS" w:hAnsi="Trebuchet MS" w:cs="Trebuchet MS"/>
                <w:sz w:val="24"/>
                <w:szCs w:val="24"/>
              </w:rPr>
              <w:t xml:space="preserve">usuario que invita) quiere iniciar una partida contigo” con dos botones “Aceptar” y “Cancelar” </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jugador invitado da clic en “Aceptar” e Incluye el CU07.</w:t>
            </w:r>
          </w:p>
          <w:p w:rsidR="00E36C85" w:rsidRDefault="00D32416">
            <w:pPr>
              <w:widowControl w:val="0"/>
              <w:numPr>
                <w:ilvl w:val="0"/>
                <w:numId w:val="9"/>
              </w:numPr>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El caso de uso finaliza</w:t>
            </w:r>
            <w:r>
              <w:rPr>
                <w:rFonts w:ascii="Trebuchet MS" w:eastAsia="Trebuchet MS" w:hAnsi="Trebuchet MS" w:cs="Trebuchet MS"/>
                <w:sz w:val="24"/>
                <w:szCs w:val="24"/>
              </w:rPr>
              <w:t>.</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9</w:t>
            </w:r>
          </w:p>
          <w:p w:rsidR="00E36C85" w:rsidRDefault="00D32416">
            <w:pPr>
              <w:widowControl w:val="0"/>
              <w:numPr>
                <w:ilvl w:val="0"/>
                <w:numId w:val="22"/>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da clic en “Regresar”</w:t>
            </w:r>
          </w:p>
          <w:p w:rsidR="00E36C85" w:rsidRDefault="00D32416">
            <w:pPr>
              <w:widowControl w:val="0"/>
              <w:numPr>
                <w:ilvl w:val="0"/>
                <w:numId w:val="22"/>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retorna al menú principal.</w:t>
            </w:r>
          </w:p>
          <w:p w:rsidR="00E36C85" w:rsidRDefault="00D32416">
            <w:pPr>
              <w:widowControl w:val="0"/>
              <w:numPr>
                <w:ilvl w:val="0"/>
                <w:numId w:val="22"/>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caso de uso finaliza.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10</w:t>
            </w:r>
          </w:p>
          <w:p w:rsidR="00E36C85" w:rsidRDefault="00D32416">
            <w:pPr>
              <w:widowControl w:val="0"/>
              <w:numPr>
                <w:ilvl w:val="0"/>
                <w:numId w:val="1"/>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invitado da clic en “Cancelar”.</w:t>
            </w:r>
          </w:p>
          <w:p w:rsidR="00E36C85" w:rsidRDefault="00D32416">
            <w:pPr>
              <w:widowControl w:val="0"/>
              <w:numPr>
                <w:ilvl w:val="0"/>
                <w:numId w:val="1"/>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Al jugador que invita se le muestra en pantalla el mensaje “Solicitud denegada” con los botones “Aceptar” y “Regresar al menú principal”.</w:t>
            </w:r>
          </w:p>
          <w:p w:rsidR="00E36C85" w:rsidRDefault="00D32416">
            <w:pPr>
              <w:widowControl w:val="0"/>
              <w:numPr>
                <w:ilvl w:val="0"/>
                <w:numId w:val="1"/>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jugador </w:t>
            </w:r>
            <w:r w:rsidR="001427B7">
              <w:rPr>
                <w:rFonts w:ascii="Trebuchet MS" w:eastAsia="Trebuchet MS" w:hAnsi="Trebuchet MS" w:cs="Trebuchet MS"/>
                <w:sz w:val="24"/>
                <w:szCs w:val="24"/>
              </w:rPr>
              <w:t>d</w:t>
            </w:r>
            <w:r>
              <w:rPr>
                <w:rFonts w:ascii="Trebuchet MS" w:eastAsia="Trebuchet MS" w:hAnsi="Trebuchet MS" w:cs="Trebuchet MS"/>
                <w:sz w:val="24"/>
                <w:szCs w:val="24"/>
              </w:rPr>
              <w:t>a clic</w:t>
            </w:r>
            <w:r>
              <w:rPr>
                <w:rFonts w:ascii="Trebuchet MS" w:eastAsia="Trebuchet MS" w:hAnsi="Trebuchet MS" w:cs="Trebuchet MS"/>
                <w:sz w:val="24"/>
                <w:szCs w:val="24"/>
              </w:rPr>
              <w:t xml:space="preserve"> en “Aceptar” y el sistema retorna a la ventana “Consultar jugadores conectados”</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3.1 Si el juga</w:t>
            </w:r>
            <w:r>
              <w:rPr>
                <w:rFonts w:ascii="Trebuchet MS" w:eastAsia="Trebuchet MS" w:hAnsi="Trebuchet MS" w:cs="Trebuchet MS"/>
                <w:sz w:val="24"/>
                <w:szCs w:val="24"/>
              </w:rPr>
              <w:t xml:space="preserve">dor da clic en “Regresar al menú principal” el sistema retorna </w:t>
            </w:r>
            <w:r>
              <w:rPr>
                <w:rFonts w:ascii="Trebuchet MS" w:eastAsia="Trebuchet MS" w:hAnsi="Trebuchet MS" w:cs="Trebuchet MS"/>
                <w:sz w:val="24"/>
                <w:szCs w:val="24"/>
              </w:rPr>
              <w:t>a</w:t>
            </w:r>
            <w:r>
              <w:rPr>
                <w:rFonts w:ascii="Trebuchet MS" w:eastAsia="Trebuchet MS" w:hAnsi="Trebuchet MS" w:cs="Trebuchet MS"/>
                <w:sz w:val="24"/>
                <w:szCs w:val="24"/>
              </w:rPr>
              <w:t xml:space="preserve"> la ventana del menú principal.</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3.2 El caso de uso finaliza.</w:t>
            </w:r>
          </w:p>
          <w:p w:rsidR="00E36C85" w:rsidRDefault="00E36C85">
            <w:pPr>
              <w:widowControl w:val="0"/>
              <w:spacing w:line="240" w:lineRule="auto"/>
              <w:rPr>
                <w:rFonts w:ascii="Trebuchet MS" w:eastAsia="Trebuchet MS" w:hAnsi="Trebuchet MS" w:cs="Trebuchet MS"/>
                <w:sz w:val="24"/>
                <w:szCs w:val="24"/>
              </w:rPr>
            </w:pPr>
          </w:p>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jc w:val="both"/>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Inicia la partida con el jugador seleccionado.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CU07-Iniciar partida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Media</w:t>
            </w:r>
          </w:p>
        </w:tc>
      </w:tr>
    </w:tbl>
    <w:p w:rsidR="00E36C85" w:rsidRDefault="00D32416">
      <w:pPr>
        <w:spacing w:after="200"/>
        <w:ind w:left="720"/>
        <w:rPr>
          <w:rFonts w:ascii="Trebuchet MS" w:eastAsia="Trebuchet MS" w:hAnsi="Trebuchet MS" w:cs="Trebuchet MS"/>
          <w:sz w:val="24"/>
          <w:szCs w:val="24"/>
        </w:rPr>
      </w:pPr>
      <w:r>
        <w:rPr>
          <w:rFonts w:ascii="Trebuchet MS" w:eastAsia="Trebuchet MS" w:hAnsi="Trebuchet MS" w:cs="Trebuchet MS"/>
          <w:noProof/>
          <w:sz w:val="24"/>
          <w:szCs w:val="24"/>
          <w:lang w:val="es-MX"/>
        </w:rPr>
        <w:lastRenderedPageBreak/>
        <w:drawing>
          <wp:inline distT="114300" distB="114300" distL="114300" distR="114300">
            <wp:extent cx="5329499" cy="3195638"/>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l="7867" t="8659" r="8566" b="11452"/>
                    <a:stretch>
                      <a:fillRect/>
                    </a:stretch>
                  </pic:blipFill>
                  <pic:spPr>
                    <a:xfrm>
                      <a:off x="0" y="0"/>
                      <a:ext cx="5329499" cy="3195638"/>
                    </a:xfrm>
                    <a:prstGeom prst="rect">
                      <a:avLst/>
                    </a:prstGeom>
                    <a:ln/>
                  </pic:spPr>
                </pic:pic>
              </a:graphicData>
            </a:graphic>
          </wp:inline>
        </w:drawing>
      </w:r>
      <w:r>
        <w:rPr>
          <w:rFonts w:ascii="Trebuchet MS" w:eastAsia="Trebuchet MS" w:hAnsi="Trebuchet MS" w:cs="Trebuchet MS"/>
          <w:sz w:val="24"/>
          <w:szCs w:val="24"/>
        </w:rPr>
        <w:t xml:space="preserve">*Pantalla 1 </w:t>
      </w:r>
      <w:r w:rsidR="001427B7">
        <w:rPr>
          <w:rFonts w:ascii="Trebuchet MS" w:eastAsia="Trebuchet MS" w:hAnsi="Trebuchet MS" w:cs="Trebuchet MS"/>
          <w:sz w:val="24"/>
          <w:szCs w:val="24"/>
        </w:rPr>
        <w:t>Menú</w:t>
      </w:r>
      <w:r>
        <w:rPr>
          <w:rFonts w:ascii="Trebuchet MS" w:eastAsia="Trebuchet MS" w:hAnsi="Trebuchet MS" w:cs="Trebuchet MS"/>
          <w:sz w:val="24"/>
          <w:szCs w:val="24"/>
        </w:rPr>
        <w:t xml:space="preserve"> principal</w:t>
      </w:r>
    </w:p>
    <w:p w:rsidR="00E36C85" w:rsidRDefault="00D32416">
      <w:pPr>
        <w:spacing w:after="200"/>
        <w:ind w:left="720"/>
        <w:rPr>
          <w:rFonts w:ascii="Trebuchet MS" w:eastAsia="Trebuchet MS" w:hAnsi="Trebuchet MS" w:cs="Trebuchet MS"/>
          <w:sz w:val="24"/>
          <w:szCs w:val="24"/>
        </w:rPr>
      </w:pPr>
      <w:r>
        <w:rPr>
          <w:rFonts w:ascii="Trebuchet MS" w:eastAsia="Trebuchet MS" w:hAnsi="Trebuchet MS" w:cs="Trebuchet MS"/>
          <w:noProof/>
          <w:sz w:val="24"/>
          <w:szCs w:val="24"/>
          <w:lang w:val="es-MX"/>
        </w:rPr>
        <w:drawing>
          <wp:inline distT="114300" distB="114300" distL="114300" distR="114300">
            <wp:extent cx="5262563" cy="3123062"/>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5262563" cy="3123062"/>
                    </a:xfrm>
                    <a:prstGeom prst="rect">
                      <a:avLst/>
                    </a:prstGeom>
                    <a:ln/>
                  </pic:spPr>
                </pic:pic>
              </a:graphicData>
            </a:graphic>
          </wp:inline>
        </w:drawing>
      </w:r>
      <w:r>
        <w:rPr>
          <w:rFonts w:ascii="Trebuchet MS" w:eastAsia="Trebuchet MS" w:hAnsi="Trebuchet MS" w:cs="Trebuchet MS"/>
          <w:sz w:val="24"/>
          <w:szCs w:val="24"/>
        </w:rPr>
        <w:t>*Pantalla 2 Consultar jugadores conectados</w:t>
      </w:r>
    </w:p>
    <w:p w:rsidR="00E36C85" w:rsidRDefault="00D32416">
      <w:pPr>
        <w:rPr>
          <w:rFonts w:ascii="Trebuchet MS" w:eastAsia="Trebuchet MS" w:hAnsi="Trebuchet MS" w:cs="Trebuchet MS"/>
          <w:b/>
          <w:sz w:val="24"/>
          <w:szCs w:val="24"/>
        </w:rPr>
      </w:pPr>
      <w:r>
        <w:rPr>
          <w:rFonts w:ascii="Trebuchet MS" w:eastAsia="Trebuchet MS" w:hAnsi="Trebuchet MS" w:cs="Trebuchet MS"/>
          <w:b/>
          <w:sz w:val="24"/>
          <w:szCs w:val="24"/>
        </w:rPr>
        <w:t>CU07. Consultar jugadores conectados</w:t>
      </w: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Iniciar partida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Mariana Cadena Romero</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Jugador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Permite al jugador iniciar una partida nueva.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ingresado al sistema.</w:t>
            </w:r>
          </w:p>
          <w:p w:rsidR="00E36C85" w:rsidRDefault="00D32416">
            <w:pPr>
              <w:widowControl w:val="0"/>
              <w:numPr>
                <w:ilvl w:val="0"/>
                <w:numId w:val="1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debe haber seleccionado un jugador conectado para iniciar partida.</w:t>
            </w:r>
          </w:p>
          <w:p w:rsidR="00E36C85" w:rsidRDefault="00D32416">
            <w:pPr>
              <w:widowControl w:val="0"/>
              <w:numPr>
                <w:ilvl w:val="0"/>
                <w:numId w:val="10"/>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invitado debe haber aceptado la solicitud.</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en pantalla la ventana de la partida la cual muestra el tablero el turno del jugador al que le toca tirar, dos botones “Reiniciar partida” “</w:t>
            </w:r>
            <w:r w:rsidR="001427B7">
              <w:rPr>
                <w:rFonts w:ascii="Trebuchet MS" w:eastAsia="Trebuchet MS" w:hAnsi="Trebuchet MS" w:cs="Trebuchet MS"/>
                <w:sz w:val="24"/>
                <w:szCs w:val="24"/>
              </w:rPr>
              <w:t>Menú</w:t>
            </w:r>
            <w:r>
              <w:rPr>
                <w:rFonts w:ascii="Trebuchet MS" w:eastAsia="Trebuchet MS" w:hAnsi="Trebuchet MS" w:cs="Trebuchet MS"/>
                <w:sz w:val="24"/>
                <w:szCs w:val="24"/>
              </w:rPr>
              <w:t>”.</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Los jugadores realiza</w:t>
            </w:r>
            <w:r>
              <w:rPr>
                <w:rFonts w:ascii="Trebuchet MS" w:eastAsia="Trebuchet MS" w:hAnsi="Trebuchet MS" w:cs="Trebuchet MS"/>
                <w:sz w:val="24"/>
                <w:szCs w:val="24"/>
              </w:rPr>
              <w:t>n los tiros necesarios.</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Cuando uno de los dos jugadores llega a 5 en </w:t>
            </w:r>
            <w:r w:rsidR="001427B7">
              <w:rPr>
                <w:rFonts w:ascii="Trebuchet MS" w:eastAsia="Trebuchet MS" w:hAnsi="Trebuchet MS" w:cs="Trebuchet MS"/>
                <w:sz w:val="24"/>
                <w:szCs w:val="24"/>
              </w:rPr>
              <w:t>línea</w:t>
            </w:r>
            <w:r>
              <w:rPr>
                <w:rFonts w:ascii="Trebuchet MS" w:eastAsia="Trebuchet MS" w:hAnsi="Trebuchet MS" w:cs="Trebuchet MS"/>
                <w:sz w:val="24"/>
                <w:szCs w:val="24"/>
              </w:rPr>
              <w:t xml:space="preserve"> el sistema muestra en pantalla un mensaje “Felicitaciones, ganaste” con el botón “Aceptar” en la pantalla del jugador victorioso en caso de la pantalla del perdedor muestra el mensa</w:t>
            </w:r>
            <w:r>
              <w:rPr>
                <w:rFonts w:ascii="Trebuchet MS" w:eastAsia="Trebuchet MS" w:hAnsi="Trebuchet MS" w:cs="Trebuchet MS"/>
                <w:sz w:val="24"/>
                <w:szCs w:val="24"/>
              </w:rPr>
              <w:t>je “Partida perdida” con el botón “Aceptar”.</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Los jugadores dan clic en Aceptar.</w:t>
            </w:r>
          </w:p>
          <w:p w:rsidR="00E36C85" w:rsidRDefault="00D32416">
            <w:pPr>
              <w:widowControl w:val="0"/>
              <w:numPr>
                <w:ilvl w:val="0"/>
                <w:numId w:val="4"/>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caso de uso finaliza.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w:t>
            </w:r>
          </w:p>
          <w:p w:rsidR="00E36C85" w:rsidRDefault="00D32416">
            <w:pPr>
              <w:widowControl w:val="0"/>
              <w:numPr>
                <w:ilvl w:val="0"/>
                <w:numId w:val="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da clic en “</w:t>
            </w:r>
            <w:r w:rsidR="001427B7">
              <w:rPr>
                <w:rFonts w:ascii="Trebuchet MS" w:eastAsia="Trebuchet MS" w:hAnsi="Trebuchet MS" w:cs="Trebuchet MS"/>
                <w:sz w:val="24"/>
                <w:szCs w:val="24"/>
              </w:rPr>
              <w:t>Menú</w:t>
            </w:r>
            <w:r>
              <w:rPr>
                <w:rFonts w:ascii="Trebuchet MS" w:eastAsia="Trebuchet MS" w:hAnsi="Trebuchet MS" w:cs="Trebuchet MS"/>
                <w:sz w:val="24"/>
                <w:szCs w:val="24"/>
              </w:rPr>
              <w:t>”</w:t>
            </w:r>
          </w:p>
          <w:p w:rsidR="00E36C85" w:rsidRDefault="00D32416">
            <w:pPr>
              <w:widowControl w:val="0"/>
              <w:numPr>
                <w:ilvl w:val="0"/>
                <w:numId w:val="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retorna al menú principal.</w:t>
            </w:r>
          </w:p>
          <w:p w:rsidR="00E36C85" w:rsidRDefault="00D32416">
            <w:pPr>
              <w:widowControl w:val="0"/>
              <w:numPr>
                <w:ilvl w:val="0"/>
                <w:numId w:val="5"/>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caso de uso finaliza. </w:t>
            </w:r>
          </w:p>
          <w:p w:rsidR="00E36C85" w:rsidRDefault="00E36C85">
            <w:pPr>
              <w:widowControl w:val="0"/>
              <w:spacing w:line="240" w:lineRule="auto"/>
              <w:rPr>
                <w:rFonts w:ascii="Trebuchet MS" w:eastAsia="Trebuchet MS" w:hAnsi="Trebuchet MS" w:cs="Trebuchet MS"/>
                <w:sz w:val="24"/>
                <w:szCs w:val="24"/>
              </w:rPr>
            </w:pPr>
          </w:p>
          <w:p w:rsidR="00E36C85" w:rsidRDefault="00D32416">
            <w:pPr>
              <w:widowControl w:val="0"/>
              <w:numPr>
                <w:ilvl w:val="0"/>
                <w:numId w:val="1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Uno de los jugadores da clic en “Reiniciar partida”.</w:t>
            </w:r>
          </w:p>
          <w:p w:rsidR="00E36C85" w:rsidRDefault="00D32416">
            <w:pPr>
              <w:widowControl w:val="0"/>
              <w:numPr>
                <w:ilvl w:val="0"/>
                <w:numId w:val="18"/>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limpia el tablero y comienza de nuevo la partida.</w:t>
            </w:r>
          </w:p>
          <w:p w:rsidR="00E36C85" w:rsidRDefault="00E36C85">
            <w:pPr>
              <w:widowControl w:val="0"/>
              <w:spacing w:line="240" w:lineRule="auto"/>
              <w:rPr>
                <w:rFonts w:ascii="Trebuchet MS" w:eastAsia="Trebuchet MS" w:hAnsi="Trebuchet MS" w:cs="Trebuchet MS"/>
                <w:sz w:val="24"/>
                <w:szCs w:val="24"/>
              </w:rPr>
            </w:pPr>
          </w:p>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jc w:val="both"/>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Se registra en la base de datos los puntajes, 10 puntos para el ganador, 0 para el perdedor.</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Media</w:t>
            </w:r>
          </w:p>
        </w:tc>
      </w:tr>
    </w:tbl>
    <w:p w:rsidR="00E36C85" w:rsidRDefault="00E36C85">
      <w:pPr>
        <w:spacing w:after="200"/>
        <w:ind w:left="720"/>
        <w:rPr>
          <w:rFonts w:ascii="Trebuchet MS" w:eastAsia="Trebuchet MS" w:hAnsi="Trebuchet MS" w:cs="Trebuchet MS"/>
          <w:sz w:val="24"/>
          <w:szCs w:val="24"/>
        </w:rPr>
      </w:pPr>
    </w:p>
    <w:p w:rsidR="00E36C85" w:rsidRDefault="00D32416">
      <w:pPr>
        <w:spacing w:after="200"/>
        <w:rPr>
          <w:rFonts w:ascii="Trebuchet MS" w:eastAsia="Trebuchet MS" w:hAnsi="Trebuchet MS" w:cs="Trebuchet MS"/>
          <w:sz w:val="24"/>
          <w:szCs w:val="24"/>
        </w:rPr>
      </w:pPr>
      <w:r>
        <w:rPr>
          <w:rFonts w:ascii="Trebuchet MS" w:eastAsia="Trebuchet MS" w:hAnsi="Trebuchet MS" w:cs="Trebuchet MS"/>
          <w:noProof/>
          <w:sz w:val="24"/>
          <w:szCs w:val="24"/>
          <w:lang w:val="es-MX"/>
        </w:rPr>
        <w:lastRenderedPageBreak/>
        <w:drawing>
          <wp:inline distT="114300" distB="114300" distL="114300" distR="114300">
            <wp:extent cx="5719763" cy="3483387"/>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l="7050" t="8605" r="9090" b="9792"/>
                    <a:stretch>
                      <a:fillRect/>
                    </a:stretch>
                  </pic:blipFill>
                  <pic:spPr>
                    <a:xfrm>
                      <a:off x="0" y="0"/>
                      <a:ext cx="5719763" cy="3483387"/>
                    </a:xfrm>
                    <a:prstGeom prst="rect">
                      <a:avLst/>
                    </a:prstGeom>
                    <a:ln/>
                  </pic:spPr>
                </pic:pic>
              </a:graphicData>
            </a:graphic>
          </wp:inline>
        </w:drawing>
      </w: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t xml:space="preserve">CU08. Consultar puntuaciones </w:t>
      </w:r>
    </w:p>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CU08</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Consultar puntuaciones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Esmeralda Jimenez Ramos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Le permite al jugador ver la lista de jugadores con el puntaje más alto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estar registrado en la base de datos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sistema muestra la pantalla principal con los botones iniciar</w:t>
            </w:r>
            <w:r>
              <w:rPr>
                <w:rFonts w:ascii="Trebuchet MS" w:eastAsia="Trebuchet MS" w:hAnsi="Trebuchet MS" w:cs="Trebuchet MS"/>
                <w:sz w:val="24"/>
                <w:szCs w:val="24"/>
              </w:rPr>
              <w:t xml:space="preserve"> partida, ranking, reglas y acerca de… así mismo las opciones cerrar sesión y eliminar cuenta </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selecciona la opción de ranking</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despliega en la pantalla una tabla con los 5 jugadores que tiene el puntaje más alto de mayor a menor </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El j</w:t>
            </w:r>
            <w:r>
              <w:rPr>
                <w:rFonts w:ascii="Trebuchet MS" w:eastAsia="Trebuchet MS" w:hAnsi="Trebuchet MS" w:cs="Trebuchet MS"/>
                <w:sz w:val="24"/>
                <w:szCs w:val="24"/>
              </w:rPr>
              <w:t>ugador consulta la lista</w:t>
            </w:r>
          </w:p>
          <w:p w:rsidR="00E36C85" w:rsidRDefault="00D32416">
            <w:pPr>
              <w:widowControl w:val="0"/>
              <w:numPr>
                <w:ilvl w:val="0"/>
                <w:numId w:val="19"/>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Fin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1A. El jugador selecciona cualquier otra opción de la pantalla</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jc w:val="both"/>
              <w:rPr>
                <w:rFonts w:ascii="Trebuchet MS" w:eastAsia="Trebuchet MS" w:hAnsi="Trebuchet MS" w:cs="Trebuchet MS"/>
                <w:b/>
                <w:sz w:val="24"/>
                <w:szCs w:val="24"/>
              </w:rPr>
            </w:pPr>
            <w:r>
              <w:rPr>
                <w:rFonts w:ascii="Trebuchet MS" w:eastAsia="Trebuchet MS" w:hAnsi="Trebuchet MS" w:cs="Trebuchet MS"/>
                <w:b/>
                <w:sz w:val="24"/>
                <w:szCs w:val="24"/>
              </w:rPr>
              <w:t>3. El sistema pierde la conexión con la base de datos y muestra el mensaje en pantalla “Se perdió la conexión con la base de datos, intente más tarde”</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consulta la lista de puntajes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jc w:val="both"/>
        <w:rPr>
          <w:rFonts w:ascii="Trebuchet MS" w:eastAsia="Trebuchet MS" w:hAnsi="Trebuchet MS" w:cs="Trebuchet MS"/>
          <w:b/>
          <w:sz w:val="24"/>
          <w:szCs w:val="24"/>
        </w:rPr>
      </w:pPr>
    </w:p>
    <w:p w:rsidR="00E36C85" w:rsidRDefault="00D32416">
      <w:pPr>
        <w:jc w:val="both"/>
        <w:rPr>
          <w:rFonts w:ascii="Trebuchet MS" w:eastAsia="Trebuchet MS" w:hAnsi="Trebuchet MS" w:cs="Trebuchet MS"/>
          <w:b/>
          <w:sz w:val="24"/>
          <w:szCs w:val="24"/>
        </w:rPr>
      </w:pPr>
      <w:r>
        <w:rPr>
          <w:rFonts w:ascii="Trebuchet MS" w:eastAsia="Trebuchet MS" w:hAnsi="Trebuchet MS" w:cs="Trebuchet MS"/>
          <w:b/>
          <w:noProof/>
          <w:sz w:val="24"/>
          <w:szCs w:val="24"/>
          <w:lang w:val="es-MX"/>
        </w:rPr>
        <w:drawing>
          <wp:inline distT="114300" distB="114300" distL="114300" distR="114300">
            <wp:extent cx="5731200" cy="3378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3378200"/>
                    </a:xfrm>
                    <a:prstGeom prst="rect">
                      <a:avLst/>
                    </a:prstGeom>
                    <a:ln/>
                  </pic:spPr>
                </pic:pic>
              </a:graphicData>
            </a:graphic>
          </wp:inline>
        </w:drawing>
      </w:r>
    </w:p>
    <w:p w:rsidR="00E36C85" w:rsidRDefault="00E36C85">
      <w:pPr>
        <w:jc w:val="both"/>
        <w:rPr>
          <w:rFonts w:ascii="Trebuchet MS" w:eastAsia="Trebuchet MS" w:hAnsi="Trebuchet MS" w:cs="Trebuchet MS"/>
          <w:b/>
          <w:sz w:val="24"/>
          <w:szCs w:val="24"/>
        </w:rPr>
      </w:pPr>
    </w:p>
    <w:p w:rsidR="00E36C85" w:rsidRDefault="00D32416">
      <w:pPr>
        <w:spacing w:after="200"/>
        <w:rPr>
          <w:rFonts w:ascii="Trebuchet MS" w:eastAsia="Trebuchet MS" w:hAnsi="Trebuchet MS" w:cs="Trebuchet MS"/>
          <w:b/>
          <w:sz w:val="24"/>
          <w:szCs w:val="24"/>
        </w:rPr>
      </w:pPr>
      <w:r>
        <w:rPr>
          <w:rFonts w:ascii="Trebuchet MS" w:eastAsia="Trebuchet MS" w:hAnsi="Trebuchet MS" w:cs="Trebuchet MS"/>
          <w:b/>
          <w:sz w:val="24"/>
          <w:szCs w:val="24"/>
        </w:rPr>
        <w:t>CU09. Consultar información del sistema</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CU09</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Consultar información del sistema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Autor(es):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Esmeralda Jimenez Ramos</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Fecha de creación: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25/</w:t>
            </w:r>
            <w:r w:rsidR="001427B7">
              <w:rPr>
                <w:rFonts w:ascii="Trebuchet MS" w:eastAsia="Trebuchet MS" w:hAnsi="Trebuchet MS" w:cs="Trebuchet MS"/>
                <w:sz w:val="24"/>
                <w:szCs w:val="24"/>
              </w:rPr>
              <w:t>sep.</w:t>
            </w:r>
            <w:r>
              <w:rPr>
                <w:rFonts w:ascii="Trebuchet MS" w:eastAsia="Trebuchet MS" w:hAnsi="Trebuchet MS" w:cs="Trebuchet MS"/>
                <w:sz w:val="24"/>
                <w:szCs w:val="24"/>
              </w:rPr>
              <w:t>/2017</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Fecha de </w:t>
            </w:r>
            <w:r>
              <w:rPr>
                <w:rFonts w:ascii="Trebuchet MS" w:eastAsia="Trebuchet MS" w:hAnsi="Trebuchet MS" w:cs="Trebuchet MS"/>
                <w:b/>
                <w:sz w:val="24"/>
                <w:szCs w:val="24"/>
              </w:rPr>
              <w:lastRenderedPageBreak/>
              <w:t>actualización:</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Actor(es):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Jugador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Permite al jugador ver información sobre los desarrolladores y la actual versión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 xml:space="preserve">Precondiciones: </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estar registrado en la base de datos </w:t>
            </w:r>
          </w:p>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debe iniciar </w:t>
            </w:r>
            <w:r w:rsidR="001427B7">
              <w:rPr>
                <w:rFonts w:ascii="Trebuchet MS" w:eastAsia="Trebuchet MS" w:hAnsi="Trebuchet MS" w:cs="Trebuchet MS"/>
                <w:sz w:val="24"/>
                <w:szCs w:val="24"/>
              </w:rPr>
              <w:t>sesión</w:t>
            </w:r>
            <w:r>
              <w:rPr>
                <w:rFonts w:ascii="Trebuchet MS" w:eastAsia="Trebuchet MS" w:hAnsi="Trebuchet MS" w:cs="Trebuchet MS"/>
                <w:sz w:val="24"/>
                <w:szCs w:val="24"/>
              </w:rPr>
              <w:t xml:space="preserve">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 normal:</w:t>
            </w:r>
          </w:p>
        </w:tc>
        <w:tc>
          <w:tcPr>
            <w:tcW w:w="6675" w:type="dxa"/>
            <w:shd w:val="clear" w:color="auto" w:fill="auto"/>
            <w:tcMar>
              <w:top w:w="100" w:type="dxa"/>
              <w:left w:w="100" w:type="dxa"/>
              <w:bottom w:w="100" w:type="dxa"/>
              <w:right w:w="100" w:type="dxa"/>
            </w:tcMar>
          </w:tcPr>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muestra la pantalla principal con los botones iniciar partida, ranking, reglas y acerca de… así mismo las opciones cerrar sesión y eliminar cuenta </w:t>
            </w:r>
          </w:p>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El jugador selecciona la opción acerca de...</w:t>
            </w:r>
          </w:p>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El sistema despliega la información del sistema </w:t>
            </w:r>
          </w:p>
          <w:p w:rsidR="00E36C85" w:rsidRDefault="00D32416">
            <w:pPr>
              <w:widowControl w:val="0"/>
              <w:numPr>
                <w:ilvl w:val="0"/>
                <w:numId w:val="23"/>
              </w:numPr>
              <w:spacing w:line="24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Fin</w:t>
            </w:r>
            <w:r>
              <w:rPr>
                <w:rFonts w:ascii="Trebuchet MS" w:eastAsia="Trebuchet MS" w:hAnsi="Trebuchet MS" w:cs="Trebuchet MS"/>
                <w:sz w:val="24"/>
                <w:szCs w:val="24"/>
              </w:rPr>
              <w:t xml:space="preserve"> del caso de uso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Flujos alternos: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1A. El jugador selecciona alguna otra opción de la pantalla principal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Excepciones:</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jc w:val="both"/>
              <w:rPr>
                <w:rFonts w:ascii="Trebuchet MS" w:eastAsia="Trebuchet MS" w:hAnsi="Trebuchet MS" w:cs="Trebuchet MS"/>
                <w:b/>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Poscondiciones:</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 xml:space="preserve">El jugador consulta la información del sistema </w:t>
            </w: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Include:</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Extend:</w:t>
            </w:r>
          </w:p>
        </w:tc>
        <w:tc>
          <w:tcPr>
            <w:tcW w:w="6675" w:type="dxa"/>
            <w:shd w:val="clear" w:color="auto" w:fill="auto"/>
            <w:tcMar>
              <w:top w:w="100" w:type="dxa"/>
              <w:left w:w="100" w:type="dxa"/>
              <w:bottom w:w="100" w:type="dxa"/>
              <w:right w:w="100" w:type="dxa"/>
            </w:tcMar>
          </w:tcPr>
          <w:p w:rsidR="00E36C85" w:rsidRDefault="00E36C85">
            <w:pPr>
              <w:widowControl w:val="0"/>
              <w:spacing w:line="240" w:lineRule="auto"/>
              <w:rPr>
                <w:rFonts w:ascii="Trebuchet MS" w:eastAsia="Trebuchet MS" w:hAnsi="Trebuchet MS" w:cs="Trebuchet MS"/>
                <w:sz w:val="24"/>
                <w:szCs w:val="24"/>
              </w:rPr>
            </w:pPr>
          </w:p>
        </w:tc>
      </w:tr>
      <w:tr w:rsidR="00E36C85">
        <w:tc>
          <w:tcPr>
            <w:tcW w:w="232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Prioridad:</w:t>
            </w:r>
          </w:p>
        </w:tc>
        <w:tc>
          <w:tcPr>
            <w:tcW w:w="6675" w:type="dxa"/>
            <w:shd w:val="clear" w:color="auto" w:fill="auto"/>
            <w:tcMar>
              <w:top w:w="100" w:type="dxa"/>
              <w:left w:w="100" w:type="dxa"/>
              <w:bottom w:w="100" w:type="dxa"/>
              <w:right w:w="100" w:type="dxa"/>
            </w:tcMar>
          </w:tcPr>
          <w:p w:rsidR="00E36C85" w:rsidRDefault="00D32416">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Alta</w:t>
            </w:r>
          </w:p>
        </w:tc>
      </w:tr>
    </w:tbl>
    <w:p w:rsidR="00E36C85" w:rsidRDefault="00E36C85">
      <w:pPr>
        <w:jc w:val="both"/>
        <w:rPr>
          <w:rFonts w:ascii="Trebuchet MS" w:eastAsia="Trebuchet MS" w:hAnsi="Trebuchet MS" w:cs="Trebuchet MS"/>
          <w:b/>
          <w:sz w:val="24"/>
          <w:szCs w:val="24"/>
        </w:rPr>
      </w:pPr>
    </w:p>
    <w:p w:rsidR="00E36C85" w:rsidRDefault="00D32416">
      <w:pPr>
        <w:jc w:val="center"/>
        <w:rPr>
          <w:rFonts w:ascii="Trebuchet MS" w:eastAsia="Trebuchet MS" w:hAnsi="Trebuchet MS" w:cs="Trebuchet MS"/>
          <w:b/>
          <w:sz w:val="24"/>
          <w:szCs w:val="24"/>
        </w:rPr>
      </w:pPr>
      <w:r>
        <w:rPr>
          <w:rFonts w:ascii="Trebuchet MS" w:eastAsia="Trebuchet MS" w:hAnsi="Trebuchet MS" w:cs="Trebuchet MS"/>
          <w:b/>
          <w:noProof/>
          <w:sz w:val="24"/>
          <w:szCs w:val="24"/>
          <w:lang w:val="es-MX"/>
        </w:rPr>
        <w:drawing>
          <wp:inline distT="114300" distB="114300" distL="114300" distR="114300">
            <wp:extent cx="4810125" cy="336232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b="9487"/>
                    <a:stretch>
                      <a:fillRect/>
                    </a:stretch>
                  </pic:blipFill>
                  <pic:spPr>
                    <a:xfrm>
                      <a:off x="0" y="0"/>
                      <a:ext cx="4810125" cy="3362325"/>
                    </a:xfrm>
                    <a:prstGeom prst="rect">
                      <a:avLst/>
                    </a:prstGeom>
                    <a:ln/>
                  </pic:spPr>
                </pic:pic>
              </a:graphicData>
            </a:graphic>
          </wp:inline>
        </w:drawing>
      </w:r>
    </w:p>
    <w:p w:rsidR="00E36C85" w:rsidRDefault="00E36C85">
      <w:pPr>
        <w:jc w:val="both"/>
        <w:rPr>
          <w:rFonts w:ascii="Trebuchet MS" w:eastAsia="Trebuchet MS" w:hAnsi="Trebuchet MS" w:cs="Trebuchet MS"/>
          <w:b/>
          <w:sz w:val="24"/>
          <w:szCs w:val="24"/>
        </w:rPr>
      </w:pPr>
    </w:p>
    <w:p w:rsidR="00E36C85" w:rsidRDefault="00D32416">
      <w:pPr>
        <w:numPr>
          <w:ilvl w:val="1"/>
          <w:numId w:val="21"/>
        </w:numPr>
        <w:spacing w:after="200"/>
        <w:rPr>
          <w:rFonts w:ascii="Trebuchet MS" w:eastAsia="Trebuchet MS" w:hAnsi="Trebuchet MS" w:cs="Trebuchet MS"/>
          <w:b/>
          <w:sz w:val="24"/>
          <w:szCs w:val="24"/>
        </w:rPr>
      </w:pPr>
      <w:r>
        <w:rPr>
          <w:rFonts w:ascii="Trebuchet MS" w:eastAsia="Trebuchet MS" w:hAnsi="Trebuchet MS" w:cs="Trebuchet MS"/>
          <w:b/>
          <w:sz w:val="24"/>
          <w:szCs w:val="24"/>
          <w:highlight w:val="white"/>
        </w:rPr>
        <w:lastRenderedPageBreak/>
        <w:t>Restricciones de Diseño</w:t>
      </w:r>
    </w:p>
    <w:p w:rsidR="00E36C85" w:rsidRDefault="00D32416">
      <w:pPr>
        <w:spacing w:after="200"/>
        <w:rPr>
          <w:rFonts w:ascii="Trebuchet MS" w:eastAsia="Trebuchet MS" w:hAnsi="Trebuchet MS" w:cs="Trebuchet MS"/>
          <w:sz w:val="24"/>
          <w:szCs w:val="24"/>
          <w:highlight w:val="white"/>
        </w:rPr>
      </w:pPr>
      <w:r>
        <w:rPr>
          <w:rFonts w:ascii="Trebuchet MS" w:eastAsia="Trebuchet MS" w:hAnsi="Trebuchet MS" w:cs="Trebuchet MS"/>
          <w:sz w:val="24"/>
          <w:szCs w:val="24"/>
        </w:rPr>
        <w:t>El análisis y diseño de la aplicación se hace bajo los principios del paradigma Orientado a objetos, por lo tanto, lo más conveniente es usar un lenguaje de programación enfocado a su manejo: Java. Entonces, se hará una conexión entre un IDE que utilice JA</w:t>
      </w:r>
      <w:r>
        <w:rPr>
          <w:rFonts w:ascii="Trebuchet MS" w:eastAsia="Trebuchet MS" w:hAnsi="Trebuchet MS" w:cs="Trebuchet MS"/>
          <w:sz w:val="24"/>
          <w:szCs w:val="24"/>
        </w:rPr>
        <w:t>VA y la base de datos usada: MySQL.</w:t>
      </w:r>
    </w:p>
    <w:p w:rsidR="00E36C85" w:rsidRDefault="00D32416">
      <w:pPr>
        <w:numPr>
          <w:ilvl w:val="1"/>
          <w:numId w:val="21"/>
        </w:numPr>
        <w:spacing w:after="200"/>
        <w:rPr>
          <w:rFonts w:ascii="Trebuchet MS" w:eastAsia="Trebuchet MS" w:hAnsi="Trebuchet MS" w:cs="Trebuchet MS"/>
          <w:b/>
          <w:sz w:val="24"/>
          <w:szCs w:val="24"/>
          <w:highlight w:val="white"/>
        </w:rPr>
      </w:pPr>
      <w:r>
        <w:rPr>
          <w:rFonts w:ascii="Trebuchet MS" w:eastAsia="Trebuchet MS" w:hAnsi="Trebuchet MS" w:cs="Trebuchet MS"/>
          <w:b/>
          <w:sz w:val="24"/>
          <w:szCs w:val="24"/>
          <w:highlight w:val="white"/>
        </w:rPr>
        <w:t>Atributos del Sistema</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Desempeño:</w:t>
      </w:r>
    </w:p>
    <w:p w:rsidR="00E36C85" w:rsidRDefault="00D32416">
      <w:pPr>
        <w:numPr>
          <w:ilvl w:val="1"/>
          <w:numId w:val="14"/>
        </w:numPr>
        <w:spacing w:after="200"/>
        <w:jc w:val="both"/>
        <w:rPr>
          <w:rFonts w:ascii="Trebuchet MS" w:eastAsia="Trebuchet MS" w:hAnsi="Trebuchet MS" w:cs="Trebuchet MS"/>
          <w:sz w:val="24"/>
          <w:szCs w:val="24"/>
        </w:rPr>
      </w:pPr>
      <w:r>
        <w:rPr>
          <w:rFonts w:ascii="Trebuchet MS" w:eastAsia="Trebuchet MS" w:hAnsi="Trebuchet MS" w:cs="Trebuchet MS"/>
          <w:sz w:val="24"/>
          <w:szCs w:val="24"/>
        </w:rPr>
        <w:t xml:space="preserve"> Se garantiza que el diseño de las consultas u otro proceso no afecte el desempeño de la base de datos, ni considerablemente el tráfico de la red.</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Seguridad:</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Cada usuario deberá establecer una contraseña con las siguientes características:</w:t>
      </w:r>
    </w:p>
    <w:p w:rsidR="00E36C85" w:rsidRDefault="00D32416">
      <w:pPr>
        <w:numPr>
          <w:ilvl w:val="2"/>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Longitud mínima de 8 caracteres.</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 xml:space="preserve">Se garantiza la confiabilidad, la seguridad y el desempeño del sistema informático a los diferentes usuarios. En este sentido la información </w:t>
      </w:r>
      <w:r>
        <w:rPr>
          <w:rFonts w:ascii="Trebuchet MS" w:eastAsia="Trebuchet MS" w:hAnsi="Trebuchet MS" w:cs="Trebuchet MS"/>
          <w:sz w:val="24"/>
          <w:szCs w:val="24"/>
        </w:rPr>
        <w:t>almacenada o registros realizados podrán ser consultados y actualizados permanente y simultáneamente, sin que se afecte el tiempo de respuesta.</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Rapidez:</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 xml:space="preserve">El sistema estará conformado de manera que </w:t>
      </w:r>
      <w:bookmarkStart w:id="3" w:name="_GoBack"/>
      <w:bookmarkEnd w:id="3"/>
      <w:r w:rsidR="001427B7">
        <w:rPr>
          <w:rFonts w:ascii="Trebuchet MS" w:eastAsia="Trebuchet MS" w:hAnsi="Trebuchet MS" w:cs="Trebuchet MS"/>
          <w:sz w:val="24"/>
          <w:szCs w:val="24"/>
        </w:rPr>
        <w:t xml:space="preserve">la realización de las actividades se logre de una manera rápida y eficaz </w:t>
      </w:r>
      <w:r>
        <w:rPr>
          <w:rFonts w:ascii="Trebuchet MS" w:eastAsia="Trebuchet MS" w:hAnsi="Trebuchet MS" w:cs="Trebuchet MS"/>
          <w:sz w:val="24"/>
          <w:szCs w:val="24"/>
        </w:rPr>
        <w:t xml:space="preserve"> </w:t>
      </w:r>
    </w:p>
    <w:p w:rsidR="00E36C85" w:rsidRDefault="00D32416">
      <w:pPr>
        <w:numPr>
          <w:ilvl w:val="0"/>
          <w:numId w:val="14"/>
        </w:numPr>
        <w:spacing w:after="200"/>
        <w:rPr>
          <w:rFonts w:ascii="Trebuchet MS" w:eastAsia="Trebuchet MS" w:hAnsi="Trebuchet MS" w:cs="Trebuchet MS"/>
          <w:b/>
          <w:sz w:val="24"/>
          <w:szCs w:val="24"/>
        </w:rPr>
      </w:pPr>
      <w:r>
        <w:rPr>
          <w:rFonts w:ascii="Trebuchet MS" w:eastAsia="Trebuchet MS" w:hAnsi="Trebuchet MS" w:cs="Trebuchet MS"/>
          <w:b/>
          <w:sz w:val="24"/>
          <w:szCs w:val="24"/>
        </w:rPr>
        <w:t>Uso:</w:t>
      </w:r>
    </w:p>
    <w:p w:rsidR="00E36C85" w:rsidRDefault="00D32416">
      <w:pPr>
        <w:numPr>
          <w:ilvl w:val="1"/>
          <w:numId w:val="14"/>
        </w:numPr>
        <w:spacing w:after="200"/>
        <w:rPr>
          <w:rFonts w:ascii="Trebuchet MS" w:eastAsia="Trebuchet MS" w:hAnsi="Trebuchet MS" w:cs="Trebuchet MS"/>
          <w:sz w:val="24"/>
          <w:szCs w:val="24"/>
        </w:rPr>
      </w:pPr>
      <w:r>
        <w:rPr>
          <w:rFonts w:ascii="Trebuchet MS" w:eastAsia="Trebuchet MS" w:hAnsi="Trebuchet MS" w:cs="Trebuchet MS"/>
          <w:sz w:val="24"/>
          <w:szCs w:val="24"/>
        </w:rPr>
        <w:t>El sistema contará con interfaces intuitivas para que los usuarios puedan utilizarlo con facilidad.</w:t>
      </w:r>
    </w:p>
    <w:p w:rsidR="00E36C85" w:rsidRDefault="00D32416">
      <w:pPr>
        <w:pStyle w:val="Ttulo2"/>
        <w:spacing w:after="200"/>
      </w:pPr>
      <w:bookmarkStart w:id="4" w:name="_2pi4hfytm9up" w:colFirst="0" w:colLast="0"/>
      <w:bookmarkEnd w:id="4"/>
      <w:r>
        <w:lastRenderedPageBreak/>
        <w:t>Modelo de datos</w:t>
      </w:r>
    </w:p>
    <w:p w:rsidR="00E36C85" w:rsidRDefault="00D32416">
      <w:r>
        <w:rPr>
          <w:noProof/>
          <w:lang w:val="es-MX"/>
        </w:rPr>
        <w:drawing>
          <wp:inline distT="114300" distB="114300" distL="114300" distR="114300">
            <wp:extent cx="5731200" cy="2844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2844800"/>
                    </a:xfrm>
                    <a:prstGeom prst="rect">
                      <a:avLst/>
                    </a:prstGeom>
                    <a:ln/>
                  </pic:spPr>
                </pic:pic>
              </a:graphicData>
            </a:graphic>
          </wp:inline>
        </w:drawing>
      </w:r>
    </w:p>
    <w:sectPr w:rsidR="00E36C85" w:rsidSect="001427B7">
      <w:pgSz w:w="11909" w:h="16834"/>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416" w:rsidRDefault="00D32416">
      <w:pPr>
        <w:spacing w:line="240" w:lineRule="auto"/>
      </w:pPr>
      <w:r>
        <w:separator/>
      </w:r>
    </w:p>
  </w:endnote>
  <w:endnote w:type="continuationSeparator" w:id="0">
    <w:p w:rsidR="00D32416" w:rsidRDefault="00D32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416" w:rsidRDefault="00D32416">
      <w:pPr>
        <w:spacing w:line="240" w:lineRule="auto"/>
      </w:pPr>
      <w:r>
        <w:separator/>
      </w:r>
    </w:p>
  </w:footnote>
  <w:footnote w:type="continuationSeparator" w:id="0">
    <w:p w:rsidR="00D32416" w:rsidRDefault="00D324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6C5C"/>
    <w:multiLevelType w:val="multilevel"/>
    <w:tmpl w:val="C7DCF5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8C770F2"/>
    <w:multiLevelType w:val="multilevel"/>
    <w:tmpl w:val="A0463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53292E"/>
    <w:multiLevelType w:val="multilevel"/>
    <w:tmpl w:val="F2CE9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DC675D"/>
    <w:multiLevelType w:val="multilevel"/>
    <w:tmpl w:val="3AF05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853382"/>
    <w:multiLevelType w:val="multilevel"/>
    <w:tmpl w:val="91B42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E31946"/>
    <w:multiLevelType w:val="multilevel"/>
    <w:tmpl w:val="84A4F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462162"/>
    <w:multiLevelType w:val="multilevel"/>
    <w:tmpl w:val="A476B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F502A7"/>
    <w:multiLevelType w:val="multilevel"/>
    <w:tmpl w:val="EC48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4D6048"/>
    <w:multiLevelType w:val="multilevel"/>
    <w:tmpl w:val="C5828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F0391"/>
    <w:multiLevelType w:val="multilevel"/>
    <w:tmpl w:val="EF785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2D1D69"/>
    <w:multiLevelType w:val="multilevel"/>
    <w:tmpl w:val="FA0E8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761B32"/>
    <w:multiLevelType w:val="multilevel"/>
    <w:tmpl w:val="22267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1E0649"/>
    <w:multiLevelType w:val="multilevel"/>
    <w:tmpl w:val="AD147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6F05A02"/>
    <w:multiLevelType w:val="multilevel"/>
    <w:tmpl w:val="761CB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B1727E"/>
    <w:multiLevelType w:val="multilevel"/>
    <w:tmpl w:val="33767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341AF9"/>
    <w:multiLevelType w:val="multilevel"/>
    <w:tmpl w:val="01B4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6204B0C"/>
    <w:multiLevelType w:val="multilevel"/>
    <w:tmpl w:val="C43A6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7094A11"/>
    <w:multiLevelType w:val="multilevel"/>
    <w:tmpl w:val="43461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82726AC"/>
    <w:multiLevelType w:val="multilevel"/>
    <w:tmpl w:val="9C223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A27102"/>
    <w:multiLevelType w:val="multilevel"/>
    <w:tmpl w:val="3FCE1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B06269"/>
    <w:multiLevelType w:val="multilevel"/>
    <w:tmpl w:val="402C5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935E5E"/>
    <w:multiLevelType w:val="multilevel"/>
    <w:tmpl w:val="134A5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3D5D92"/>
    <w:multiLevelType w:val="multilevel"/>
    <w:tmpl w:val="F44A3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8B509C4"/>
    <w:multiLevelType w:val="multilevel"/>
    <w:tmpl w:val="BE346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9004196"/>
    <w:multiLevelType w:val="multilevel"/>
    <w:tmpl w:val="BDE23B4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6"/>
  </w:num>
  <w:num w:numId="2">
    <w:abstractNumId w:val="14"/>
  </w:num>
  <w:num w:numId="3">
    <w:abstractNumId w:val="20"/>
  </w:num>
  <w:num w:numId="4">
    <w:abstractNumId w:val="7"/>
  </w:num>
  <w:num w:numId="5">
    <w:abstractNumId w:val="13"/>
  </w:num>
  <w:num w:numId="6">
    <w:abstractNumId w:val="11"/>
  </w:num>
  <w:num w:numId="7">
    <w:abstractNumId w:val="24"/>
  </w:num>
  <w:num w:numId="8">
    <w:abstractNumId w:val="5"/>
  </w:num>
  <w:num w:numId="9">
    <w:abstractNumId w:val="18"/>
  </w:num>
  <w:num w:numId="10">
    <w:abstractNumId w:val="4"/>
  </w:num>
  <w:num w:numId="11">
    <w:abstractNumId w:val="22"/>
  </w:num>
  <w:num w:numId="12">
    <w:abstractNumId w:val="15"/>
  </w:num>
  <w:num w:numId="13">
    <w:abstractNumId w:val="8"/>
  </w:num>
  <w:num w:numId="14">
    <w:abstractNumId w:val="21"/>
  </w:num>
  <w:num w:numId="15">
    <w:abstractNumId w:val="6"/>
  </w:num>
  <w:num w:numId="16">
    <w:abstractNumId w:val="3"/>
  </w:num>
  <w:num w:numId="17">
    <w:abstractNumId w:val="23"/>
  </w:num>
  <w:num w:numId="18">
    <w:abstractNumId w:val="2"/>
  </w:num>
  <w:num w:numId="19">
    <w:abstractNumId w:val="9"/>
  </w:num>
  <w:num w:numId="20">
    <w:abstractNumId w:val="10"/>
  </w:num>
  <w:num w:numId="21">
    <w:abstractNumId w:val="0"/>
  </w:num>
  <w:num w:numId="22">
    <w:abstractNumId w:val="17"/>
  </w:num>
  <w:num w:numId="23">
    <w:abstractNumId w:val="1"/>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36C85"/>
    <w:rsid w:val="001427B7"/>
    <w:rsid w:val="00D32416"/>
    <w:rsid w:val="00E36C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7D4B9"/>
  <w15:docId w15:val="{D6230E2C-2A1F-4864-91F4-5268146D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1427B7"/>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s-MX"/>
    </w:rPr>
  </w:style>
  <w:style w:type="character" w:customStyle="1" w:styleId="SinespaciadoCar">
    <w:name w:val="Sin espaciado Car"/>
    <w:basedOn w:val="Fuentedeprrafopredeter"/>
    <w:link w:val="Sinespaciado"/>
    <w:uiPriority w:val="1"/>
    <w:rsid w:val="001427B7"/>
    <w:rPr>
      <w:rFonts w:asciiTheme="minorHAnsi" w:eastAsiaTheme="minorEastAsia" w:hAnsiTheme="minorHAnsi" w:cstheme="minorBidi"/>
      <w:color w:val="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Mariana Cadena Romero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2615</Words>
  <Characters>14385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Especificicacion de requerimientos</dc:title>
  <dc:creator>Esmeralda Jimenez Ramos</dc:creator>
  <cp:lastModifiedBy>Esmeralda Jimenez Ramos</cp:lastModifiedBy>
  <cp:revision>2</cp:revision>
  <dcterms:created xsi:type="dcterms:W3CDTF">2017-09-26T04:12:00Z</dcterms:created>
  <dcterms:modified xsi:type="dcterms:W3CDTF">2017-09-26T04:20:00Z</dcterms:modified>
  <cp:category>Tecnologías para la construcción de software</cp:category>
</cp:coreProperties>
</file>