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701"/>
        <w:gridCol w:w="2126"/>
        <w:gridCol w:w="1418"/>
        <w:gridCol w:w="1984"/>
        <w:gridCol w:w="1169"/>
      </w:tblGrid>
      <w:tr w:rsidR="000914BA">
        <w:trPr>
          <w:trHeight w:val="1567"/>
        </w:trPr>
        <w:tc>
          <w:tcPr>
            <w:tcW w:w="1980" w:type="dxa"/>
          </w:tcPr>
          <w:p w:rsidR="000914BA" w:rsidRDefault="00990F76">
            <w:bookmarkStart w:id="0" w:name="_gjdgxs" w:colFirst="0" w:colLast="0"/>
            <w:bookmarkEnd w:id="0"/>
            <w:proofErr w:type="spellStart"/>
            <w:r>
              <w:t>Preparatio</w:t>
            </w:r>
            <w:proofErr w:type="spellEnd"/>
            <w: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-15239</wp:posOffset>
                  </wp:positionH>
                  <wp:positionV relativeFrom="paragraph">
                    <wp:posOffset>146050</wp:posOffset>
                  </wp:positionV>
                  <wp:extent cx="1146855" cy="725133"/>
                  <wp:effectExtent l="0" t="0" r="0" b="0"/>
                  <wp:wrapNone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"/>
                          <a:srcRect t="28947" b="22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55" cy="7251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:rsidR="000914BA" w:rsidRDefault="00990F76"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>
                  <wp:simplePos x="0" y="0"/>
                  <wp:positionH relativeFrom="column">
                    <wp:posOffset>-15239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l="0" t="0" r="0" b="0"/>
                  <wp:wrapNone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403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:rsidR="000914BA" w:rsidRDefault="00990F76"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>
                  <wp:simplePos x="0" y="0"/>
                  <wp:positionH relativeFrom="column">
                    <wp:posOffset>-3174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l="0" t="0" r="0" b="0"/>
                  <wp:wrapNone/>
                  <wp:docPr id="1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401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</w:tcPr>
          <w:p w:rsidR="000914BA" w:rsidRDefault="00990F76"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111760</wp:posOffset>
                  </wp:positionV>
                  <wp:extent cx="742950" cy="815856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158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:rsidR="000914BA" w:rsidRDefault="00990F76"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l="0" t="0" r="0" b="0"/>
                  <wp:wrapNone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l="26101" t="8176" r="25786" b="10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758" cy="895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69" w:type="dxa"/>
          </w:tcPr>
          <w:p w:rsidR="000914BA" w:rsidRDefault="00990F76">
            <w:r>
              <w:rPr>
                <w:noProof/>
              </w:rPr>
              <w:drawing>
                <wp:anchor distT="0" distB="0" distL="0" distR="0" simplePos="0" relativeHeight="251663360" behindDoc="0" locked="0" layoutInCell="1" hidden="0" allowOverlap="1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l="0" t="0" r="0" b="0"/>
                  <wp:wrapNone/>
                  <wp:docPr id="26" name="image25.png" descr="logo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 descr="logo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7756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914BA" w:rsidRDefault="000914BA"/>
    <w:tbl>
      <w:tblPr>
        <w:tblStyle w:val="a0"/>
        <w:tblW w:w="1635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426"/>
        <w:gridCol w:w="1041"/>
        <w:gridCol w:w="6508"/>
        <w:gridCol w:w="6508"/>
      </w:tblGrid>
      <w:tr w:rsidR="000914BA" w:rsidTr="00DA04E2">
        <w:trPr>
          <w:gridAfter w:val="1"/>
          <w:wAfter w:w="6508" w:type="dxa"/>
          <w:trHeight w:val="416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Course Name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Zoho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Books</w:t>
            </w:r>
          </w:p>
        </w:tc>
      </w:tr>
      <w:tr w:rsidR="000914BA" w:rsidTr="00DA04E2">
        <w:trPr>
          <w:gridAfter w:val="1"/>
          <w:wAfter w:w="6508" w:type="dxa"/>
          <w:trHeight w:val="497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College Name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Mangayarkarasi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College of Arts and Science for Women</w:t>
            </w:r>
            <w:r>
              <w:rPr>
                <w:rFonts w:ascii="Cambria" w:eastAsia="Cambria" w:hAnsi="Cambria" w:cs="Cambria"/>
                <w:sz w:val="24"/>
                <w:szCs w:val="24"/>
              </w:rPr>
              <w:br/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Paravai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>, Madurai - 625002</w:t>
            </w:r>
          </w:p>
        </w:tc>
      </w:tr>
      <w:tr w:rsidR="000914BA" w:rsidTr="00DA04E2">
        <w:trPr>
          <w:gridAfter w:val="1"/>
          <w:wAfter w:w="6508" w:type="dxa"/>
          <w:trHeight w:val="497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College Code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MKU251</w:t>
            </w:r>
          </w:p>
        </w:tc>
      </w:tr>
      <w:tr w:rsidR="000914BA" w:rsidTr="00DA04E2">
        <w:trPr>
          <w:gridAfter w:val="1"/>
          <w:wAfter w:w="6508" w:type="dxa"/>
          <w:trHeight w:val="525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Skill Offering Id</w:t>
            </w:r>
          </w:p>
        </w:tc>
        <w:tc>
          <w:tcPr>
            <w:tcW w:w="7549" w:type="dxa"/>
            <w:gridSpan w:val="2"/>
          </w:tcPr>
          <w:p w:rsidR="000914BA" w:rsidRDefault="000914BA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0914BA" w:rsidTr="00DA04E2">
        <w:trPr>
          <w:gridAfter w:val="1"/>
          <w:wAfter w:w="6508" w:type="dxa"/>
          <w:trHeight w:val="1076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Project Title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Preparation And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Maintanence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zoho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Books for Fashion Haven </w:t>
            </w:r>
          </w:p>
        </w:tc>
      </w:tr>
      <w:tr w:rsidR="000914BA" w:rsidTr="00DA04E2">
        <w:trPr>
          <w:gridAfter w:val="1"/>
          <w:wAfter w:w="6508" w:type="dxa"/>
          <w:trHeight w:val="699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Project Submitted To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Madurai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Kamaraj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University</w:t>
            </w:r>
            <w:r>
              <w:rPr>
                <w:rFonts w:ascii="Cambria" w:eastAsia="Cambria" w:hAnsi="Cambria" w:cs="Cambria"/>
                <w:sz w:val="24"/>
                <w:szCs w:val="24"/>
              </w:rPr>
              <w:br/>
              <w:t xml:space="preserve">( Naan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Mudhalvan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Scheme(TNSDC))</w:t>
            </w:r>
          </w:p>
        </w:tc>
      </w:tr>
      <w:tr w:rsidR="000914BA" w:rsidTr="00DA04E2">
        <w:trPr>
          <w:gridAfter w:val="1"/>
          <w:wAfter w:w="6508" w:type="dxa"/>
          <w:trHeight w:val="525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Year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2023</w:t>
            </w:r>
          </w:p>
        </w:tc>
      </w:tr>
      <w:tr w:rsidR="000914BA" w:rsidTr="00DA04E2">
        <w:trPr>
          <w:gridAfter w:val="1"/>
          <w:wAfter w:w="6508" w:type="dxa"/>
          <w:trHeight w:val="497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Department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B.COM Computer Application </w:t>
            </w:r>
          </w:p>
        </w:tc>
      </w:tr>
      <w:tr w:rsidR="000914BA" w:rsidTr="00DA04E2">
        <w:trPr>
          <w:gridAfter w:val="1"/>
          <w:wAfter w:w="6508" w:type="dxa"/>
          <w:trHeight w:val="525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Semester</w:t>
            </w:r>
          </w:p>
        </w:tc>
        <w:tc>
          <w:tcPr>
            <w:tcW w:w="7549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6</w:t>
            </w:r>
          </w:p>
        </w:tc>
      </w:tr>
      <w:tr w:rsidR="000914BA" w:rsidTr="00DA04E2">
        <w:trPr>
          <w:gridAfter w:val="1"/>
          <w:wAfter w:w="6508" w:type="dxa"/>
          <w:trHeight w:val="497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Group Number</w:t>
            </w:r>
          </w:p>
        </w:tc>
        <w:tc>
          <w:tcPr>
            <w:tcW w:w="7549" w:type="dxa"/>
            <w:gridSpan w:val="2"/>
          </w:tcPr>
          <w:p w:rsidR="000914BA" w:rsidRDefault="00207D2D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2</w:t>
            </w:r>
            <w:r w:rsidR="006D281D">
              <w:rPr>
                <w:rFonts w:ascii="Cambria" w:eastAsia="Cambria" w:hAnsi="Cambria" w:cs="Cambria"/>
                <w:sz w:val="24"/>
                <w:szCs w:val="24"/>
              </w:rPr>
              <w:t>8</w:t>
            </w:r>
          </w:p>
        </w:tc>
      </w:tr>
      <w:tr w:rsidR="000914BA" w:rsidTr="00DA04E2">
        <w:trPr>
          <w:gridAfter w:val="1"/>
          <w:wAfter w:w="6508" w:type="dxa"/>
          <w:trHeight w:val="525"/>
          <w:jc w:val="center"/>
        </w:trPr>
        <w:tc>
          <w:tcPr>
            <w:tcW w:w="2295" w:type="dxa"/>
            <w:gridSpan w:val="2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Total Members of the Group</w:t>
            </w:r>
          </w:p>
        </w:tc>
        <w:tc>
          <w:tcPr>
            <w:tcW w:w="7549" w:type="dxa"/>
            <w:gridSpan w:val="2"/>
          </w:tcPr>
          <w:p w:rsidR="000914BA" w:rsidRDefault="006D281D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5</w:t>
            </w:r>
          </w:p>
        </w:tc>
      </w:tr>
      <w:tr w:rsidR="000914BA" w:rsidTr="00DA04E2">
        <w:trPr>
          <w:gridAfter w:val="1"/>
          <w:wAfter w:w="6508" w:type="dxa"/>
          <w:trHeight w:val="497"/>
          <w:jc w:val="center"/>
        </w:trPr>
        <w:tc>
          <w:tcPr>
            <w:tcW w:w="9844" w:type="dxa"/>
            <w:gridSpan w:val="4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Group Members Details</w:t>
            </w:r>
          </w:p>
        </w:tc>
      </w:tr>
      <w:tr w:rsidR="000914BA" w:rsidTr="00DA04E2">
        <w:trPr>
          <w:gridAfter w:val="1"/>
          <w:wAfter w:w="6508" w:type="dxa"/>
          <w:trHeight w:val="412"/>
          <w:jc w:val="center"/>
        </w:trPr>
        <w:tc>
          <w:tcPr>
            <w:tcW w:w="1869" w:type="dxa"/>
            <w:shd w:val="clear" w:color="auto" w:fill="D9D9D9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Name of the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Member</w:t>
            </w:r>
          </w:p>
        </w:tc>
        <w:tc>
          <w:tcPr>
            <w:tcW w:w="1467" w:type="dxa"/>
            <w:gridSpan w:val="2"/>
            <w:shd w:val="clear" w:color="auto" w:fill="D9D9D9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University Register. No</w:t>
            </w:r>
          </w:p>
        </w:tc>
        <w:tc>
          <w:tcPr>
            <w:tcW w:w="6508" w:type="dxa"/>
            <w:shd w:val="clear" w:color="auto" w:fill="D9D9D9"/>
          </w:tcPr>
          <w:p w:rsidR="000914BA" w:rsidRDefault="00990F76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Student NM ID</w:t>
            </w:r>
          </w:p>
        </w:tc>
      </w:tr>
      <w:tr w:rsidR="00D73BF0" w:rsidTr="00DA04E2">
        <w:trPr>
          <w:gridAfter w:val="1"/>
          <w:wAfter w:w="6508" w:type="dxa"/>
          <w:trHeight w:val="525"/>
          <w:jc w:val="center"/>
        </w:trPr>
        <w:tc>
          <w:tcPr>
            <w:tcW w:w="1869" w:type="dxa"/>
          </w:tcPr>
          <w:p w:rsidR="00D73BF0" w:rsidRDefault="00D73BF0" w:rsidP="00FA497C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E.Sneka</w:t>
            </w:r>
            <w:proofErr w:type="spellEnd"/>
          </w:p>
        </w:tc>
        <w:tc>
          <w:tcPr>
            <w:tcW w:w="1467" w:type="dxa"/>
            <w:gridSpan w:val="2"/>
          </w:tcPr>
          <w:p w:rsidR="00D73BF0" w:rsidRDefault="00D73BF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C1C15408</w:t>
            </w:r>
          </w:p>
        </w:tc>
        <w:tc>
          <w:tcPr>
            <w:tcW w:w="6508" w:type="dxa"/>
          </w:tcPr>
          <w:p w:rsidR="00D73BF0" w:rsidRDefault="00684BEA" w:rsidP="00483CE4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00684BEA">
              <w:rPr>
                <w:rFonts w:ascii="Cambria" w:eastAsia="Cambria" w:hAnsi="Cambria" w:cs="Cambria"/>
                <w:sz w:val="24"/>
                <w:szCs w:val="24"/>
              </w:rPr>
              <w:t>7BA697B4E24E18C952B42346E717A2F5</w:t>
            </w:r>
            <w:r w:rsidR="00524AFC">
              <w:rPr>
                <w:rFonts w:ascii="Cambria" w:eastAsia="Cambria" w:hAnsi="Cambria" w:cs="Cambria"/>
                <w:sz w:val="24"/>
                <w:szCs w:val="24"/>
              </w:rPr>
              <w:t>/</w:t>
            </w:r>
            <w:r w:rsidR="00DA4158">
              <w:rPr>
                <w:rFonts w:ascii="Cambria" w:eastAsia="Cambria" w:hAnsi="Cambria" w:cs="Cambria"/>
                <w:sz w:val="24"/>
                <w:szCs w:val="24"/>
              </w:rPr>
              <w:t>NM2023TMID</w:t>
            </w:r>
            <w:r w:rsidR="004C7D5C">
              <w:rPr>
                <w:rFonts w:ascii="Cambria" w:eastAsia="Cambria" w:hAnsi="Cambria" w:cs="Cambria"/>
                <w:sz w:val="24"/>
                <w:szCs w:val="24"/>
              </w:rPr>
              <w:t>36306</w:t>
            </w:r>
          </w:p>
        </w:tc>
      </w:tr>
      <w:tr w:rsidR="00F32569" w:rsidTr="00DA04E2">
        <w:trPr>
          <w:gridAfter w:val="1"/>
          <w:wAfter w:w="6508" w:type="dxa"/>
          <w:trHeight w:val="497"/>
          <w:jc w:val="center"/>
        </w:trPr>
        <w:tc>
          <w:tcPr>
            <w:tcW w:w="1869" w:type="dxa"/>
          </w:tcPr>
          <w:p w:rsidR="00F32569" w:rsidRDefault="00F32569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M.Mahalakshmi</w:t>
            </w:r>
            <w:proofErr w:type="spellEnd"/>
          </w:p>
        </w:tc>
        <w:tc>
          <w:tcPr>
            <w:tcW w:w="1467" w:type="dxa"/>
            <w:gridSpan w:val="2"/>
          </w:tcPr>
          <w:p w:rsidR="00F32569" w:rsidRDefault="00F32569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C1C1</w:t>
            </w:r>
            <w:r w:rsidR="007559FF">
              <w:rPr>
                <w:rFonts w:ascii="Cambria" w:eastAsia="Cambria" w:hAnsi="Cambria" w:cs="Cambria"/>
                <w:sz w:val="24"/>
                <w:szCs w:val="24"/>
              </w:rPr>
              <w:t>5379</w:t>
            </w:r>
          </w:p>
        </w:tc>
        <w:tc>
          <w:tcPr>
            <w:tcW w:w="6508" w:type="dxa"/>
          </w:tcPr>
          <w:p w:rsidR="00F32569" w:rsidRDefault="00343E8C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00343E8C">
              <w:rPr>
                <w:rFonts w:ascii="Cambria" w:eastAsia="Cambria" w:hAnsi="Cambria" w:cs="Cambria"/>
                <w:sz w:val="24"/>
                <w:szCs w:val="24"/>
              </w:rPr>
              <w:t>4DB51A2CA4BBB6CB657484709C5B35C0</w:t>
            </w:r>
          </w:p>
        </w:tc>
      </w:tr>
      <w:tr w:rsidR="00F32569" w:rsidTr="00DA04E2">
        <w:trPr>
          <w:gridAfter w:val="1"/>
          <w:wAfter w:w="6508" w:type="dxa"/>
          <w:trHeight w:val="497"/>
          <w:jc w:val="center"/>
        </w:trPr>
        <w:tc>
          <w:tcPr>
            <w:tcW w:w="1869" w:type="dxa"/>
          </w:tcPr>
          <w:p w:rsidR="00F32569" w:rsidRDefault="00F32569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K.Kanchana</w:t>
            </w:r>
            <w:proofErr w:type="spellEnd"/>
          </w:p>
        </w:tc>
        <w:tc>
          <w:tcPr>
            <w:tcW w:w="1467" w:type="dxa"/>
            <w:gridSpan w:val="2"/>
          </w:tcPr>
          <w:p w:rsidR="00F32569" w:rsidRDefault="00F32569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C1C15</w:t>
            </w:r>
            <w:r w:rsidR="007559FF">
              <w:rPr>
                <w:rFonts w:ascii="Cambria" w:eastAsia="Cambria" w:hAnsi="Cambria" w:cs="Cambria"/>
                <w:sz w:val="24"/>
                <w:szCs w:val="24"/>
              </w:rPr>
              <w:t>369</w:t>
            </w:r>
          </w:p>
        </w:tc>
        <w:tc>
          <w:tcPr>
            <w:tcW w:w="6508" w:type="dxa"/>
          </w:tcPr>
          <w:p w:rsidR="00F32569" w:rsidRDefault="00067390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00067390">
              <w:rPr>
                <w:rFonts w:ascii="Cambria" w:eastAsia="Cambria" w:hAnsi="Cambria" w:cs="Cambria"/>
                <w:sz w:val="24"/>
                <w:szCs w:val="24"/>
              </w:rPr>
              <w:t>472E17792937BAFA7B4481A8F255D9A6</w:t>
            </w:r>
          </w:p>
        </w:tc>
      </w:tr>
      <w:tr w:rsidR="00DA04E2" w:rsidTr="00DA04E2">
        <w:trPr>
          <w:trHeight w:val="497"/>
          <w:jc w:val="center"/>
        </w:trPr>
        <w:tc>
          <w:tcPr>
            <w:tcW w:w="1869" w:type="dxa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G.Muthuselvi</w:t>
            </w:r>
            <w:proofErr w:type="spellEnd"/>
          </w:p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A.Deepalakshmi</w:t>
            </w:r>
            <w:proofErr w:type="spellEnd"/>
          </w:p>
        </w:tc>
        <w:tc>
          <w:tcPr>
            <w:tcW w:w="1467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C1C15383</w:t>
            </w:r>
          </w:p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C1C15356</w:t>
            </w:r>
          </w:p>
        </w:tc>
        <w:tc>
          <w:tcPr>
            <w:tcW w:w="6508" w:type="dxa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 w:rsidRPr="007559FF">
              <w:rPr>
                <w:rFonts w:ascii="Cambria" w:eastAsia="Cambria" w:hAnsi="Cambria" w:cs="Cambria"/>
                <w:sz w:val="24"/>
                <w:szCs w:val="24"/>
              </w:rPr>
              <w:t>B86C17937D519EDB3C84E75BCFB28E55</w:t>
            </w:r>
          </w:p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  <w:p w:rsidR="00DA04E2" w:rsidRDefault="00A768F7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eastAsia="Times New Roman"/>
                <w:color w:val="000000"/>
              </w:rPr>
              <w:t>9C7CB604D5C3AADB18843ED349C78F6E</w:t>
            </w:r>
          </w:p>
        </w:tc>
        <w:tc>
          <w:tcPr>
            <w:tcW w:w="6508" w:type="dxa"/>
          </w:tcPr>
          <w:p w:rsidR="00DA04E2" w:rsidRDefault="00DA04E2" w:rsidP="004C1C66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DA04E2" w:rsidTr="00DA04E2">
        <w:trPr>
          <w:gridAfter w:val="1"/>
          <w:wAfter w:w="6508" w:type="dxa"/>
          <w:trHeight w:val="525"/>
          <w:jc w:val="center"/>
        </w:trPr>
        <w:tc>
          <w:tcPr>
            <w:tcW w:w="1869" w:type="dxa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1467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6508" w:type="dxa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DA04E2" w:rsidTr="00DA04E2">
        <w:trPr>
          <w:gridAfter w:val="1"/>
          <w:wAfter w:w="6508" w:type="dxa"/>
          <w:trHeight w:val="1295"/>
          <w:jc w:val="center"/>
        </w:trPr>
        <w:tc>
          <w:tcPr>
            <w:tcW w:w="2295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Under the Guidance</w:t>
            </w:r>
          </w:p>
        </w:tc>
        <w:tc>
          <w:tcPr>
            <w:tcW w:w="7549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Ms.Anu</w:t>
            </w:r>
          </w:p>
        </w:tc>
      </w:tr>
      <w:tr w:rsidR="00DA04E2" w:rsidTr="00DA04E2">
        <w:trPr>
          <w:gridAfter w:val="1"/>
          <w:wAfter w:w="6508" w:type="dxa"/>
          <w:trHeight w:val="497"/>
          <w:jc w:val="center"/>
        </w:trPr>
        <w:tc>
          <w:tcPr>
            <w:tcW w:w="2295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SPOC</w:t>
            </w:r>
          </w:p>
        </w:tc>
        <w:tc>
          <w:tcPr>
            <w:tcW w:w="7549" w:type="dxa"/>
            <w:gridSpan w:val="2"/>
          </w:tcPr>
          <w:p w:rsidR="00DA04E2" w:rsidRDefault="00DA04E2">
            <w:pPr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Ms.P.UMADEVI</w:t>
            </w:r>
            <w:proofErr w:type="spellEnd"/>
          </w:p>
        </w:tc>
      </w:tr>
    </w:tbl>
    <w:p w:rsidR="000914BA" w:rsidRDefault="000914BA">
      <w:pPr>
        <w:rPr>
          <w:rFonts w:ascii="Cambria" w:eastAsia="Cambria" w:hAnsi="Cambria" w:cs="Cambria"/>
          <w:b/>
          <w:smallCaps/>
          <w:sz w:val="24"/>
          <w:szCs w:val="24"/>
        </w:rPr>
      </w:pPr>
    </w:p>
    <w:p w:rsidR="000914BA" w:rsidRDefault="000914BA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990F76">
      <w:pPr>
        <w:widowControl/>
        <w:spacing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  <w:r>
        <w:rPr>
          <w:rFonts w:ascii="Cambria" w:eastAsia="Cambria" w:hAnsi="Cambria" w:cs="Cambria"/>
          <w:sz w:val="24"/>
          <w:szCs w:val="24"/>
          <w:u w:val="single"/>
        </w:rPr>
        <w:t xml:space="preserve">Preparation and </w:t>
      </w:r>
      <w:proofErr w:type="spellStart"/>
      <w:r>
        <w:rPr>
          <w:rFonts w:ascii="Cambria" w:eastAsia="Cambria" w:hAnsi="Cambria" w:cs="Cambria"/>
          <w:sz w:val="24"/>
          <w:szCs w:val="24"/>
          <w:u w:val="single"/>
        </w:rPr>
        <w:t>Maintanence</w:t>
      </w:r>
      <w:proofErr w:type="spellEnd"/>
      <w:r>
        <w:rPr>
          <w:rFonts w:ascii="Cambria" w:eastAsia="Cambria" w:hAnsi="Cambria" w:cs="Cambria"/>
          <w:sz w:val="24"/>
          <w:szCs w:val="24"/>
          <w:u w:val="single"/>
        </w:rPr>
        <w:t xml:space="preserve"> of ZOHO Books for Fashion Haven</w:t>
      </w:r>
    </w:p>
    <w:p w:rsidR="000914BA" w:rsidRDefault="000914BA">
      <w:pPr>
        <w:widowControl/>
        <w:spacing w:after="200" w:line="276" w:lineRule="auto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990F7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37" w:line="276" w:lineRule="auto"/>
        <w:jc w:val="both"/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t>Introduction.</w:t>
      </w: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ind w:left="1080" w:hanging="3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990F76">
      <w:pPr>
        <w:jc w:val="both"/>
        <w:rPr>
          <w:rFonts w:ascii="Cambria" w:eastAsia="Cambria" w:hAnsi="Cambria" w:cs="Cambria"/>
          <w:i/>
          <w:sz w:val="28"/>
          <w:szCs w:val="28"/>
        </w:rPr>
      </w:pPr>
      <w:r>
        <w:rPr>
          <w:rFonts w:ascii="Cambria" w:eastAsia="Cambria" w:hAnsi="Cambria" w:cs="Cambria"/>
          <w:i/>
          <w:sz w:val="28"/>
          <w:szCs w:val="28"/>
        </w:rPr>
        <w:t xml:space="preserve">       1.1 Overview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Fashion Haven, an online retail store, leverages </w:t>
      </w:r>
      <w:proofErr w:type="spellStart"/>
      <w:r>
        <w:rPr>
          <w:rFonts w:ascii="Cambria" w:eastAsia="Cambria" w:hAnsi="Cambria" w:cs="Cambria"/>
          <w:sz w:val="24"/>
          <w:szCs w:val="24"/>
        </w:rPr>
        <w:t>Zoho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Books to manage their inventory and track sales. They can generate invoices and manage customer payments seamlessly. </w:t>
      </w:r>
      <w:proofErr w:type="spellStart"/>
      <w:r>
        <w:rPr>
          <w:rFonts w:ascii="Cambria" w:eastAsia="Cambria" w:hAnsi="Cambria" w:cs="Cambria"/>
          <w:sz w:val="24"/>
          <w:szCs w:val="24"/>
        </w:rPr>
        <w:t>Zoho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Books also </w:t>
      </w:r>
      <w:proofErr w:type="spellStart"/>
      <w:r>
        <w:rPr>
          <w:rFonts w:ascii="Cambria" w:eastAsia="Cambria" w:hAnsi="Cambria" w:cs="Cambria"/>
          <w:sz w:val="24"/>
          <w:szCs w:val="24"/>
        </w:rPr>
        <w:t>enablesThem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to reconcile bank transactions and generate financial rep</w:t>
      </w:r>
      <w:r>
        <w:rPr>
          <w:rFonts w:ascii="Cambria" w:eastAsia="Cambria" w:hAnsi="Cambria" w:cs="Cambria"/>
          <w:sz w:val="24"/>
          <w:szCs w:val="24"/>
        </w:rPr>
        <w:t>orts, helping them make informed Decisions about their business..</w:t>
      </w: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Fashion Haven is a Private Limited company also registered under GST in Tamil Nadu. Fashion Haven Is a retailor of various lifestyle products in wholesale and retail, it has a wide range of</w:t>
      </w:r>
      <w:r>
        <w:rPr>
          <w:rFonts w:ascii="Cambria" w:eastAsia="Cambria" w:hAnsi="Cambria" w:cs="Cambria"/>
          <w:sz w:val="24"/>
          <w:szCs w:val="24"/>
        </w:rPr>
        <w:t xml:space="preserve"> customers (B2B &amp; B2C) all over the state and it procures from various suppliers in the state. It operates at a Gross Profit Margin of 50%.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ind w:left="709"/>
        <w:jc w:val="both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i/>
          <w:sz w:val="28"/>
          <w:szCs w:val="28"/>
        </w:rPr>
        <w:t>1.2  Purpose</w:t>
      </w:r>
    </w:p>
    <w:p w:rsidR="000914BA" w:rsidRDefault="00990F76">
      <w:pPr>
        <w:ind w:left="709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p w:rsidR="000914BA" w:rsidRDefault="000914BA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Fashion Haven is a Private Limited company also registered under GST in Tamil Nadu. Fashion </w:t>
      </w:r>
      <w:r>
        <w:rPr>
          <w:rFonts w:ascii="Cambria" w:eastAsia="Cambria" w:hAnsi="Cambria" w:cs="Cambria"/>
          <w:sz w:val="24"/>
          <w:szCs w:val="24"/>
        </w:rPr>
        <w:t>Haven is a retailor of various lifestyle products in wholesale and retail, it has a wide range of customers (B2B &amp; B2C) all over the state and it procures from various suppliers in the state. It operates at a Gross Profit Margin of 50%.</w:t>
      </w:r>
    </w:p>
    <w:p w:rsidR="000914BA" w:rsidRDefault="000914BA">
      <w:pPr>
        <w:spacing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spacing w:line="276" w:lineRule="auto"/>
        <w:ind w:left="709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37" w:line="276" w:lineRule="auto"/>
        <w:jc w:val="both"/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</w:pPr>
      <w:r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  <w:t>Problem  Definition and Design Thinking</w:t>
      </w: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ind w:left="1080" w:hanging="36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0914BA" w:rsidRDefault="00990F76">
      <w:pPr>
        <w:widowControl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Empathy  Map      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 </w:t>
      </w: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3256931" cy="334137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931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    2.2  Ideation and </w:t>
      </w:r>
      <w:proofErr w:type="spellStart"/>
      <w:r>
        <w:rPr>
          <w:rFonts w:ascii="Cambria" w:eastAsia="Cambria" w:hAnsi="Cambria" w:cs="Cambria"/>
          <w:sz w:val="24"/>
          <w:szCs w:val="24"/>
        </w:rPr>
        <w:t>Brainstroming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Map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549890" cy="182940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890" cy="182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spacing w:after="200" w:line="276" w:lineRule="auto"/>
        <w:ind w:left="426"/>
        <w:jc w:val="both"/>
        <w:rPr>
          <w:rFonts w:ascii="Cambria" w:eastAsia="Cambria" w:hAnsi="Cambria" w:cs="Cambria"/>
          <w:sz w:val="24"/>
          <w:szCs w:val="24"/>
          <w:u w:val="single"/>
        </w:rPr>
      </w:pPr>
    </w:p>
    <w:p w:rsidR="000914BA" w:rsidRDefault="000914BA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left="786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990F76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left="786" w:hanging="361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Milestone 1: Set up your account</w:t>
      </w:r>
    </w:p>
    <w:p w:rsidR="000914BA" w:rsidRDefault="00990F76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left="786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Activity 1: Sign up for 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Zoho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Books account and Login</w:t>
      </w:r>
    </w:p>
    <w:p w:rsidR="000914BA" w:rsidRDefault="00990F76">
      <w:pPr>
        <w:pBdr>
          <w:top w:val="nil"/>
          <w:left w:val="nil"/>
          <w:bottom w:val="nil"/>
          <w:right w:val="nil"/>
          <w:between w:val="nil"/>
        </w:pBdr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noProof/>
          <w:color w:val="000000"/>
          <w:sz w:val="24"/>
          <w:szCs w:val="24"/>
        </w:rPr>
        <w:drawing>
          <wp:inline distT="0" distB="0" distL="0" distR="0">
            <wp:extent cx="5604459" cy="2009521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4459" cy="2009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990F76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Activity 2: Introduction</w:t>
      </w: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080" w:hanging="360"/>
        <w:jc w:val="center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6342001" cy="3519201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2001" cy="3519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2: Products/Items: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Creation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842409" cy="322453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409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3: Vendors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Vendors Creation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2894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2: Review of Vendors List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1703354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3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4: Purchases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Activity 1: Purchase Order 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954256" cy="322453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256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Milestone 5: </w:t>
      </w:r>
      <w:r>
        <w:rPr>
          <w:rFonts w:ascii="Cambria" w:eastAsia="Cambria" w:hAnsi="Cambria" w:cs="Cambria"/>
          <w:sz w:val="24"/>
          <w:szCs w:val="24"/>
        </w:rPr>
        <w:t>Customers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Customers Creation: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60091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0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6: Sales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Sales Order Creation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6296705" cy="322453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705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7: Bank Account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Adding Bank Account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4931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8: Accounts &amp; Ledgers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Activity 1: Creation of New </w:t>
      </w:r>
      <w:r>
        <w:rPr>
          <w:rFonts w:ascii="Cambria" w:eastAsia="Cambria" w:hAnsi="Cambria" w:cs="Cambria"/>
          <w:sz w:val="24"/>
          <w:szCs w:val="24"/>
        </w:rPr>
        <w:t>Accounts/Ledgers: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45163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9: Journal Entries: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Recording of Journal Entries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6597069" cy="322453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7069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10: Expense &amp; Bills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Expense &amp; Bills Entry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941101" cy="322453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101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Milestone 11: </w:t>
      </w:r>
      <w:r>
        <w:rPr>
          <w:rFonts w:ascii="Cambria" w:eastAsia="Cambria" w:hAnsi="Cambria" w:cs="Cambria"/>
          <w:sz w:val="24"/>
          <w:szCs w:val="24"/>
        </w:rPr>
        <w:t>Bank Entries</w:t>
      </w: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Recording of Bank Transactions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5720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307908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9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For Customer Payment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3210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2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Milestone 12: Financial Reports: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4605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1: Profit and Loss Account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5593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2: Balance Sheet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6463822" cy="322453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3822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Activity 3: GST Reports</w:t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>
            <wp:extent cx="5732145" cy="266556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990F76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    </w:t>
      </w:r>
    </w:p>
    <w:p w:rsidR="000914BA" w:rsidRDefault="00990F76">
      <w:pPr>
        <w:jc w:val="both"/>
        <w:rPr>
          <w:rFonts w:ascii="Cambria" w:eastAsia="Cambria" w:hAnsi="Cambria" w:cs="Cambria"/>
          <w:b/>
          <w:i/>
          <w:sz w:val="28"/>
          <w:szCs w:val="28"/>
          <w:u w:val="single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:rsidR="000914BA" w:rsidRDefault="00990F76">
      <w:pPr>
        <w:widowControl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810"/>
        <w:jc w:val="both"/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</w:pPr>
      <w:r>
        <w:rPr>
          <w:rFonts w:ascii="Cambria" w:eastAsia="Cambria" w:hAnsi="Cambria" w:cs="Cambria"/>
          <w:b/>
          <w:color w:val="000000"/>
          <w:sz w:val="32"/>
          <w:szCs w:val="32"/>
          <w:u w:val="single"/>
        </w:rPr>
        <w:t>Conclusion:</w:t>
      </w:r>
    </w:p>
    <w:p w:rsidR="000914BA" w:rsidRDefault="00990F76">
      <w:pPr>
        <w:spacing w:line="276" w:lineRule="auto"/>
        <w:ind w:left="993" w:hanging="993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                  </w:t>
      </w:r>
    </w:p>
    <w:p w:rsidR="000914BA" w:rsidRDefault="00990F76">
      <w:pPr>
        <w:widowControl/>
        <w:spacing w:after="200" w:line="276" w:lineRule="auto"/>
        <w:jc w:val="both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sz w:val="24"/>
          <w:szCs w:val="24"/>
        </w:rPr>
        <w:t xml:space="preserve">In the cade of fashion haven,, now a day their are very much interested in the fashion Haven due to many reasons. The only way of how to create </w:t>
      </w:r>
      <w:proofErr w:type="spellStart"/>
      <w:r>
        <w:rPr>
          <w:rFonts w:ascii="Cambria" w:eastAsia="Cambria" w:hAnsi="Cambria" w:cs="Cambria"/>
          <w:sz w:val="24"/>
          <w:szCs w:val="24"/>
        </w:rPr>
        <w:t>zoho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book who need to open the account in very serious issues.. so that the </w:t>
      </w:r>
      <w:proofErr w:type="spellStart"/>
      <w:r>
        <w:rPr>
          <w:rFonts w:ascii="Cambria" w:eastAsia="Cambria" w:hAnsi="Cambria" w:cs="Cambria"/>
          <w:sz w:val="24"/>
          <w:szCs w:val="24"/>
        </w:rPr>
        <w:t>zoho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Books are v</w:t>
      </w:r>
      <w:r>
        <w:rPr>
          <w:rFonts w:ascii="Cambria" w:eastAsia="Cambria" w:hAnsi="Cambria" w:cs="Cambria"/>
          <w:sz w:val="24"/>
          <w:szCs w:val="24"/>
        </w:rPr>
        <w:t>ery useful..</w:t>
      </w: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1470" w:hanging="3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</w:p>
    <w:p w:rsidR="000914BA" w:rsidRDefault="000914BA">
      <w:pPr>
        <w:pBdr>
          <w:top w:val="nil"/>
          <w:left w:val="nil"/>
          <w:bottom w:val="nil"/>
          <w:right w:val="nil"/>
          <w:between w:val="nil"/>
        </w:pBdr>
        <w:spacing w:before="137"/>
        <w:ind w:left="840" w:hanging="361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0914BA" w:rsidRDefault="000914BA">
      <w:pPr>
        <w:ind w:left="360"/>
        <w:jc w:val="both"/>
        <w:rPr>
          <w:rFonts w:ascii="Cambria" w:eastAsia="Cambria" w:hAnsi="Cambria" w:cs="Cambria"/>
          <w:sz w:val="24"/>
          <w:szCs w:val="24"/>
        </w:rPr>
      </w:pPr>
    </w:p>
    <w:p w:rsidR="000914BA" w:rsidRDefault="000914BA">
      <w:pPr>
        <w:jc w:val="both"/>
        <w:rPr>
          <w:rFonts w:ascii="Cambria" w:eastAsia="Cambria" w:hAnsi="Cambria" w:cs="Cambria"/>
          <w:sz w:val="24"/>
          <w:szCs w:val="24"/>
        </w:rPr>
      </w:pPr>
    </w:p>
    <w:sectPr w:rsidR="000914BA">
      <w:pgSz w:w="11906" w:h="16838"/>
      <w:pgMar w:top="1360" w:right="1220" w:bottom="280" w:left="13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0122C"/>
    <w:multiLevelType w:val="multilevel"/>
    <w:tmpl w:val="FFFFFFF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88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4BA"/>
    <w:rsid w:val="00067390"/>
    <w:rsid w:val="000914BA"/>
    <w:rsid w:val="001634D0"/>
    <w:rsid w:val="00207D2D"/>
    <w:rsid w:val="00343E8C"/>
    <w:rsid w:val="004C7D5C"/>
    <w:rsid w:val="00524AFC"/>
    <w:rsid w:val="00684BEA"/>
    <w:rsid w:val="006D281D"/>
    <w:rsid w:val="007559FF"/>
    <w:rsid w:val="007B7918"/>
    <w:rsid w:val="00882E4D"/>
    <w:rsid w:val="008C15A4"/>
    <w:rsid w:val="00937443"/>
    <w:rsid w:val="009A4597"/>
    <w:rsid w:val="009C448F"/>
    <w:rsid w:val="00A276C5"/>
    <w:rsid w:val="00A768F7"/>
    <w:rsid w:val="00C039B5"/>
    <w:rsid w:val="00CB3CE7"/>
    <w:rsid w:val="00CE48AA"/>
    <w:rsid w:val="00D73BF0"/>
    <w:rsid w:val="00DA04E2"/>
    <w:rsid w:val="00DA4158"/>
    <w:rsid w:val="00F32569"/>
    <w:rsid w:val="00FA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6BDD88"/>
  <w15:docId w15:val="{224FC233-2F0E-2F4C-BC0A-8E9E60B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1"/>
      <w:ind w:left="1648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2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</w:pPr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/>
    </w:pPr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eNormal"/>
    <w:pPr>
      <w:widowControl/>
    </w:pPr>
    <w:rPr>
      <w:rFonts w:ascii="Calibri" w:eastAsia="Calibri" w:hAnsi="Calibri" w:cs="Calibri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561</Words>
  <Characters>3201</Characters>
  <Application>Microsoft Office Word</Application>
  <DocSecurity>0</DocSecurity>
  <Lines>26</Lines>
  <Paragraphs>7</Paragraphs>
  <ScaleCrop>false</ScaleCrop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2023-10-18T05:42:00Z</dcterms:created>
  <dcterms:modified xsi:type="dcterms:W3CDTF">2023-10-18T05:42:00Z</dcterms:modified>
</cp:coreProperties>
</file>