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82839" w:rsidRDefault="00000000">
      <w:pPr>
        <w:pStyle w:val="Ttulo1"/>
      </w:pPr>
      <w:bookmarkStart w:id="0" w:name="omar-2.43"/>
      <w:r>
        <w:t>OMAR — 2.43</w:t>
      </w:r>
    </w:p>
    <w:p w:rsidR="00382839" w:rsidRDefault="00000000">
      <w:pPr>
        <w:pStyle w:val="FirstParagraph"/>
      </w:pPr>
      <w:r>
        <w:rPr>
          <w:b/>
          <w:bCs/>
        </w:rPr>
        <w:t>Estado:</w:t>
      </w:r>
      <w:r>
        <w:t xml:space="preserve"> en trabajo</w:t>
      </w:r>
    </w:p>
    <w:p w:rsidR="00382839" w:rsidRDefault="00000000">
      <w:pPr>
        <w:pStyle w:val="Ttulo3"/>
      </w:pPr>
      <w:bookmarkStart w:id="1" w:name="lo-que-necesito-antes-de-grabar"/>
      <w:r>
        <w:t>Lo que necesito antes de grabar</w:t>
      </w:r>
    </w:p>
    <w:p w:rsidR="00382839" w:rsidRDefault="00000000">
      <w:pPr>
        <w:pStyle w:val="FirstParagraph"/>
      </w:pPr>
      <w:r>
        <w:rPr>
          <w:b/>
          <w:bCs/>
        </w:rPr>
        <w:t>Qué ocurre objetivamente</w:t>
      </w:r>
      <w:r>
        <w:br/>
        <w:t>Mi tío le marca a Mokthar una línea más dura delante de todos. Mokthar responde y mide la situación. Yo escucho, entro en momentos concretos y sostengo la mirada. La conversación se va cargando y el peso se desplaza hacia esa línea.</w:t>
      </w:r>
    </w:p>
    <w:p w:rsidR="00382839" w:rsidRDefault="00000000">
      <w:pPr>
        <w:pStyle w:val="Textoindependiente"/>
      </w:pPr>
      <w:r>
        <w:rPr>
          <w:b/>
          <w:bCs/>
        </w:rPr>
        <w:t>Función dramática de Omar</w:t>
      </w:r>
      <w:r>
        <w:br/>
        <w:t>Mi línea gana peso sin tener que empujarla yo solo.</w:t>
      </w:r>
    </w:p>
    <w:p w:rsidR="00382839" w:rsidRDefault="00000000">
      <w:pPr>
        <w:pStyle w:val="Textoindependiente"/>
      </w:pPr>
      <w:r>
        <w:rPr>
          <w:b/>
          <w:bCs/>
        </w:rPr>
        <w:t>Motivación general en relación con la secuencia</w:t>
      </w:r>
      <w:r>
        <w:br/>
        <w:t>Aprovechar que ahora lo que se dice coincide con lo que yo pienso.</w:t>
      </w:r>
    </w:p>
    <w:p w:rsidR="00382839" w:rsidRDefault="00000000">
      <w:pPr>
        <w:pStyle w:val="Textoindependiente"/>
      </w:pPr>
      <w:r>
        <w:rPr>
          <w:b/>
          <w:bCs/>
        </w:rPr>
        <w:t>Relación de fuerzas</w:t>
      </w:r>
      <w:r>
        <w:br/>
        <w:t>Mokthar sigue siendo el jefe, pero ya no tiene el control limpio. Mi tío le aprieta, y yo estoy dentro de esa presión. No mando, pero estoy mejor colocado que antes.</w:t>
      </w:r>
    </w:p>
    <w:p w:rsidR="00382839" w:rsidRDefault="00000000">
      <w:pPr>
        <w:pStyle w:val="Textoindependiente"/>
      </w:pPr>
      <w:r>
        <w:rPr>
          <w:b/>
          <w:bCs/>
        </w:rPr>
        <w:t>Acción o intención jugable</w:t>
      </w:r>
      <w:r>
        <w:br/>
      </w:r>
      <w:r>
        <w:rPr>
          <w:b/>
          <w:bCs/>
        </w:rPr>
        <w:t>Sostener esa línea delante de Mokthar.</w:t>
      </w:r>
      <w:r>
        <w:br/>
        <w:t>No la dejo caer. Me coloco dentro de ella y la refuerzo con mi presencia y mis intervenciones.</w:t>
      </w:r>
    </w:p>
    <w:p w:rsidR="00382839" w:rsidRDefault="00000000">
      <w:pPr>
        <w:pStyle w:val="Textoindependiente"/>
      </w:pPr>
      <w:r>
        <w:rPr>
          <w:b/>
          <w:bCs/>
        </w:rPr>
        <w:t>Riesgo a evitar como actor</w:t>
      </w:r>
      <w:r>
        <w:br/>
        <w:t>No hacerla plana. No quedarme pasivo. No celebrarlo. Aquí hay escucha, lectura y momentos de entrar.</w:t>
      </w:r>
    </w:p>
    <w:p w:rsidR="00382839" w:rsidRDefault="00000000">
      <w:pPr>
        <w:pStyle w:val="Textoindependiente"/>
      </w:pPr>
      <w:r>
        <w:rPr>
          <w:b/>
          <w:bCs/>
        </w:rPr>
        <w:t>Otra información útil del mapa</w:t>
      </w:r>
      <w:r>
        <w:br/>
      </w:r>
      <w:r>
        <w:rPr>
          <w:b/>
          <w:bCs/>
        </w:rPr>
        <w:t>Llave maestra:</w:t>
      </w:r>
      <w:r>
        <w:t xml:space="preserve"> ahora la línea no la empujo solo yo.</w:t>
      </w:r>
    </w:p>
    <w:p w:rsidR="00382839" w:rsidRDefault="00000000">
      <w:pPr>
        <w:pStyle w:val="Textoindependiente"/>
      </w:pPr>
      <w:r>
        <w:rPr>
          <w:b/>
          <w:bCs/>
        </w:rPr>
        <w:t>Qué me da como actor:</w:t>
      </w:r>
      <w:r>
        <w:t xml:space="preserve"> me permite estar activo sin tener que forzar cada momento.</w:t>
      </w:r>
    </w:p>
    <w:p w:rsidR="00382839" w:rsidRDefault="00000000">
      <w:pPr>
        <w:pStyle w:val="Textoindependiente"/>
      </w:pPr>
      <w:r>
        <w:rPr>
          <w:b/>
          <w:bCs/>
        </w:rPr>
        <w:t>Fórmula general útil de la secuencia:</w:t>
      </w:r>
      <w:r>
        <w:t xml:space="preserve"> esto ya va por aquí.</w:t>
      </w:r>
    </w:p>
    <w:p w:rsidR="00382839" w:rsidRDefault="00000000">
      <w:pPr>
        <w:pStyle w:val="Ttulo3"/>
      </w:pPr>
      <w:bookmarkStart w:id="2" w:name="lo-que-voy-a-usar-en-acción-corte"/>
      <w:bookmarkEnd w:id="1"/>
      <w:r>
        <w:t>Lo que voy a usar en acción / corte</w:t>
      </w:r>
    </w:p>
    <w:p w:rsidR="00382839" w:rsidRDefault="00000000">
      <w:pPr>
        <w:pStyle w:val="FirstParagraph"/>
      </w:pPr>
      <w:r>
        <w:rPr>
          <w:b/>
          <w:bCs/>
        </w:rPr>
        <w:t>Gráfico de conflicto</w:t>
      </w:r>
      <w:r>
        <w:t xml:space="preserve"> Arriba → arriba </w:t>
      </w:r>
      <w:r>
        <w:rPr>
          <w:b/>
          <w:bCs/>
        </w:rPr>
        <w:t>4 → 5</w:t>
      </w:r>
    </w:p>
    <w:p w:rsidR="00382839" w:rsidRDefault="00000000">
      <w:pPr>
        <w:pStyle w:val="Textoindependiente"/>
      </w:pPr>
      <w:r>
        <w:rPr>
          <w:b/>
          <w:bCs/>
        </w:rPr>
        <w:t>4</w:t>
      </w:r>
      <w:r>
        <w:t xml:space="preserve"> → entro ya reforzado por la llegada de mi tío</w:t>
      </w:r>
    </w:p>
    <w:p w:rsidR="00382839" w:rsidRDefault="00000000">
      <w:pPr>
        <w:pStyle w:val="Textoindependiente"/>
      </w:pPr>
      <w:r>
        <w:rPr>
          <w:b/>
          <w:bCs/>
        </w:rPr>
        <w:t>5</w:t>
      </w:r>
      <w:r>
        <w:t xml:space="preserve"> → subo a medida que él habla, sostengo la mirada y la situación se inclina hacia esa línea</w:t>
      </w:r>
    </w:p>
    <w:p w:rsidR="00382839" w:rsidRDefault="00000000">
      <w:pPr>
        <w:pStyle w:val="Textoindependiente"/>
      </w:pPr>
      <w:r>
        <w:rPr>
          <w:b/>
          <w:bCs/>
        </w:rPr>
        <w:t>¿Quién soy? = Característica</w:t>
      </w:r>
    </w:p>
    <w:p w:rsidR="00382839" w:rsidRDefault="00000000">
      <w:pPr>
        <w:pStyle w:val="Textoindependiente"/>
      </w:pPr>
      <w:r>
        <w:rPr>
          <w:b/>
          <w:bCs/>
        </w:rPr>
        <w:lastRenderedPageBreak/>
        <w:t>Interior</w:t>
      </w:r>
      <w:r>
        <w:br/>
      </w:r>
      <w:r>
        <w:rPr>
          <w:b/>
          <w:bCs/>
        </w:rPr>
        <w:t>Ambicioso</w:t>
      </w:r>
      <w:r>
        <w:t xml:space="preserve"> → reconozco que esta línea me favorece y no la suelto. Me coloco dentro de ella y la sostengo porque me acerca al lugar al que quiero estar.</w:t>
      </w:r>
    </w:p>
    <w:p w:rsidR="00382839" w:rsidRDefault="00000000">
      <w:pPr>
        <w:pStyle w:val="Textoindependiente"/>
      </w:pPr>
      <w:r>
        <w:rPr>
          <w:b/>
          <w:bCs/>
        </w:rPr>
        <w:t>Exterior</w:t>
      </w:r>
      <w:r>
        <w:br/>
      </w:r>
      <w:r>
        <w:rPr>
          <w:b/>
          <w:bCs/>
        </w:rPr>
        <w:t>Firme</w:t>
      </w:r>
      <w:r>
        <w:t xml:space="preserve"> → estoy presente, escucho, entro cuando toca y no me retiro de la línea.</w:t>
      </w:r>
    </w:p>
    <w:p w:rsidR="00382839" w:rsidRDefault="00000000">
      <w:pPr>
        <w:pStyle w:val="Textoindependiente"/>
      </w:pPr>
      <w:r>
        <w:rPr>
          <w:b/>
          <w:bCs/>
        </w:rPr>
        <w:t>¿Qué quiero? = Objetivo</w:t>
      </w:r>
    </w:p>
    <w:p w:rsidR="00382839" w:rsidRDefault="00000000">
      <w:pPr>
        <w:pStyle w:val="Textoindependiente"/>
      </w:pPr>
      <w:r>
        <w:rPr>
          <w:b/>
          <w:bCs/>
        </w:rPr>
        <w:t>Sostener esa línea delante de Mokthar</w:t>
      </w:r>
      <w:r>
        <w:t xml:space="preserve"> → quiero que esa posición gane peso y no se diluya.</w:t>
      </w:r>
    </w:p>
    <w:p w:rsidR="00382839" w:rsidRDefault="00000000">
      <w:pPr>
        <w:pStyle w:val="Textoindependiente"/>
      </w:pPr>
      <w:r>
        <w:rPr>
          <w:b/>
          <w:bCs/>
        </w:rPr>
        <w:t>¿Qué factores rodean el hecho? = Circunstancia</w:t>
      </w:r>
    </w:p>
    <w:p w:rsidR="00382839" w:rsidRDefault="00000000">
      <w:pPr>
        <w:pStyle w:val="Textoindependiente"/>
      </w:pPr>
      <w:r>
        <w:rPr>
          <w:b/>
          <w:bCs/>
        </w:rPr>
        <w:t>Interna</w:t>
      </w:r>
      <w:r>
        <w:br/>
        <w:t>Esto conecta con lo que yo ya venía defendiendo. No tengo que forzar nada: lo que se está diciendo fuera coincide con lo que yo ya quería imponer, y por eso entro con seguridad, no con rabia.</w:t>
      </w:r>
    </w:p>
    <w:p w:rsidR="00382839" w:rsidRDefault="00000000">
      <w:pPr>
        <w:pStyle w:val="Textoindependiente"/>
      </w:pPr>
      <w:r>
        <w:rPr>
          <w:b/>
          <w:bCs/>
        </w:rPr>
        <w:t>Externa</w:t>
      </w:r>
      <w:r>
        <w:br/>
        <w:t>Mi tío habla delante de todos, Mokthar responde, hay tensión en el grupo, y yo estoy dentro de ese intercambio sosteniendo la situación.</w:t>
      </w:r>
    </w:p>
    <w:p w:rsidR="00382839" w:rsidRDefault="00000000">
      <w:pPr>
        <w:pStyle w:val="Textoindependiente"/>
      </w:pPr>
      <w:r>
        <w:rPr>
          <w:b/>
          <w:bCs/>
        </w:rPr>
        <w:t>¿Cómo lo hago? = Actitud</w:t>
      </w:r>
    </w:p>
    <w:p w:rsidR="00382839" w:rsidRDefault="00000000">
      <w:pPr>
        <w:pStyle w:val="Textoindependiente"/>
      </w:pPr>
      <w:r>
        <w:rPr>
          <w:b/>
          <w:bCs/>
        </w:rPr>
        <w:t>Convicción</w:t>
      </w:r>
      <w:r>
        <w:br/>
        <w:t>Sostengo esa línea como algo que ya es verdad para mí. No la discuto ni la justifico: la mantengo con claridad y dejo que gane peso delante de todos.</w:t>
      </w:r>
    </w:p>
    <w:p w:rsidR="00382839" w:rsidRDefault="00FA2BD4">
      <w:r>
        <w:rPr>
          <w:noProof/>
        </w:rPr>
      </w:r>
      <w:r>
        <w:pict>
          <v:rect id="Horizontal Line 1" o:spid="_x0000_s1026" style="width:441.9pt;height:1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" filled="f">
            <o:lock v:ext="edit" rotation="t" aspectratio="t" verticies="t" text="t" shapetype="t"/>
            <w10:anchorlock/>
          </v:rect>
        </w:pict>
      </w:r>
    </w:p>
    <w:p w:rsidR="00382839" w:rsidRDefault="00000000">
      <w:pPr>
        <w:pStyle w:val="Ttulo2"/>
      </w:pPr>
      <w:bookmarkStart w:id="3" w:name="secuencia-de-guión"/>
      <w:bookmarkEnd w:id="2"/>
      <w:r>
        <w:t>Secuencia de guión</w:t>
      </w:r>
    </w:p>
    <w:p w:rsidR="00382839" w:rsidRDefault="00000000">
      <w:pPr>
        <w:pStyle w:val="FirstParagraph"/>
      </w:pPr>
      <w:r>
        <w:rPr>
          <w:b/>
          <w:bCs/>
        </w:rPr>
        <w:t>INT. CAUTIVERIO 2. TIENDA DE MOKTHAR - TARDE 2.43</w:t>
      </w:r>
    </w:p>
    <w:p w:rsidR="00382839" w:rsidRDefault="00000000">
      <w:pPr>
        <w:pStyle w:val="Textoindependiente"/>
      </w:pPr>
      <w:r>
        <w:t>En la tienda de Mokthar se tiene una reunión entre algunos representantes de Al Qaeda, el mismo Mokthar y Omar. Hablan tomando el te. Les pillamos a conversación empezada.</w:t>
      </w:r>
    </w:p>
    <w:p w:rsidR="00056444" w:rsidRDefault="00000000">
      <w:pPr>
        <w:pStyle w:val="Textoindependiente"/>
      </w:pPr>
      <w:r>
        <w:rPr>
          <w:b/>
          <w:bCs/>
        </w:rPr>
        <w:t>MOKTHAR</w:t>
      </w:r>
      <w:r>
        <w:t xml:space="preserve"> </w:t>
      </w:r>
    </w:p>
    <w:p w:rsidR="00382839" w:rsidRDefault="00000000">
      <w:pPr>
        <w:pStyle w:val="Textoindependiente"/>
      </w:pPr>
      <w:r>
        <w:t>Vamos obtener más de lo esperado. Más dinero y la liberación de los presos de Burkina y de Mali. Será una victoria para Al Qaeda.</w:t>
      </w:r>
    </w:p>
    <w:p w:rsidR="00056444" w:rsidRDefault="00000000">
      <w:pPr>
        <w:pStyle w:val="Textoindependiente"/>
      </w:pPr>
      <w:r>
        <w:rPr>
          <w:b/>
          <w:bCs/>
        </w:rPr>
        <w:t>LÍDER AL QAEDA</w:t>
      </w:r>
      <w:r>
        <w:t xml:space="preserve"> </w:t>
      </w:r>
    </w:p>
    <w:p w:rsidR="00382839" w:rsidRDefault="00000000">
      <w:pPr>
        <w:pStyle w:val="Textoindependiente"/>
      </w:pPr>
      <w:r>
        <w:t>El Mokthar que conocía yo, decía que hay victoria sólo con la destrucción completa del enemigo… pero nuestro enemigo no ha aceptado todas las condiciones.</w:t>
      </w:r>
    </w:p>
    <w:p w:rsidR="00056444" w:rsidRDefault="00056444">
      <w:pPr>
        <w:pStyle w:val="Textoindependiente"/>
        <w:rPr>
          <w:b/>
          <w:bCs/>
        </w:rPr>
      </w:pPr>
    </w:p>
    <w:p w:rsidR="00056444" w:rsidRDefault="00000000">
      <w:pPr>
        <w:pStyle w:val="Textoindependiente"/>
      </w:pPr>
      <w:r>
        <w:rPr>
          <w:b/>
          <w:bCs/>
        </w:rPr>
        <w:lastRenderedPageBreak/>
        <w:t>MOKTHAR</w:t>
      </w:r>
      <w:r>
        <w:t xml:space="preserve"> </w:t>
      </w:r>
    </w:p>
    <w:p w:rsidR="00382839" w:rsidRDefault="00000000">
      <w:pPr>
        <w:pStyle w:val="Textoindependiente"/>
      </w:pPr>
      <w:r>
        <w:t>España no va a poder liberar a los presos de Mauritania. Les habéis pedido algo imposible.</w:t>
      </w:r>
    </w:p>
    <w:p w:rsidR="00382839" w:rsidRDefault="00000000">
      <w:pPr>
        <w:pStyle w:val="Textoindependiente"/>
      </w:pPr>
      <w:r>
        <w:t>La conversación se mantiene con tono muy calmado, pero se respira tensión. Al líder de Al Qaeda no le hace demasiada gracia la respuesta de Mokthar.</w:t>
      </w:r>
    </w:p>
    <w:p w:rsidR="00056444" w:rsidRDefault="00000000">
      <w:pPr>
        <w:pStyle w:val="Textoindependiente"/>
      </w:pPr>
      <w:r>
        <w:rPr>
          <w:b/>
          <w:bCs/>
        </w:rPr>
        <w:t>LÍDER AL QAEDA</w:t>
      </w:r>
      <w:r>
        <w:t xml:space="preserve"> </w:t>
      </w:r>
    </w:p>
    <w:p w:rsidR="00382839" w:rsidRDefault="00000000">
      <w:pPr>
        <w:pStyle w:val="Textoindependiente"/>
      </w:pPr>
      <w:r>
        <w:t>Tal vez la cosa está en que no les has presionado lo suficiente. No te olvides que tú tienes los rehenes y recibirás el dinero porque nosotros te hemos elegido. Y el Mokthar que yo conocía ya le habría enviado la cabeza de un rehén… para que entiendan que no tienen elección.</w:t>
      </w:r>
    </w:p>
    <w:p w:rsidR="00056444" w:rsidRDefault="00000000" w:rsidP="00056444">
      <w:pPr>
        <w:pStyle w:val="Textoindependiente"/>
        <w:jc w:val="center"/>
        <w:rPr>
          <w:highlight w:val="yellow"/>
        </w:rPr>
      </w:pPr>
      <w:r w:rsidRPr="00056444">
        <w:rPr>
          <w:b/>
          <w:bCs/>
          <w:highlight w:val="yellow"/>
        </w:rPr>
        <w:t>OMAR</w:t>
      </w:r>
      <w:r w:rsidRPr="00056444">
        <w:rPr>
          <w:highlight w:val="yellow"/>
        </w:rPr>
        <w:t xml:space="preserve"> </w:t>
      </w:r>
      <w:r w:rsidRPr="00056444">
        <w:t xml:space="preserve">(interviene, mirando a Mokthar) </w:t>
      </w:r>
    </w:p>
    <w:p w:rsidR="00382839" w:rsidRDefault="00000000" w:rsidP="00056444">
      <w:pPr>
        <w:pStyle w:val="Textoindependiente"/>
        <w:jc w:val="center"/>
      </w:pPr>
      <w:r w:rsidRPr="00056444">
        <w:rPr>
          <w:highlight w:val="yellow"/>
        </w:rPr>
        <w:t>Y si siguen sin entenderlo… recibirán la cabeza de los otros dos.</w:t>
      </w:r>
    </w:p>
    <w:p w:rsidR="00056444" w:rsidRPr="00056444" w:rsidRDefault="00056444" w:rsidP="00056444">
      <w:pPr>
        <w:pStyle w:val="Textoindependiente"/>
        <w:jc w:val="center"/>
        <w:rPr>
          <w:color w:val="FFFFFF" w:themeColor="background1"/>
          <w:highlight w:val="black"/>
        </w:rPr>
      </w:pPr>
      <w:r w:rsidRPr="00056444">
        <w:rPr>
          <w:color w:val="FFFFFF" w:themeColor="background1"/>
          <w:highlight w:val="black"/>
        </w:rPr>
        <w:t>wa-</w:t>
      </w:r>
      <w:r>
        <w:rPr>
          <w:color w:val="FFFFFF" w:themeColor="background1"/>
          <w:highlight w:val="black"/>
        </w:rPr>
        <w:t>í</w:t>
      </w:r>
      <w:r w:rsidRPr="00056444">
        <w:rPr>
          <w:color w:val="FFFFFF" w:themeColor="background1"/>
          <w:highlight w:val="black"/>
        </w:rPr>
        <w:t xml:space="preserve">n </w:t>
      </w:r>
      <w:r>
        <w:rPr>
          <w:color w:val="FFFFFF" w:themeColor="background1"/>
          <w:highlight w:val="black"/>
        </w:rPr>
        <w:t>í</w:t>
      </w:r>
      <w:r w:rsidRPr="00056444">
        <w:rPr>
          <w:color w:val="FFFFFF" w:themeColor="background1"/>
          <w:highlight w:val="black"/>
        </w:rPr>
        <w:t>st</w:t>
      </w:r>
      <w:r>
        <w:rPr>
          <w:color w:val="FFFFFF" w:themeColor="background1"/>
          <w:highlight w:val="black"/>
        </w:rPr>
        <w:t>ch</w:t>
      </w:r>
      <w:r w:rsidRPr="00056444">
        <w:rPr>
          <w:color w:val="FFFFFF" w:themeColor="background1"/>
          <w:highlight w:val="black"/>
        </w:rPr>
        <w:t>am</w:t>
      </w:r>
      <w:r>
        <w:rPr>
          <w:color w:val="FFFFFF" w:themeColor="background1"/>
          <w:highlight w:val="black"/>
        </w:rPr>
        <w:t>á</w:t>
      </w:r>
      <w:r w:rsidRPr="00056444">
        <w:rPr>
          <w:color w:val="FFFFFF" w:themeColor="background1"/>
          <w:highlight w:val="black"/>
        </w:rPr>
        <w:t>rro fí-ädami f</w:t>
      </w:r>
      <w:r>
        <w:rPr>
          <w:color w:val="FFFFFF" w:themeColor="background1"/>
          <w:highlight w:val="black"/>
        </w:rPr>
        <w:t>á</w:t>
      </w:r>
      <w:r w:rsidRPr="00056444">
        <w:rPr>
          <w:color w:val="FFFFFF" w:themeColor="background1"/>
          <w:highlight w:val="black"/>
        </w:rPr>
        <w:t>hmi dálik,</w:t>
      </w:r>
    </w:p>
    <w:p w:rsidR="00056444" w:rsidRPr="00056444" w:rsidRDefault="00056444" w:rsidP="00056444">
      <w:pPr>
        <w:pStyle w:val="Textoindependiente"/>
        <w:jc w:val="center"/>
        <w:rPr>
          <w:color w:val="FFFFFF" w:themeColor="background1"/>
        </w:rPr>
      </w:pPr>
      <w:r w:rsidRPr="00056444">
        <w:rPr>
          <w:color w:val="FFFFFF" w:themeColor="background1"/>
          <w:highlight w:val="black"/>
        </w:rPr>
        <w:t>sa</w:t>
      </w:r>
      <w:r>
        <w:rPr>
          <w:color w:val="FFFFFF" w:themeColor="background1"/>
          <w:highlight w:val="black"/>
        </w:rPr>
        <w:t>iá</w:t>
      </w:r>
      <w:r w:rsidRPr="00056444">
        <w:rPr>
          <w:color w:val="FFFFFF" w:themeColor="background1"/>
          <w:highlight w:val="black"/>
        </w:rPr>
        <w:t>st</w:t>
      </w:r>
      <w:r>
        <w:rPr>
          <w:color w:val="FFFFFF" w:themeColor="background1"/>
          <w:highlight w:val="black"/>
        </w:rPr>
        <w:t>chá</w:t>
      </w:r>
      <w:r w:rsidRPr="00056444">
        <w:rPr>
          <w:color w:val="FFFFFF" w:themeColor="background1"/>
          <w:highlight w:val="black"/>
        </w:rPr>
        <w:t>limúna r</w:t>
      </w:r>
      <w:r>
        <w:rPr>
          <w:color w:val="FFFFFF" w:themeColor="background1"/>
          <w:highlight w:val="black"/>
        </w:rPr>
        <w:t>áh-</w:t>
      </w:r>
      <w:r w:rsidRPr="00056444">
        <w:rPr>
          <w:color w:val="FFFFFF" w:themeColor="background1"/>
          <w:highlight w:val="black"/>
        </w:rPr>
        <w:t>say l-i</w:t>
      </w:r>
      <w:r w:rsidR="003779FF">
        <w:rPr>
          <w:color w:val="FFFFFF" w:themeColor="background1"/>
          <w:highlight w:val="black"/>
        </w:rPr>
        <w:t>z</w:t>
      </w:r>
      <w:r w:rsidRPr="00056444">
        <w:rPr>
          <w:color w:val="FFFFFF" w:themeColor="background1"/>
          <w:highlight w:val="black"/>
        </w:rPr>
        <w:t>n</w:t>
      </w:r>
      <w:r w:rsidR="003779FF">
        <w:rPr>
          <w:color w:val="FFFFFF" w:themeColor="background1"/>
          <w:highlight w:val="black"/>
        </w:rPr>
        <w:t>ái</w:t>
      </w:r>
      <w:r w:rsidRPr="00056444">
        <w:rPr>
          <w:color w:val="FFFFFF" w:themeColor="background1"/>
          <w:highlight w:val="black"/>
        </w:rPr>
        <w:t>ni l-á</w:t>
      </w:r>
      <w:r w:rsidR="003779FF">
        <w:rPr>
          <w:color w:val="FFFFFF" w:themeColor="background1"/>
          <w:highlight w:val="black"/>
        </w:rPr>
        <w:t>a</w:t>
      </w:r>
      <w:r w:rsidRPr="00056444">
        <w:rPr>
          <w:color w:val="FFFFFF" w:themeColor="background1"/>
          <w:highlight w:val="black"/>
        </w:rPr>
        <w:t>jarayn</w:t>
      </w:r>
    </w:p>
    <w:p w:rsidR="00056444" w:rsidRDefault="00000000">
      <w:pPr>
        <w:pStyle w:val="Textoindependiente"/>
      </w:pPr>
      <w:r>
        <w:rPr>
          <w:b/>
          <w:bCs/>
        </w:rPr>
        <w:t>LÍDER AL QAEDA</w:t>
      </w:r>
      <w:r>
        <w:t xml:space="preserve"> </w:t>
      </w:r>
    </w:p>
    <w:p w:rsidR="00382839" w:rsidRDefault="00000000">
      <w:pPr>
        <w:pStyle w:val="Textoindependiente"/>
      </w:pPr>
      <w:r>
        <w:t>(felicitando a Omar) Así se habla, sobrino.</w:t>
      </w:r>
    </w:p>
    <w:p w:rsidR="00382839" w:rsidRDefault="00000000">
      <w:pPr>
        <w:pStyle w:val="Textoindependiente"/>
      </w:pPr>
      <w:r>
        <w:t>(a Mokthar, serio) Queremos la liberación de todos los presos. De todos.</w:t>
      </w:r>
    </w:p>
    <w:p w:rsidR="00056444" w:rsidRDefault="00000000">
      <w:pPr>
        <w:pStyle w:val="Textoindependiente"/>
      </w:pPr>
      <w:r>
        <w:rPr>
          <w:b/>
          <w:bCs/>
        </w:rPr>
        <w:t>LÍDER AL QAEDA (CONT’D)</w:t>
      </w:r>
      <w:r>
        <w:t xml:space="preserve"> (ref. a Omar) </w:t>
      </w:r>
    </w:p>
    <w:p w:rsidR="00382839" w:rsidRDefault="00000000">
      <w:pPr>
        <w:pStyle w:val="Textoindependiente"/>
      </w:pPr>
      <w:r>
        <w:t>Y si el Mokthar que yo conocía no es el de ahora… quizá necesitemos a otro hermano al mando.</w:t>
      </w:r>
    </w:p>
    <w:p w:rsidR="00382839" w:rsidRDefault="00000000">
      <w:pPr>
        <w:pStyle w:val="Textoindependiente"/>
      </w:pPr>
      <w:r>
        <w:t>Mokthar no replica, tomando su te. Omar, por el contrario, está feliz. Sale muy reforzado de esta reunión.</w:t>
      </w:r>
      <w:bookmarkEnd w:id="0"/>
      <w:bookmarkEnd w:id="3"/>
    </w:p>
    <w:sectPr w:rsidR="00382839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412679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044602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2839"/>
    <w:rsid w:val="00056444"/>
    <w:rsid w:val="003779FF"/>
    <w:rsid w:val="00382839"/>
    <w:rsid w:val="00951B87"/>
    <w:rsid w:val="00FA2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023B8107"/>
  <w15:docId w15:val="{F0E16D29-4142-7F47-AB97-8AC77FF52F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628</Words>
  <Characters>3456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Kaabil Sekali</cp:lastModifiedBy>
  <cp:revision>2</cp:revision>
  <dcterms:created xsi:type="dcterms:W3CDTF">2026-04-07T20:03:00Z</dcterms:created>
  <dcterms:modified xsi:type="dcterms:W3CDTF">2026-04-12T10:52:00Z</dcterms:modified>
</cp:coreProperties>
</file>