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2E9A" w:rsidRDefault="00000000">
      <w:pPr>
        <w:pStyle w:val="Ttulo1"/>
      </w:pPr>
      <w:bookmarkStart w:id="0" w:name="omar-3.55"/>
      <w:r>
        <w:t>OMAR — 3.55</w:t>
      </w:r>
    </w:p>
    <w:p w:rsidR="003E2E9A" w:rsidRDefault="00000000">
      <w:pPr>
        <w:pStyle w:val="FirstParagraph"/>
      </w:pPr>
      <w:r>
        <w:rPr>
          <w:b/>
          <w:bCs/>
        </w:rPr>
        <w:t>Estado:</w:t>
      </w:r>
      <w:r>
        <w:t xml:space="preserve"> en trabajo</w:t>
      </w:r>
    </w:p>
    <w:p w:rsidR="003E2E9A" w:rsidRDefault="00000000">
      <w:pPr>
        <w:pStyle w:val="Ttulo3"/>
      </w:pPr>
      <w:bookmarkStart w:id="1" w:name="lo-que-necesito-antes-de-grabar"/>
      <w:r>
        <w:t>Lo que necesito antes de grabar</w:t>
      </w:r>
    </w:p>
    <w:p w:rsidR="003E2E9A" w:rsidRDefault="00000000">
      <w:pPr>
        <w:pStyle w:val="FirstParagraph"/>
      </w:pPr>
      <w:r>
        <w:rPr>
          <w:b/>
          <w:bCs/>
        </w:rPr>
        <w:t>Qué ocurre objetivamente</w:t>
      </w:r>
      <w:r>
        <w:t xml:space="preserve"> Seguimos en la partida. Àlvar mueve con toda la determinación de quien ve una revancha moral posible. Yo me doy cuenta de que el tablero se me ha puesto complicado. Además noto la mirada de mis hombres. Mando apartarse a uno que tengo demasiado cerca. Jose, al ver que me estoy poniendo nervioso, le susurra a Àlvar que me deje ganar. Yo muevo dudando y parece que lo hago mal. Se lo dejo en bandeja a Àlvar.</w:t>
      </w:r>
    </w:p>
    <w:p w:rsidR="003E2E9A" w:rsidRDefault="00000000">
      <w:pPr>
        <w:pStyle w:val="Textoindependiente"/>
      </w:pPr>
      <w:r>
        <w:rPr>
          <w:b/>
          <w:bCs/>
        </w:rPr>
        <w:t>Función dramática de Omar</w:t>
      </w:r>
      <w:r>
        <w:t xml:space="preserve"> El pulso que he abierto en 3.53 se me vuelve en contra. La escena ya no va de abrir dominio, sino de no quedar abajo delante de los míos.</w:t>
      </w:r>
    </w:p>
    <w:p w:rsidR="003E2E9A" w:rsidRDefault="00000000">
      <w:pPr>
        <w:pStyle w:val="Textoindependiente"/>
      </w:pPr>
      <w:r>
        <w:rPr>
          <w:b/>
          <w:bCs/>
        </w:rPr>
        <w:t>Motivación general en relación con la secuencia</w:t>
      </w:r>
      <w:r>
        <w:t xml:space="preserve"> No perder la cara delante de mis hombres.</w:t>
      </w:r>
    </w:p>
    <w:p w:rsidR="003E2E9A" w:rsidRDefault="00000000">
      <w:pPr>
        <w:pStyle w:val="Textoindependiente"/>
      </w:pPr>
      <w:r>
        <w:rPr>
          <w:b/>
          <w:bCs/>
        </w:rPr>
        <w:t>Relación de fuerzas</w:t>
      </w:r>
      <w:r>
        <w:t xml:space="preserve"> Había entrado por encima, pero el tablero se me gira. Àlvar tiene una ventaja real y mis hombres lo están viendo.</w:t>
      </w:r>
    </w:p>
    <w:p w:rsidR="003E2E9A" w:rsidRDefault="00000000">
      <w:pPr>
        <w:pStyle w:val="Textoindependiente"/>
      </w:pPr>
      <w:r>
        <w:rPr>
          <w:b/>
          <w:bCs/>
        </w:rPr>
        <w:t>Acción o intención jugable</w:t>
      </w:r>
      <w:r>
        <w:t xml:space="preserve"> </w:t>
      </w:r>
      <w:r>
        <w:rPr>
          <w:b/>
          <w:bCs/>
        </w:rPr>
        <w:t>No quedar abajo.</w:t>
      </w:r>
      <w:r>
        <w:t xml:space="preserve"> Sostenerme como sea aunque el tablero ya no esté de mi lado.</w:t>
      </w:r>
    </w:p>
    <w:p w:rsidR="003E2E9A" w:rsidRDefault="00000000">
      <w:pPr>
        <w:pStyle w:val="Textoindependiente"/>
      </w:pPr>
      <w:r>
        <w:rPr>
          <w:b/>
          <w:bCs/>
        </w:rPr>
        <w:t>Riesgo a evitar como actor</w:t>
      </w:r>
      <w:r>
        <w:t xml:space="preserve"> No jugar rabia abierta todavía. No adelantar el cuchillo. Aquí lo que aparece primero es el orgullo herido por quedar en evidencia delante de los míos.</w:t>
      </w:r>
    </w:p>
    <w:p w:rsidR="003E2E9A" w:rsidRDefault="00000000">
      <w:pPr>
        <w:pStyle w:val="Textoindependiente"/>
      </w:pPr>
      <w:r>
        <w:rPr>
          <w:b/>
          <w:bCs/>
        </w:rPr>
        <w:t>Otra información útil del mapa</w:t>
      </w:r>
      <w:r>
        <w:t xml:space="preserve"> </w:t>
      </w:r>
      <w:r>
        <w:rPr>
          <w:b/>
          <w:bCs/>
        </w:rPr>
        <w:t>Llave maestra:</w:t>
      </w:r>
      <w:r>
        <w:t xml:space="preserve"> empiezo a perder el tablero y no quiero perder la cara.</w:t>
      </w:r>
    </w:p>
    <w:p w:rsidR="003E2E9A" w:rsidRDefault="00000000">
      <w:pPr>
        <w:pStyle w:val="Textoindependiente"/>
      </w:pPr>
      <w:r>
        <w:rPr>
          <w:b/>
          <w:bCs/>
        </w:rPr>
        <w:t>Qué me da como actor:</w:t>
      </w:r>
      <w:r>
        <w:t xml:space="preserve"> me obliga a sostenerme mientras noto que me estoy quedando expuesto.</w:t>
      </w:r>
    </w:p>
    <w:p w:rsidR="003E2E9A" w:rsidRDefault="00000000">
      <w:pPr>
        <w:pStyle w:val="Textoindependiente"/>
      </w:pPr>
      <w:r>
        <w:rPr>
          <w:b/>
          <w:bCs/>
        </w:rPr>
        <w:t>Fórmula general útil de la secuencia:</w:t>
      </w:r>
      <w:r>
        <w:t xml:space="preserve"> no voy a quedar abajo aquí.</w:t>
      </w:r>
    </w:p>
    <w:p w:rsidR="003E2E9A" w:rsidRDefault="00000000">
      <w:pPr>
        <w:pStyle w:val="Ttulo3"/>
      </w:pPr>
      <w:bookmarkStart w:id="2" w:name="lo-que-voy-a-usar-en-acción-corte"/>
      <w:bookmarkEnd w:id="1"/>
      <w:r>
        <w:t>Lo que voy a usar en acción / corte</w:t>
      </w:r>
    </w:p>
    <w:p w:rsidR="003E2E9A" w:rsidRDefault="00000000">
      <w:pPr>
        <w:pStyle w:val="FirstParagraph"/>
      </w:pPr>
      <w:r>
        <w:rPr>
          <w:b/>
          <w:bCs/>
        </w:rPr>
        <w:t>Gráfico de conflicto</w:t>
      </w:r>
      <w:r>
        <w:t xml:space="preserve"> Abajo → arriba</w:t>
      </w:r>
    </w:p>
    <w:p w:rsidR="003E2E9A" w:rsidRDefault="00000000">
      <w:pPr>
        <w:pStyle w:val="Textoindependiente"/>
      </w:pPr>
      <w:r>
        <w:rPr>
          <w:b/>
          <w:bCs/>
        </w:rPr>
        <w:t>Escala de intensidad</w:t>
      </w:r>
      <w:r>
        <w:t xml:space="preserve"> </w:t>
      </w:r>
      <w:r>
        <w:rPr>
          <w:b/>
          <w:bCs/>
        </w:rPr>
        <w:t>3 → 4</w:t>
      </w:r>
    </w:p>
    <w:p w:rsidR="003E2E9A" w:rsidRDefault="00000000">
      <w:pPr>
        <w:pStyle w:val="Textoindependiente"/>
      </w:pPr>
      <w:r>
        <w:rPr>
          <w:b/>
          <w:bCs/>
        </w:rPr>
        <w:t>3</w:t>
      </w:r>
      <w:r>
        <w:t xml:space="preserve"> → sigo dentro del pulso que yo mismo he abierto en 3.53</w:t>
      </w:r>
    </w:p>
    <w:p w:rsidR="003E2E9A" w:rsidRDefault="00000000">
      <w:pPr>
        <w:pStyle w:val="Textoindependiente"/>
      </w:pPr>
      <w:r>
        <w:rPr>
          <w:b/>
          <w:bCs/>
        </w:rPr>
        <w:t>4</w:t>
      </w:r>
      <w:r>
        <w:t xml:space="preserve"> → subo cuando noto que el tablero se me pone en contra y que me están viendo flojear</w:t>
      </w:r>
    </w:p>
    <w:p w:rsidR="003E2E9A" w:rsidRDefault="00000000">
      <w:pPr>
        <w:pStyle w:val="Textoindependiente"/>
      </w:pPr>
      <w:r>
        <w:rPr>
          <w:b/>
          <w:bCs/>
        </w:rPr>
        <w:lastRenderedPageBreak/>
        <w:t>¿Quién soy? = Característica</w:t>
      </w:r>
    </w:p>
    <w:p w:rsidR="003E2E9A" w:rsidRDefault="00000000">
      <w:pPr>
        <w:pStyle w:val="Textoindependiente"/>
      </w:pPr>
      <w:r>
        <w:rPr>
          <w:b/>
          <w:bCs/>
        </w:rPr>
        <w:t>Interior</w:t>
      </w:r>
      <w:r>
        <w:t xml:space="preserve"> </w:t>
      </w:r>
      <w:r>
        <w:rPr>
          <w:b/>
          <w:bCs/>
        </w:rPr>
        <w:t>Orgulloso</w:t>
      </w:r>
      <w:r>
        <w:t xml:space="preserve"> → no acepto quedar mal delante de los míos.</w:t>
      </w:r>
    </w:p>
    <w:p w:rsidR="003E2E9A" w:rsidRDefault="00000000">
      <w:pPr>
        <w:pStyle w:val="Textoindependiente"/>
      </w:pPr>
      <w:r>
        <w:rPr>
          <w:b/>
          <w:bCs/>
        </w:rPr>
        <w:t>Exterior</w:t>
      </w:r>
      <w:r>
        <w:t xml:space="preserve"> </w:t>
      </w:r>
      <w:r>
        <w:rPr>
          <w:b/>
          <w:bCs/>
        </w:rPr>
        <w:t>Vigilante</w:t>
      </w:r>
      <w:r>
        <w:t xml:space="preserve"> → noto enseguida el tablero, la cercanía del otro y la mirada de mis hombres.</w:t>
      </w:r>
    </w:p>
    <w:p w:rsidR="003E2E9A" w:rsidRDefault="00000000">
      <w:pPr>
        <w:pStyle w:val="Textoindependiente"/>
      </w:pPr>
      <w:r>
        <w:rPr>
          <w:b/>
          <w:bCs/>
        </w:rPr>
        <w:t>¿Qué quiero? = Objetivo</w:t>
      </w:r>
    </w:p>
    <w:p w:rsidR="003E2E9A" w:rsidRDefault="00000000">
      <w:pPr>
        <w:pStyle w:val="Textoindependiente"/>
      </w:pPr>
      <w:r>
        <w:rPr>
          <w:b/>
          <w:bCs/>
        </w:rPr>
        <w:t>No quedar abajo delante de los míos</w:t>
      </w:r>
      <w:r>
        <w:t xml:space="preserve"> → sostenerme aunque el tablero se me haya puesto en contra.</w:t>
      </w:r>
    </w:p>
    <w:p w:rsidR="003E2E9A" w:rsidRDefault="00000000">
      <w:pPr>
        <w:pStyle w:val="Textoindependiente"/>
      </w:pPr>
      <w:r>
        <w:rPr>
          <w:b/>
          <w:bCs/>
        </w:rPr>
        <w:t>¿Qué factores rodean el hecho? = Circunstancia</w:t>
      </w:r>
    </w:p>
    <w:p w:rsidR="003E2E9A" w:rsidRDefault="00000000">
      <w:pPr>
        <w:pStyle w:val="Textoindependiente"/>
      </w:pPr>
      <w:r>
        <w:rPr>
          <w:b/>
          <w:bCs/>
        </w:rPr>
        <w:t>Interna</w:t>
      </w:r>
      <w:r>
        <w:t xml:space="preserve"> No me está jodiendo solo la jugada. Me está jodiendo que mis hombres me vean flojear. El problema no es perder una partida: es quedar abajo delante de ellos.</w:t>
      </w:r>
    </w:p>
    <w:p w:rsidR="003E2E9A" w:rsidRDefault="00000000">
      <w:pPr>
        <w:pStyle w:val="Textoindependiente"/>
      </w:pPr>
      <w:r>
        <w:rPr>
          <w:b/>
          <w:bCs/>
        </w:rPr>
        <w:t>Externa</w:t>
      </w:r>
      <w:r>
        <w:t xml:space="preserve"> Àlvar ha movido bien. El tablero se me complica. Tengo a mis hombres mirando. Mando apartarse a uno que me invade. Jose le dice a Àlvar que me deje ganar. Yo muevo dudando y parece que lo hago mal.</w:t>
      </w:r>
    </w:p>
    <w:p w:rsidR="003E2E9A" w:rsidRDefault="00000000">
      <w:pPr>
        <w:pStyle w:val="Textoindependiente"/>
      </w:pPr>
      <w:r>
        <w:rPr>
          <w:b/>
          <w:bCs/>
        </w:rPr>
        <w:t>¿Cómo lo hago? = Actitud</w:t>
      </w:r>
    </w:p>
    <w:p w:rsidR="003E2E9A" w:rsidRDefault="00000000">
      <w:pPr>
        <w:pStyle w:val="Textoindependiente"/>
      </w:pPr>
      <w:r>
        <w:rPr>
          <w:b/>
          <w:bCs/>
        </w:rPr>
        <w:t>Orgullo</w:t>
      </w:r>
      <w:r>
        <w:t xml:space="preserve"> Intento sostener rango aunque por dentro ya note que esto se me está girando.</w:t>
      </w:r>
    </w:p>
    <w:p w:rsidR="003E2E9A" w:rsidRDefault="00F0398D">
      <w:r w:rsidRPr="00C243FC">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441.7pt;height:639.85pt;visibility:visible;mso-wrap-style:square">
            <v:imagedata r:id="rId5" o:title=""/>
            <o:lock v:ext="edit" rotation="t" cropping="t" verticies="t"/>
          </v:shape>
        </w:pict>
      </w:r>
    </w:p>
    <w:p w:rsidR="003E2E9A" w:rsidRDefault="00000000">
      <w:pPr>
        <w:pStyle w:val="Ttulo2"/>
      </w:pPr>
      <w:bookmarkStart w:id="3" w:name="secuencia-de-guión"/>
      <w:bookmarkEnd w:id="2"/>
      <w:r>
        <w:lastRenderedPageBreak/>
        <w:t>Secuencia de guión</w:t>
      </w:r>
    </w:p>
    <w:p w:rsidR="003E2E9A" w:rsidRDefault="00000000">
      <w:pPr>
        <w:pStyle w:val="FirstParagraph"/>
      </w:pPr>
      <w:r>
        <w:rPr>
          <w:b/>
          <w:bCs/>
        </w:rPr>
        <w:t>EXT. CAUTIVERIO 2 - DÍA 3.55</w:t>
      </w:r>
    </w:p>
    <w:p w:rsidR="003E2E9A" w:rsidRDefault="00000000">
      <w:pPr>
        <w:pStyle w:val="Textoindependiente"/>
      </w:pPr>
      <w:r>
        <w:t>Volvemos a la partida. Àlvar mueve. Es su mirada toda la determinación por tener la posibilidad de tener una revancha moral sobre el secuestrador.</w:t>
      </w:r>
    </w:p>
    <w:p w:rsidR="003E2E9A" w:rsidRDefault="00000000">
      <w:pPr>
        <w:pStyle w:val="Textoindependiente"/>
      </w:pPr>
      <w:r>
        <w:t>Omar se percata que su situación en el tablero es complicada. Y percibe la mirada de sus hombres. No le gusta perder.</w:t>
      </w:r>
    </w:p>
    <w:p w:rsidR="003E2E9A" w:rsidRDefault="00000000">
      <w:pPr>
        <w:pStyle w:val="Textoindependiente"/>
      </w:pPr>
      <w:r>
        <w:t>Se enfada con un mercenario que tiene demasiado cerca, alejándole, en árabe.</w:t>
      </w:r>
    </w:p>
    <w:p w:rsidR="002A682B" w:rsidRPr="002A682B" w:rsidRDefault="00000000" w:rsidP="009E7005">
      <w:pPr>
        <w:pStyle w:val="Textoindependiente"/>
        <w:jc w:val="center"/>
        <w:rPr>
          <w:highlight w:val="yellow"/>
        </w:rPr>
      </w:pPr>
      <w:r w:rsidRPr="002A682B">
        <w:rPr>
          <w:b/>
          <w:bCs/>
          <w:highlight w:val="yellow"/>
        </w:rPr>
        <w:t>OMAR</w:t>
      </w:r>
    </w:p>
    <w:p w:rsidR="003E2E9A" w:rsidRDefault="00000000" w:rsidP="009E7005">
      <w:pPr>
        <w:pStyle w:val="Textoindependiente"/>
        <w:jc w:val="center"/>
      </w:pPr>
      <w:r w:rsidRPr="002A682B">
        <w:rPr>
          <w:highlight w:val="yellow"/>
        </w:rPr>
        <w:t>Aléjate.</w:t>
      </w:r>
    </w:p>
    <w:p w:rsidR="002A682B" w:rsidRPr="002A682B" w:rsidRDefault="002A682B" w:rsidP="009E7005">
      <w:pPr>
        <w:pStyle w:val="Textoindependiente"/>
        <w:jc w:val="center"/>
        <w:rPr>
          <w:color w:val="FFFFFF" w:themeColor="background1"/>
        </w:rPr>
      </w:pPr>
      <w:r w:rsidRPr="002A682B">
        <w:rPr>
          <w:color w:val="FFFFFF" w:themeColor="background1"/>
          <w:highlight w:val="black"/>
        </w:rPr>
        <w:t>ibt</w:t>
      </w:r>
      <w:r w:rsidR="005443C6">
        <w:rPr>
          <w:color w:val="FFFFFF" w:themeColor="background1"/>
          <w:highlight w:val="black"/>
        </w:rPr>
        <w:t>chá</w:t>
      </w:r>
      <w:r w:rsidRPr="002A682B">
        <w:rPr>
          <w:color w:val="FFFFFF" w:themeColor="background1"/>
          <w:highlight w:val="black"/>
        </w:rPr>
        <w:t>ïd</w:t>
      </w:r>
    </w:p>
    <w:p w:rsidR="003E2E9A" w:rsidRDefault="00000000">
      <w:pPr>
        <w:pStyle w:val="Textoindependiente"/>
      </w:pPr>
      <w:r>
        <w:t>Jose se percata de que Omar se está poniendo nervioso y, disimuladamente, le susurra algo al oído de Àlvar.</w:t>
      </w:r>
    </w:p>
    <w:p w:rsidR="003E2E9A" w:rsidRDefault="00000000">
      <w:pPr>
        <w:pStyle w:val="Textoindependiente"/>
      </w:pPr>
      <w:r>
        <w:rPr>
          <w:b/>
          <w:bCs/>
        </w:rPr>
        <w:t>JOSE</w:t>
      </w:r>
      <w:r>
        <w:t xml:space="preserve"> Àlvar, déjale ganar.</w:t>
      </w:r>
    </w:p>
    <w:p w:rsidR="003E2E9A" w:rsidRDefault="00000000">
      <w:pPr>
        <w:pStyle w:val="Textoindependiente"/>
      </w:pPr>
      <w:r>
        <w:t>Omar mueve, dudando. Y parece que no lo ha hecho bien. Se lo ha puesto en bandeja a Àlvar.</w:t>
      </w:r>
    </w:p>
    <w:p w:rsidR="003E2E9A" w:rsidRDefault="00000000">
      <w:pPr>
        <w:pStyle w:val="Textoindependiente"/>
      </w:pPr>
      <w:r>
        <w:t>Àlvar coge su pieza.</w:t>
      </w:r>
    </w:p>
    <w:p w:rsidR="003E2E9A" w:rsidRDefault="00000000">
      <w:pPr>
        <w:pStyle w:val="Textoindependiente"/>
      </w:pPr>
      <w:r>
        <w:t>Jose le hace señas de que no con la cabeza.</w:t>
      </w:r>
      <w:bookmarkEnd w:id="0"/>
      <w:bookmarkEnd w:id="3"/>
    </w:p>
    <w:sectPr w:rsidR="003E2E9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C445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7193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E2E9A"/>
    <w:rsid w:val="002A682B"/>
    <w:rsid w:val="003E2E9A"/>
    <w:rsid w:val="00512DDB"/>
    <w:rsid w:val="005443C6"/>
    <w:rsid w:val="00951B87"/>
    <w:rsid w:val="009E7005"/>
    <w:rsid w:val="00A74CC8"/>
    <w:rsid w:val="00F0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E16D29-4142-7F47-AB97-8AC77FF5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494</Words>
  <Characters>2722</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Kaabil Sekali</cp:lastModifiedBy>
  <cp:revision>4</cp:revision>
  <dcterms:created xsi:type="dcterms:W3CDTF">2026-04-11T10:22:00Z</dcterms:created>
  <dcterms:modified xsi:type="dcterms:W3CDTF">2026-04-12T18:14:00Z</dcterms:modified>
</cp:coreProperties>
</file>