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mar-1.7"/>
    <w:p>
      <w:pPr>
        <w:pStyle w:val="Heading1"/>
      </w:pPr>
      <w:r>
        <w:t xml:space="preserve">OMAR — 1.7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</w:p>
    <w:p>
      <w:pPr>
        <w:pStyle w:val="BodyText"/>
      </w:pPr>
      <w:r>
        <w:t xml:space="preserve">Nos llevamos a los tres rehenes en las pick ups después del asalto. Àlvar va herido, siguen los gritos y salimos a toda velocidad del lugar hasta cruzar la frontera de Mali.</w:t>
      </w:r>
    </w:p>
    <w:p>
      <w:pPr>
        <w:pStyle w:val="BodyText"/>
      </w:pPr>
      <w:r>
        <w:rPr>
          <w:b/>
          <w:bCs/>
        </w:rPr>
        <w:t xml:space="preserve">Función dramática de Omar</w:t>
      </w:r>
    </w:p>
    <w:p>
      <w:pPr>
        <w:pStyle w:val="BodyText"/>
      </w:pPr>
      <w:r>
        <w:t xml:space="preserve">Yo cierro el asalto y convierto la captura en un traslado irreversible.</w:t>
      </w:r>
    </w:p>
    <w:p>
      <w:pPr>
        <w:pStyle w:val="BodyText"/>
      </w:pPr>
      <w:r>
        <w:rPr>
          <w:b/>
          <w:bCs/>
        </w:rPr>
        <w:t xml:space="preserve">Specificum útil</w:t>
      </w:r>
    </w:p>
    <w:p>
      <w:pPr>
        <w:pStyle w:val="BodyText"/>
      </w:pPr>
      <w:r>
        <w:t xml:space="preserve">Ya están dentro.</w:t>
      </w:r>
    </w:p>
    <w:p>
      <w:pPr>
        <w:pStyle w:val="BodyText"/>
      </w:pPr>
      <w:r>
        <w:rPr>
          <w:b/>
          <w:bCs/>
        </w:rPr>
        <w:t xml:space="preserve">Riesgo a evitar como actor</w:t>
      </w:r>
    </w:p>
    <w:p>
      <w:pPr>
        <w:pStyle w:val="BodyText"/>
      </w:pPr>
      <w:r>
        <w:t xml:space="preserve">No hacer nada de más. La secuencia no se actúa grande: se ejecuta.</w:t>
      </w:r>
    </w:p>
    <w:p>
      <w:pPr>
        <w:pStyle w:val="BodyText"/>
      </w:pPr>
      <w:r>
        <w:rPr>
          <w:b/>
          <w:bCs/>
        </w:rPr>
        <w:t xml:space="preserve">Llave maestra</w:t>
      </w:r>
    </w:p>
    <w:p>
      <w:pPr>
        <w:pStyle w:val="BodyText"/>
      </w:pPr>
      <w:r>
        <w:t xml:space="preserve">Los saco de aquí.</w:t>
      </w:r>
    </w:p>
    <w:p>
      <w:pPr>
        <w:pStyle w:val="BodyText"/>
      </w:pPr>
      <w:r>
        <w:rPr>
          <w:b/>
          <w:bCs/>
        </w:rPr>
        <w:t xml:space="preserve">Fórmula general útil de la secuencia</w:t>
      </w:r>
    </w:p>
    <w:p>
      <w:pPr>
        <w:pStyle w:val="BodyText"/>
      </w:pPr>
      <w:r>
        <w:t xml:space="preserve">La operación sigue, pero ya va manchada.</w:t>
      </w:r>
    </w:p>
    <w:p>
      <w:r>
        <w:pict>
          <v:rect style="width:0;height:1.5pt" o:hralign="center" o:hrstd="t" o:hr="t"/>
        </w:pict>
      </w:r>
    </w:p>
    <w:bookmarkEnd w:id="20"/>
    <w:bookmarkStart w:id="21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t xml:space="preserve">EXT. CARRETERA MAURITANIA / PICK UP GUERRILLEROS. NOCHE 1.7</w:t>
      </w:r>
    </w:p>
    <w:p>
      <w:pPr>
        <w:pStyle w:val="BodyText"/>
      </w:pPr>
      <w:r>
        <w:t xml:space="preserve">Las dos picks up aceleran por el desierto. Todavía se escuchan los gritos de los rehenes. Cruzan la frontera de Mali.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2026-04-07T11:17:15Z</dcterms:created>
  <dcterms:modified xsi:type="dcterms:W3CDTF">2026-04-07T11:17:15Z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