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omar-2.43"/>
    <w:p>
      <w:pPr>
        <w:pStyle w:val="Heading1"/>
      </w:pPr>
      <w:r>
        <w:t xml:space="preserve">OMAR — 2.43</w:t>
      </w:r>
    </w:p>
    <w:p>
      <w:pPr>
        <w:pStyle w:val="FirstParagraph"/>
      </w:pPr>
      <w:r>
        <w:rPr>
          <w:b/>
          <w:bCs/>
        </w:rPr>
        <w:t xml:space="preserve">Estado:</w:t>
      </w:r>
      <w:r>
        <w:t xml:space="preserve"> </w:t>
      </w:r>
      <w:r>
        <w:t xml:space="preserve">en trabajo</w:t>
      </w:r>
    </w:p>
    <w:bookmarkStart w:id="20" w:name="lo-que-necesito-antes-de-grabar"/>
    <w:p>
      <w:pPr>
        <w:pStyle w:val="Heading3"/>
      </w:pPr>
      <w:r>
        <w:t xml:space="preserve">Lo que necesito antes de grabar</w:t>
      </w:r>
    </w:p>
    <w:p>
      <w:pPr>
        <w:pStyle w:val="FirstParagraph"/>
      </w:pPr>
      <w:r>
        <w:rPr>
          <w:b/>
          <w:bCs/>
        </w:rPr>
        <w:t xml:space="preserve">Qué ocurre objetivamente</w:t>
      </w:r>
      <w:r>
        <w:br/>
      </w:r>
      <w:r>
        <w:t xml:space="preserve">Mi tío le marca a Mokthar una línea más dura delante de todos. Mokthar responde y mide la situación. Yo escucho, entro en momentos concretos y sostengo la mirada. La conversación se va cargando y el peso se desplaza hacia esa línea.</w:t>
      </w:r>
    </w:p>
    <w:p>
      <w:pPr>
        <w:pStyle w:val="BodyText"/>
      </w:pPr>
      <w:r>
        <w:rPr>
          <w:b/>
          <w:bCs/>
        </w:rPr>
        <w:t xml:space="preserve">Función dramática de Omar</w:t>
      </w:r>
      <w:r>
        <w:br/>
      </w:r>
      <w:r>
        <w:t xml:space="preserve">Mi línea gana peso sin tener que empujarla yo solo.</w:t>
      </w:r>
    </w:p>
    <w:p>
      <w:pPr>
        <w:pStyle w:val="BodyText"/>
      </w:pPr>
      <w:r>
        <w:rPr>
          <w:b/>
          <w:bCs/>
        </w:rPr>
        <w:t xml:space="preserve">Motivación general en relación con la secuencia</w:t>
      </w:r>
      <w:r>
        <w:br/>
      </w:r>
      <w:r>
        <w:t xml:space="preserve">Aprovechar que ahora lo que se dice coincide con lo que yo pienso.</w:t>
      </w:r>
    </w:p>
    <w:p>
      <w:pPr>
        <w:pStyle w:val="BodyText"/>
      </w:pPr>
      <w:r>
        <w:rPr>
          <w:b/>
          <w:bCs/>
        </w:rPr>
        <w:t xml:space="preserve">Relación de fuerzas</w:t>
      </w:r>
      <w:r>
        <w:br/>
      </w:r>
      <w:r>
        <w:t xml:space="preserve">Mokthar sigue siendo el jefe, pero ya no tiene el control limpio. Mi tío le aprieta, y yo estoy dentro de esa presión. No mando, pero estoy mejor colocado que antes.</w:t>
      </w:r>
    </w:p>
    <w:p>
      <w:pPr>
        <w:pStyle w:val="BodyText"/>
      </w:pPr>
      <w:r>
        <w:rPr>
          <w:b/>
          <w:bCs/>
        </w:rPr>
        <w:t xml:space="preserve">Acción o intención jugable</w:t>
      </w:r>
      <w:r>
        <w:br/>
      </w:r>
      <w:r>
        <w:rPr>
          <w:b/>
          <w:bCs/>
        </w:rPr>
        <w:t xml:space="preserve">Sostener esa línea delante de Mokthar.</w:t>
      </w:r>
      <w:r>
        <w:br/>
      </w:r>
      <w:r>
        <w:t xml:space="preserve">No la dejo caer. Me coloco dentro de ella y la refuerzo con mi presencia y mis intervenciones.</w:t>
      </w:r>
    </w:p>
    <w:p>
      <w:pPr>
        <w:pStyle w:val="BodyText"/>
      </w:pPr>
      <w:r>
        <w:rPr>
          <w:b/>
          <w:bCs/>
        </w:rPr>
        <w:t xml:space="preserve">Riesgo a evitar como actor</w:t>
      </w:r>
      <w:r>
        <w:br/>
      </w:r>
      <w:r>
        <w:t xml:space="preserve">No hacerla plana. No quedarme pasivo. No celebrarlo. Aquí hay escucha, lectura y momentos de entrar.</w:t>
      </w:r>
    </w:p>
    <w:p>
      <w:pPr>
        <w:pStyle w:val="BodyText"/>
      </w:pPr>
      <w:r>
        <w:rPr>
          <w:b/>
          <w:bCs/>
        </w:rPr>
        <w:t xml:space="preserve">Otra información útil del mapa</w:t>
      </w:r>
      <w:r>
        <w:br/>
      </w:r>
      <w:r>
        <w:rPr>
          <w:b/>
          <w:bCs/>
        </w:rPr>
        <w:t xml:space="preserve">Llave maestra:</w:t>
      </w:r>
      <w:r>
        <w:t xml:space="preserve"> </w:t>
      </w:r>
      <w:r>
        <w:t xml:space="preserve">ahora la línea no la empujo solo yo.</w:t>
      </w:r>
    </w:p>
    <w:p>
      <w:pPr>
        <w:pStyle w:val="BodyText"/>
      </w:pPr>
      <w:r>
        <w:rPr>
          <w:b/>
          <w:bCs/>
        </w:rPr>
        <w:t xml:space="preserve">Qué me da como actor:</w:t>
      </w:r>
      <w:r>
        <w:t xml:space="preserve"> </w:t>
      </w:r>
      <w:r>
        <w:t xml:space="preserve">me permite estar activo sin tener que forzar cada momento.</w:t>
      </w:r>
    </w:p>
    <w:p>
      <w:pPr>
        <w:pStyle w:val="BodyText"/>
      </w:pPr>
      <w:r>
        <w:rPr>
          <w:b/>
          <w:bCs/>
        </w:rPr>
        <w:t xml:space="preserve">Fórmula general útil de la secuencia:</w:t>
      </w:r>
      <w:r>
        <w:t xml:space="preserve"> </w:t>
      </w:r>
      <w:r>
        <w:t xml:space="preserve">esto ya va por aquí.</w:t>
      </w:r>
    </w:p>
    <w:bookmarkEnd w:id="20"/>
    <w:bookmarkStart w:id="21" w:name="lo-que-voy-a-usar-en-acción-corte"/>
    <w:p>
      <w:pPr>
        <w:pStyle w:val="Heading3"/>
      </w:pPr>
      <w:r>
        <w:t xml:space="preserve">Lo que voy a usar en acción / corte</w:t>
      </w:r>
    </w:p>
    <w:p>
      <w:pPr>
        <w:pStyle w:val="FirstParagraph"/>
      </w:pPr>
      <w:r>
        <w:rPr>
          <w:b/>
          <w:bCs/>
        </w:rPr>
        <w:t xml:space="preserve">Gráfico de conflicto</w:t>
      </w:r>
      <w:r>
        <w:t xml:space="preserve"> </w:t>
      </w:r>
      <w:r>
        <w:t xml:space="preserve">Arriba → arriba</w:t>
      </w:r>
      <w:r>
        <w:t xml:space="preserve"> </w:t>
      </w:r>
      <w:r>
        <w:rPr>
          <w:b/>
          <w:bCs/>
        </w:rPr>
        <w:t xml:space="preserve">4 → 5</w:t>
      </w:r>
    </w:p>
    <w:p>
      <w:pPr>
        <w:pStyle w:val="BodyText"/>
      </w:pPr>
      <w:r>
        <w:rPr>
          <w:b/>
          <w:bCs/>
        </w:rPr>
        <w:t xml:space="preserve">4</w:t>
      </w:r>
      <w:r>
        <w:t xml:space="preserve"> </w:t>
      </w:r>
      <w:r>
        <w:t xml:space="preserve">→ entro ya reforzado por la llegada de mi tío</w:t>
      </w:r>
    </w:p>
    <w:p>
      <w:pPr>
        <w:pStyle w:val="BodyText"/>
      </w:pPr>
      <w:r>
        <w:rPr>
          <w:b/>
          <w:bCs/>
        </w:rPr>
        <w:t xml:space="preserve">5</w:t>
      </w:r>
      <w:r>
        <w:t xml:space="preserve"> </w:t>
      </w:r>
      <w:r>
        <w:t xml:space="preserve">→ subo a medida que él habla, sostengo la mirada y la situación se inclina hacia esa línea</w:t>
      </w:r>
    </w:p>
    <w:p>
      <w:pPr>
        <w:pStyle w:val="BodyText"/>
      </w:pPr>
      <w:r>
        <w:rPr>
          <w:b/>
          <w:bCs/>
        </w:rPr>
        <w:t xml:space="preserve">¿Quién soy? = Característica</w:t>
      </w:r>
    </w:p>
    <w:p>
      <w:pPr>
        <w:pStyle w:val="BodyText"/>
      </w:pPr>
      <w:r>
        <w:rPr>
          <w:b/>
          <w:bCs/>
        </w:rPr>
        <w:t xml:space="preserve">Interior</w:t>
      </w:r>
      <w:r>
        <w:br/>
      </w:r>
      <w:r>
        <w:rPr>
          <w:b/>
          <w:bCs/>
        </w:rPr>
        <w:t xml:space="preserve">Ambicioso</w:t>
      </w:r>
      <w:r>
        <w:t xml:space="preserve"> </w:t>
      </w:r>
      <w:r>
        <w:t xml:space="preserve">→ reconozco que esta línea me favorece y no la suelto. Me coloco dentro de ella y la sostengo porque me acerca al lugar al que quiero estar.</w:t>
      </w:r>
    </w:p>
    <w:p>
      <w:pPr>
        <w:pStyle w:val="BodyText"/>
      </w:pPr>
      <w:r>
        <w:rPr>
          <w:b/>
          <w:bCs/>
        </w:rPr>
        <w:t xml:space="preserve">Exterior</w:t>
      </w:r>
      <w:r>
        <w:br/>
      </w:r>
      <w:r>
        <w:rPr>
          <w:b/>
          <w:bCs/>
        </w:rPr>
        <w:t xml:space="preserve">Firme</w:t>
      </w:r>
      <w:r>
        <w:t xml:space="preserve"> </w:t>
      </w:r>
      <w:r>
        <w:t xml:space="preserve">→ estoy presente, escucho, entro cuando toca y no me retiro de la línea.</w:t>
      </w:r>
    </w:p>
    <w:p>
      <w:pPr>
        <w:pStyle w:val="BodyText"/>
      </w:pPr>
      <w:r>
        <w:rPr>
          <w:b/>
          <w:bCs/>
        </w:rPr>
        <w:t xml:space="preserve">¿Qué quiero? = Objetivo</w:t>
      </w:r>
    </w:p>
    <w:p>
      <w:pPr>
        <w:pStyle w:val="BodyText"/>
      </w:pPr>
      <w:r>
        <w:rPr>
          <w:b/>
          <w:bCs/>
        </w:rPr>
        <w:t xml:space="preserve">Sostener esa línea delante de Mokthar</w:t>
      </w:r>
      <w:r>
        <w:t xml:space="preserve"> </w:t>
      </w:r>
      <w:r>
        <w:t xml:space="preserve">→ quiero que esa posición gane peso y no se diluya.</w:t>
      </w:r>
    </w:p>
    <w:p>
      <w:pPr>
        <w:pStyle w:val="BodyText"/>
      </w:pPr>
      <w:r>
        <w:rPr>
          <w:b/>
          <w:bCs/>
        </w:rPr>
        <w:t xml:space="preserve">¿Qué factores rodean el hecho? = Circunstancia</w:t>
      </w:r>
    </w:p>
    <w:p>
      <w:pPr>
        <w:pStyle w:val="BodyText"/>
      </w:pPr>
      <w:r>
        <w:rPr>
          <w:b/>
          <w:bCs/>
        </w:rPr>
        <w:t xml:space="preserve">Interna</w:t>
      </w:r>
      <w:r>
        <w:br/>
      </w:r>
      <w:r>
        <w:t xml:space="preserve">Esto conecta con lo que yo ya venía defendiendo. No tengo que forzar nada: lo que se está diciendo fuera coincide con lo que yo ya quería imponer, y por eso entro con seguridad, no con rabia.</w:t>
      </w:r>
    </w:p>
    <w:p>
      <w:pPr>
        <w:pStyle w:val="BodyText"/>
      </w:pPr>
      <w:r>
        <w:rPr>
          <w:b/>
          <w:bCs/>
        </w:rPr>
        <w:t xml:space="preserve">Externa</w:t>
      </w:r>
      <w:r>
        <w:br/>
      </w:r>
      <w:r>
        <w:t xml:space="preserve">Mi tío habla delante de todos, Mokthar responde, hay tensión en el grupo, y yo estoy dentro de ese intercambio sosteniendo la situación.</w:t>
      </w:r>
    </w:p>
    <w:p>
      <w:pPr>
        <w:pStyle w:val="BodyText"/>
      </w:pPr>
      <w:r>
        <w:rPr>
          <w:b/>
          <w:bCs/>
        </w:rPr>
        <w:t xml:space="preserve">¿Cómo lo hago? = Actitud</w:t>
      </w:r>
    </w:p>
    <w:p>
      <w:pPr>
        <w:pStyle w:val="BodyText"/>
      </w:pPr>
      <w:r>
        <w:rPr>
          <w:b/>
          <w:bCs/>
        </w:rPr>
        <w:t xml:space="preserve">Convicción</w:t>
      </w:r>
      <w:r>
        <w:br/>
      </w:r>
      <w:r>
        <w:t xml:space="preserve">Sostengo esa línea como algo que ya es verdad para mí. No la discuto ni la justifico: la mantengo con claridad y dejo que gane peso delante de todos.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2026-04-06T18:43:11Z</dcterms:created>
  <dcterms:modified xsi:type="dcterms:W3CDTF">2026-04-06T18:43:11Z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