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32B5D" w14:textId="2C8977AE" w:rsidR="008A1C4A" w:rsidRDefault="00F04E27">
      <w:pPr>
        <w:pStyle w:val="Cabealho"/>
        <w:tabs>
          <w:tab w:val="clear" w:pos="4419"/>
          <w:tab w:val="clear" w:pos="8838"/>
        </w:tabs>
        <w:spacing w:line="48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060CD6" wp14:editId="3FAA23D8">
            <wp:simplePos x="0" y="0"/>
            <wp:positionH relativeFrom="column">
              <wp:posOffset>-503223</wp:posOffset>
            </wp:positionH>
            <wp:positionV relativeFrom="paragraph">
              <wp:posOffset>-910562</wp:posOffset>
            </wp:positionV>
            <wp:extent cx="2305878" cy="2931633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878" cy="293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57E3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372C23" wp14:editId="4FB87A62">
                <wp:simplePos x="0" y="0"/>
                <wp:positionH relativeFrom="column">
                  <wp:posOffset>1186815</wp:posOffset>
                </wp:positionH>
                <wp:positionV relativeFrom="paragraph">
                  <wp:posOffset>-41909</wp:posOffset>
                </wp:positionV>
                <wp:extent cx="4667250" cy="12954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6BC632" w14:textId="612E69E0" w:rsidR="00B9512C" w:rsidRPr="00B9512C" w:rsidRDefault="00F04E27" w:rsidP="00B33480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F04E27">
                              <w:rPr>
                                <w:b/>
                              </w:rPr>
                              <w:t>Espaço CMaker</w:t>
                            </w:r>
                          </w:p>
                          <w:p w14:paraId="35143FA5" w14:textId="69AC1440" w:rsidR="00B9512C" w:rsidRPr="00B9512C" w:rsidRDefault="00F04E27" w:rsidP="00B9512C">
                            <w:pPr>
                              <w:jc w:val="right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F04E27">
                              <w:rPr>
                                <w:b/>
                                <w:sz w:val="18"/>
                                <w:szCs w:val="18"/>
                              </w:rPr>
                              <w:t>Fazendo Fazedores e Criando Conexões</w:t>
                            </w:r>
                          </w:p>
                          <w:p w14:paraId="5CCEC074" w14:textId="77777777" w:rsidR="004157D2" w:rsidRPr="00B33480" w:rsidRDefault="004157D2" w:rsidP="00FB46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02BA0FC4" w14:textId="77777777" w:rsidR="004157D2" w:rsidRDefault="004157D2" w:rsidP="00B33480">
                            <w:pPr>
                              <w:jc w:val="right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372C2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3.45pt;margin-top:-3.3pt;width:367.5pt;height:10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" stroked="f">
                <v:textbox>
                  <w:txbxContent>
                    <w:p w14:paraId="196BC632" w14:textId="612E69E0" w:rsidR="00B9512C" w:rsidRPr="00B9512C" w:rsidRDefault="00F04E27" w:rsidP="00B33480">
                      <w:pPr>
                        <w:jc w:val="right"/>
                        <w:rPr>
                          <w:b/>
                          <w:sz w:val="18"/>
                          <w:szCs w:val="18"/>
                        </w:rPr>
                      </w:pPr>
                      <w:r w:rsidRPr="00F04E27">
                        <w:rPr>
                          <w:b/>
                        </w:rPr>
                        <w:t>Espaço CMaker</w:t>
                      </w:r>
                    </w:p>
                    <w:p w14:paraId="35143FA5" w14:textId="69AC1440" w:rsidR="00B9512C" w:rsidRPr="00B9512C" w:rsidRDefault="00F04E27" w:rsidP="00B9512C">
                      <w:pPr>
                        <w:jc w:val="right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F04E27">
                        <w:rPr>
                          <w:b/>
                          <w:sz w:val="18"/>
                          <w:szCs w:val="18"/>
                        </w:rPr>
                        <w:t>Fazendo Fazedores e Criando Conexões</w:t>
                      </w:r>
                    </w:p>
                    <w:p w14:paraId="5CCEC074" w14:textId="77777777" w:rsidR="004157D2" w:rsidRPr="00B33480" w:rsidRDefault="004157D2" w:rsidP="00FB4655">
                      <w:pPr>
                        <w:jc w:val="center"/>
                        <w:rPr>
                          <w:b/>
                        </w:rPr>
                      </w:pPr>
                    </w:p>
                    <w:p w14:paraId="02BA0FC4" w14:textId="77777777" w:rsidR="004157D2" w:rsidRDefault="004157D2" w:rsidP="00B33480">
                      <w:pPr>
                        <w:jc w:val="right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1C4A">
        <w:t xml:space="preserve">   </w:t>
      </w:r>
    </w:p>
    <w:p w14:paraId="35738732" w14:textId="77777777" w:rsidR="008A1C4A" w:rsidRDefault="008A1C4A">
      <w:pPr>
        <w:spacing w:line="480" w:lineRule="auto"/>
      </w:pPr>
    </w:p>
    <w:p w14:paraId="2C165F1C" w14:textId="77777777" w:rsidR="008A1C4A" w:rsidRDefault="008A1C4A">
      <w:pPr>
        <w:spacing w:line="480" w:lineRule="auto"/>
      </w:pPr>
    </w:p>
    <w:p w14:paraId="714B75C2" w14:textId="77777777" w:rsidR="008A1C4A" w:rsidRPr="008A1C4A" w:rsidRDefault="008A1C4A">
      <w:pPr>
        <w:spacing w:line="480" w:lineRule="auto"/>
      </w:pPr>
    </w:p>
    <w:p w14:paraId="76F18357" w14:textId="77777777" w:rsidR="008A1C4A" w:rsidRDefault="008A1C4A">
      <w:pPr>
        <w:spacing w:line="480" w:lineRule="auto"/>
      </w:pPr>
    </w:p>
    <w:p w14:paraId="2A48A827" w14:textId="77777777" w:rsidR="008A1C4A" w:rsidRDefault="008A1C4A">
      <w:pPr>
        <w:spacing w:line="480" w:lineRule="auto"/>
      </w:pPr>
    </w:p>
    <w:p w14:paraId="4067AA46" w14:textId="77777777" w:rsidR="008A1C4A" w:rsidRDefault="008A1C4A">
      <w:pPr>
        <w:spacing w:line="480" w:lineRule="auto"/>
      </w:pPr>
    </w:p>
    <w:p w14:paraId="63FC0B8E" w14:textId="77777777" w:rsidR="008A1C4A" w:rsidRDefault="008A1C4A">
      <w:pPr>
        <w:spacing w:line="480" w:lineRule="auto"/>
      </w:pPr>
    </w:p>
    <w:p w14:paraId="57543567" w14:textId="77777777" w:rsidR="008A1C4A" w:rsidRDefault="008A1C4A">
      <w:pPr>
        <w:pStyle w:val="TtuloGeral"/>
        <w:rPr>
          <w:sz w:val="24"/>
          <w:u w:val="single"/>
        </w:rPr>
      </w:pPr>
      <w:r>
        <w:rPr>
          <w:sz w:val="24"/>
          <w:u w:val="single"/>
        </w:rPr>
        <w:t>RELATÓRIO PARCIAL</w:t>
      </w:r>
    </w:p>
    <w:p w14:paraId="47792DD1" w14:textId="19832250" w:rsidR="003B6A8B" w:rsidRPr="00F04E27" w:rsidRDefault="003B6A8B" w:rsidP="003B6A8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ind w:left="3" w:hanging="5"/>
        <w:jc w:val="center"/>
        <w:rPr>
          <w:b/>
          <w:bCs/>
          <w:color w:val="000000"/>
          <w:sz w:val="48"/>
          <w:szCs w:val="48"/>
        </w:rPr>
      </w:pPr>
      <w:r w:rsidRPr="00F04E27">
        <w:rPr>
          <w:b/>
          <w:bCs/>
          <w:noProof/>
          <w:color w:val="FF0000"/>
          <w:sz w:val="20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0EDF927B" wp14:editId="320338AC">
                <wp:simplePos x="0" y="0"/>
                <wp:positionH relativeFrom="column">
                  <wp:posOffset>1257300</wp:posOffset>
                </wp:positionH>
                <wp:positionV relativeFrom="page">
                  <wp:posOffset>9146540</wp:posOffset>
                </wp:positionV>
                <wp:extent cx="3200400" cy="4572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190404" w14:textId="77777777" w:rsidR="003B6A8B" w:rsidRPr="00F551F4" w:rsidRDefault="003B6A8B" w:rsidP="003B6A8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1F4">
                              <w:rPr>
                                <w:b/>
                              </w:rPr>
                              <w:t>CURITIBA</w:t>
                            </w:r>
                          </w:p>
                          <w:p w14:paraId="00BC00D9" w14:textId="77777777" w:rsidR="003B6A8B" w:rsidRPr="00F551F4" w:rsidRDefault="003B6A8B" w:rsidP="003B6A8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23</w:t>
                            </w:r>
                            <w:r w:rsidRPr="00F551F4">
                              <w:rPr>
                                <w:b/>
                              </w:rPr>
                              <w:t>/</w:t>
                            </w:r>
                            <w:r>
                              <w:rPr>
                                <w:b/>
                              </w:rPr>
                              <w:t>07</w:t>
                            </w:r>
                            <w:r w:rsidRPr="00F551F4">
                              <w:rPr>
                                <w:b/>
                              </w:rPr>
                              <w:t>/202</w:t>
                            </w: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DF92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99pt;margin-top:720.2pt;width:252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" filled="f" stroked="f">
                <v:textbox>
                  <w:txbxContent>
                    <w:p w14:paraId="5E190404" w14:textId="77777777" w:rsidR="003B6A8B" w:rsidRPr="00F551F4" w:rsidRDefault="003B6A8B" w:rsidP="003B6A8B">
                      <w:pPr>
                        <w:jc w:val="center"/>
                        <w:rPr>
                          <w:b/>
                        </w:rPr>
                      </w:pPr>
                      <w:r w:rsidRPr="00F551F4">
                        <w:rPr>
                          <w:b/>
                        </w:rPr>
                        <w:t>CURITIBA</w:t>
                      </w:r>
                    </w:p>
                    <w:p w14:paraId="00BC00D9" w14:textId="77777777" w:rsidR="003B6A8B" w:rsidRPr="00F551F4" w:rsidRDefault="003B6A8B" w:rsidP="003B6A8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23</w:t>
                      </w:r>
                      <w:r w:rsidRPr="00F551F4">
                        <w:rPr>
                          <w:b/>
                        </w:rPr>
                        <w:t>/</w:t>
                      </w:r>
                      <w:r>
                        <w:rPr>
                          <w:b/>
                        </w:rPr>
                        <w:t>07</w:t>
                      </w:r>
                      <w:r w:rsidRPr="00F551F4">
                        <w:rPr>
                          <w:b/>
                        </w:rPr>
                        <w:t>/202</w:t>
                      </w:r>
                      <w:r>
                        <w:rPr>
                          <w:b/>
                        </w:rPr>
                        <w:t>5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F04E27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lang w:eastAsia="en-US"/>
        </w:rPr>
        <w:t xml:space="preserve"> </w:t>
      </w:r>
      <w:r w:rsidR="00194696" w:rsidRPr="00194696">
        <w:rPr>
          <w:b/>
          <w:bCs/>
          <w:sz w:val="48"/>
          <w:szCs w:val="48"/>
        </w:rPr>
        <w:t>IA Solar Off</w:t>
      </w:r>
      <w:r w:rsidR="00194696" w:rsidRPr="00194696">
        <w:rPr>
          <w:rFonts w:ascii="Cambria Math" w:hAnsi="Cambria Math" w:cs="Cambria Math"/>
          <w:b/>
          <w:bCs/>
          <w:sz w:val="48"/>
          <w:szCs w:val="48"/>
        </w:rPr>
        <w:t>‑</w:t>
      </w:r>
      <w:r w:rsidR="00194696" w:rsidRPr="00194696">
        <w:rPr>
          <w:b/>
          <w:bCs/>
          <w:sz w:val="48"/>
          <w:szCs w:val="48"/>
        </w:rPr>
        <w:t>grid</w:t>
      </w:r>
    </w:p>
    <w:p w14:paraId="4AC2AA59" w14:textId="2129EF08" w:rsidR="00F551F4" w:rsidRDefault="00F551F4" w:rsidP="00F551F4">
      <w:pPr>
        <w:pStyle w:val="TtuloGeral"/>
        <w:rPr>
          <w:color w:val="FF0000"/>
        </w:rPr>
      </w:pPr>
    </w:p>
    <w:p w14:paraId="60C3D926" w14:textId="546E7F70" w:rsidR="00FB5061" w:rsidRDefault="00FB5061" w:rsidP="00F551F4">
      <w:pPr>
        <w:pStyle w:val="TtuloGeral"/>
        <w:rPr>
          <w:color w:val="FF0000"/>
        </w:rPr>
      </w:pPr>
    </w:p>
    <w:p w14:paraId="2E1BD676" w14:textId="7CFF407C" w:rsidR="00FB5061" w:rsidRDefault="00FB5061" w:rsidP="00F551F4">
      <w:pPr>
        <w:pStyle w:val="TtuloGeral"/>
        <w:rPr>
          <w:color w:val="FF0000"/>
        </w:rPr>
      </w:pPr>
    </w:p>
    <w:p w14:paraId="6759CA28" w14:textId="7AAD5D22" w:rsidR="00FB5061" w:rsidRDefault="00FB5061" w:rsidP="00F551F4">
      <w:pPr>
        <w:pStyle w:val="TtuloGeral"/>
        <w:rPr>
          <w:color w:val="FF0000"/>
        </w:rPr>
      </w:pPr>
    </w:p>
    <w:p w14:paraId="67DAE42D" w14:textId="537071E1" w:rsidR="00FB5061" w:rsidRDefault="00FB5061" w:rsidP="00F551F4">
      <w:pPr>
        <w:pStyle w:val="TtuloGeral"/>
        <w:rPr>
          <w:color w:val="FF0000"/>
        </w:rPr>
      </w:pPr>
    </w:p>
    <w:p w14:paraId="1BCDB548" w14:textId="3DB05E41" w:rsidR="00FB5061" w:rsidRDefault="00FB5061" w:rsidP="00F551F4">
      <w:pPr>
        <w:pStyle w:val="TtuloGeral"/>
        <w:rPr>
          <w:color w:val="FF0000"/>
        </w:rPr>
      </w:pPr>
    </w:p>
    <w:p w14:paraId="321CA7F3" w14:textId="1063E1EF" w:rsidR="00FB5061" w:rsidRDefault="00FB5061" w:rsidP="00F551F4">
      <w:pPr>
        <w:pStyle w:val="TtuloGeral"/>
        <w:rPr>
          <w:color w:val="FF0000"/>
        </w:rPr>
      </w:pPr>
    </w:p>
    <w:p w14:paraId="62DF3A54" w14:textId="28CDA4AC" w:rsidR="00FB5061" w:rsidRDefault="00FB5061" w:rsidP="00F551F4">
      <w:pPr>
        <w:pStyle w:val="TtuloGeral"/>
        <w:rPr>
          <w:color w:val="FF0000"/>
        </w:rPr>
      </w:pPr>
    </w:p>
    <w:p w14:paraId="7433337F" w14:textId="6B4B873F" w:rsidR="00FB5061" w:rsidRDefault="00FB5061" w:rsidP="00F551F4">
      <w:pPr>
        <w:pStyle w:val="TtuloGeral"/>
        <w:rPr>
          <w:color w:val="FF0000"/>
        </w:rPr>
      </w:pPr>
    </w:p>
    <w:p w14:paraId="4B905C52" w14:textId="7C3286EF" w:rsidR="00FB5061" w:rsidRDefault="00FB5061" w:rsidP="00F551F4">
      <w:pPr>
        <w:pStyle w:val="TtuloGeral"/>
        <w:rPr>
          <w:color w:val="FF0000"/>
        </w:rPr>
      </w:pPr>
    </w:p>
    <w:p w14:paraId="41BC38D8" w14:textId="6CDD873D" w:rsidR="00FB5061" w:rsidRDefault="00FB5061" w:rsidP="00F551F4">
      <w:pPr>
        <w:pStyle w:val="TtuloGeral"/>
        <w:rPr>
          <w:color w:val="FF0000"/>
        </w:rPr>
      </w:pPr>
    </w:p>
    <w:p w14:paraId="099A2806" w14:textId="77777777" w:rsidR="00FB5061" w:rsidRPr="00F551F4" w:rsidRDefault="00FB5061" w:rsidP="00F551F4">
      <w:pPr>
        <w:pStyle w:val="TtuloGeral"/>
        <w:rPr>
          <w:color w:val="FF0000"/>
        </w:rPr>
      </w:pPr>
    </w:p>
    <w:p w14:paraId="72294CD7" w14:textId="77777777" w:rsidR="008A1C4A" w:rsidRPr="00F551F4" w:rsidRDefault="00F551F4">
      <w:pPr>
        <w:pStyle w:val="Ttulo4"/>
      </w:pPr>
      <w:r w:rsidRPr="00F551F4">
        <w:lastRenderedPageBreak/>
        <w:t>Vinicius Baldan Herrera</w:t>
      </w:r>
    </w:p>
    <w:p w14:paraId="60B5EE23" w14:textId="77777777" w:rsidR="008A1C4A" w:rsidRDefault="008A1C4A">
      <w:pPr>
        <w:spacing w:line="480" w:lineRule="auto"/>
        <w:jc w:val="center"/>
        <w:rPr>
          <w:b/>
        </w:rPr>
      </w:pPr>
    </w:p>
    <w:p w14:paraId="3E7DA748" w14:textId="77777777" w:rsidR="008A1C4A" w:rsidRDefault="008A1C4A">
      <w:pPr>
        <w:spacing w:line="480" w:lineRule="auto"/>
        <w:jc w:val="center"/>
        <w:rPr>
          <w:b/>
        </w:rPr>
      </w:pPr>
    </w:p>
    <w:p w14:paraId="75874494" w14:textId="77777777" w:rsidR="008A1C4A" w:rsidRDefault="008A1C4A">
      <w:pPr>
        <w:spacing w:line="480" w:lineRule="auto"/>
        <w:jc w:val="center"/>
        <w:rPr>
          <w:b/>
        </w:rPr>
      </w:pPr>
    </w:p>
    <w:p w14:paraId="615ED048" w14:textId="77777777" w:rsidR="008A1C4A" w:rsidRDefault="008A1C4A">
      <w:pPr>
        <w:spacing w:line="480" w:lineRule="auto"/>
        <w:jc w:val="center"/>
        <w:rPr>
          <w:b/>
        </w:rPr>
      </w:pPr>
    </w:p>
    <w:p w14:paraId="0D69575D" w14:textId="77777777" w:rsidR="008A1C4A" w:rsidRDefault="008A1C4A">
      <w:pPr>
        <w:spacing w:line="480" w:lineRule="auto"/>
        <w:jc w:val="center"/>
        <w:rPr>
          <w:b/>
        </w:rPr>
      </w:pPr>
    </w:p>
    <w:p w14:paraId="1D495245" w14:textId="77777777" w:rsidR="008A1C4A" w:rsidRDefault="008A1C4A">
      <w:pPr>
        <w:spacing w:line="480" w:lineRule="auto"/>
        <w:jc w:val="center"/>
        <w:rPr>
          <w:b/>
        </w:rPr>
      </w:pPr>
    </w:p>
    <w:p w14:paraId="2DBB574A" w14:textId="05A4CCA1" w:rsidR="008A1C4A" w:rsidRDefault="00194696">
      <w:pPr>
        <w:spacing w:line="480" w:lineRule="auto"/>
        <w:jc w:val="center"/>
        <w:rPr>
          <w:b/>
        </w:rPr>
      </w:pPr>
      <w:r w:rsidRPr="00194696">
        <w:rPr>
          <w:b/>
        </w:rPr>
        <w:t>IA Solar Off</w:t>
      </w:r>
      <w:r w:rsidRPr="00194696">
        <w:rPr>
          <w:rFonts w:ascii="Cambria Math" w:hAnsi="Cambria Math" w:cs="Cambria Math"/>
          <w:b/>
        </w:rPr>
        <w:t>‑</w:t>
      </w:r>
      <w:r w:rsidRPr="00194696">
        <w:rPr>
          <w:b/>
        </w:rPr>
        <w:t>grid</w:t>
      </w:r>
      <w:r w:rsidR="00965DA3" w:rsidRPr="00965DA3">
        <w:rPr>
          <w:b/>
        </w:rPr>
        <w:t>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2"/>
        <w:gridCol w:w="4772"/>
      </w:tblGrid>
      <w:tr w:rsidR="008A1C4A" w14:paraId="1B15950E" w14:textId="77777777">
        <w:tc>
          <w:tcPr>
            <w:tcW w:w="4772" w:type="dxa"/>
          </w:tcPr>
          <w:p w14:paraId="0710710D" w14:textId="77777777" w:rsidR="008A1C4A" w:rsidRDefault="008A1C4A">
            <w:pPr>
              <w:spacing w:line="480" w:lineRule="auto"/>
              <w:jc w:val="center"/>
            </w:pPr>
          </w:p>
        </w:tc>
        <w:tc>
          <w:tcPr>
            <w:tcW w:w="4772" w:type="dxa"/>
          </w:tcPr>
          <w:p w14:paraId="6C1ACE8D" w14:textId="77777777" w:rsidR="008A1C4A" w:rsidRDefault="008A1C4A">
            <w:pPr>
              <w:jc w:val="both"/>
            </w:pPr>
          </w:p>
          <w:p w14:paraId="1CCDB7EC" w14:textId="0B703E83" w:rsidR="00FB5061" w:rsidRDefault="00FB5061">
            <w:pPr>
              <w:jc w:val="both"/>
            </w:pPr>
          </w:p>
        </w:tc>
      </w:tr>
    </w:tbl>
    <w:p w14:paraId="2603F608" w14:textId="77777777" w:rsidR="008A1C4A" w:rsidRDefault="008A1C4A">
      <w:pPr>
        <w:spacing w:line="480" w:lineRule="auto"/>
        <w:jc w:val="center"/>
        <w:rPr>
          <w:b/>
        </w:rPr>
      </w:pPr>
    </w:p>
    <w:p w14:paraId="01025060" w14:textId="77777777" w:rsidR="008A1C4A" w:rsidRDefault="008A1C4A">
      <w:pPr>
        <w:spacing w:line="480" w:lineRule="auto"/>
        <w:jc w:val="center"/>
        <w:rPr>
          <w:b/>
        </w:rPr>
      </w:pPr>
    </w:p>
    <w:p w14:paraId="50D22095" w14:textId="77777777" w:rsidR="008A1C4A" w:rsidRDefault="008A1C4A">
      <w:pPr>
        <w:spacing w:line="480" w:lineRule="auto"/>
        <w:jc w:val="center"/>
        <w:rPr>
          <w:b/>
        </w:rPr>
      </w:pPr>
    </w:p>
    <w:p w14:paraId="2838C654" w14:textId="77777777" w:rsidR="008A1C4A" w:rsidRDefault="008A1C4A">
      <w:pPr>
        <w:spacing w:line="480" w:lineRule="auto"/>
        <w:jc w:val="center"/>
        <w:rPr>
          <w:b/>
        </w:rPr>
      </w:pPr>
    </w:p>
    <w:p w14:paraId="251D4D6C" w14:textId="77777777" w:rsidR="008A1C4A" w:rsidRDefault="008A1C4A">
      <w:pPr>
        <w:spacing w:line="480" w:lineRule="auto"/>
        <w:jc w:val="center"/>
        <w:rPr>
          <w:b/>
        </w:rPr>
      </w:pPr>
    </w:p>
    <w:p w14:paraId="702FF7F5" w14:textId="77777777" w:rsidR="008A1C4A" w:rsidRDefault="008A1C4A">
      <w:pPr>
        <w:spacing w:line="480" w:lineRule="auto"/>
        <w:jc w:val="center"/>
        <w:rPr>
          <w:b/>
        </w:rPr>
      </w:pPr>
    </w:p>
    <w:p w14:paraId="7B485608" w14:textId="77777777" w:rsidR="008A1C4A" w:rsidRDefault="008A1C4A">
      <w:pPr>
        <w:spacing w:line="480" w:lineRule="auto"/>
        <w:jc w:val="center"/>
        <w:rPr>
          <w:b/>
        </w:rPr>
      </w:pPr>
    </w:p>
    <w:p w14:paraId="21195DA1" w14:textId="77777777" w:rsidR="008A1C4A" w:rsidRDefault="008A1C4A">
      <w:pPr>
        <w:spacing w:line="480" w:lineRule="auto"/>
        <w:jc w:val="center"/>
        <w:rPr>
          <w:b/>
        </w:rPr>
      </w:pPr>
    </w:p>
    <w:p w14:paraId="6529B28B" w14:textId="1E886674" w:rsidR="008A1C4A" w:rsidRPr="00F551F4" w:rsidRDefault="00F551F4">
      <w:pPr>
        <w:jc w:val="center"/>
        <w:rPr>
          <w:b/>
        </w:rPr>
        <w:sectPr w:rsidR="008A1C4A" w:rsidRPr="00F551F4">
          <w:headerReference w:type="default" r:id="rId12"/>
          <w:pgSz w:w="11907" w:h="16840" w:code="9"/>
          <w:pgMar w:top="1701" w:right="1134" w:bottom="1701" w:left="1701" w:header="720" w:footer="720" w:gutter="0"/>
          <w:cols w:space="720"/>
          <w:titlePg/>
        </w:sectPr>
      </w:pPr>
      <w:r w:rsidRPr="00F551F4">
        <w:rPr>
          <w:b/>
        </w:rPr>
        <w:t>CURITIBA</w:t>
      </w:r>
      <w:r w:rsidR="002C6937" w:rsidRPr="00F551F4">
        <w:rPr>
          <w:b/>
        </w:rPr>
        <w:br/>
      </w:r>
      <w:r w:rsidR="00194696">
        <w:rPr>
          <w:b/>
        </w:rPr>
        <w:t>23</w:t>
      </w:r>
      <w:r w:rsidRPr="00F551F4">
        <w:rPr>
          <w:b/>
        </w:rPr>
        <w:t>/</w:t>
      </w:r>
      <w:r w:rsidR="00194696">
        <w:rPr>
          <w:b/>
        </w:rPr>
        <w:t>07</w:t>
      </w:r>
      <w:r w:rsidRPr="00F551F4">
        <w:rPr>
          <w:b/>
        </w:rPr>
        <w:t>/202</w:t>
      </w:r>
      <w:r w:rsidR="00194696">
        <w:rPr>
          <w:b/>
        </w:rPr>
        <w:t>5</w:t>
      </w:r>
    </w:p>
    <w:p w14:paraId="0BB35C29" w14:textId="77777777" w:rsidR="00030F82" w:rsidRDefault="00030F82">
      <w:pPr>
        <w:spacing w:line="360" w:lineRule="auto"/>
        <w:jc w:val="both"/>
        <w:rPr>
          <w:b/>
          <w:i/>
        </w:rPr>
      </w:pPr>
    </w:p>
    <w:p w14:paraId="7AE34651" w14:textId="77777777" w:rsidR="00030F82" w:rsidRPr="00B33480" w:rsidRDefault="00030F82" w:rsidP="00B33480">
      <w:pPr>
        <w:jc w:val="center"/>
        <w:rPr>
          <w:b/>
          <w:sz w:val="28"/>
        </w:rPr>
      </w:pPr>
      <w:r w:rsidRPr="00B33480">
        <w:rPr>
          <w:b/>
        </w:rPr>
        <w:t>SUMÁRIO</w:t>
      </w:r>
    </w:p>
    <w:p w14:paraId="7C0D7ED1" w14:textId="77777777" w:rsidR="003C25B0" w:rsidRDefault="003C25B0" w:rsidP="00030F82">
      <w:pPr>
        <w:spacing w:line="360" w:lineRule="auto"/>
        <w:jc w:val="center"/>
        <w:rPr>
          <w:rFonts w:cs="Arial"/>
          <w:b/>
        </w:rPr>
      </w:pPr>
    </w:p>
    <w:p w14:paraId="2CC71F9F" w14:textId="77777777" w:rsidR="003C25B0" w:rsidRPr="003C25B0" w:rsidRDefault="003C25B0" w:rsidP="003C25B0">
      <w:pPr>
        <w:spacing w:line="360" w:lineRule="auto"/>
        <w:rPr>
          <w:rFonts w:cs="Arial"/>
          <w:bCs/>
        </w:rPr>
      </w:pPr>
    </w:p>
    <w:p w14:paraId="6E14EECD" w14:textId="77777777" w:rsidR="00391035" w:rsidRPr="00577C63" w:rsidRDefault="00391035" w:rsidP="009F59F7">
      <w:pPr>
        <w:pStyle w:val="Sumrio1"/>
        <w:tabs>
          <w:tab w:val="right" w:leader="dot" w:pos="9062"/>
        </w:tabs>
        <w:spacing w:after="120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7830827" w:history="1">
        <w:r w:rsidRPr="0059605C">
          <w:rPr>
            <w:rStyle w:val="Hyperlink"/>
            <w:noProof/>
          </w:rPr>
          <w:t>1 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_Toc57830827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59F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1A18B9" w14:textId="77777777" w:rsidR="00391035" w:rsidRPr="00577C63" w:rsidRDefault="009C1C8F" w:rsidP="009F59F7">
      <w:pPr>
        <w:pStyle w:val="Sumrio1"/>
        <w:tabs>
          <w:tab w:val="right" w:leader="dot" w:pos="9062"/>
        </w:tabs>
        <w:spacing w:after="120"/>
        <w:rPr>
          <w:rFonts w:ascii="Calibri" w:hAnsi="Calibri"/>
          <w:noProof/>
          <w:sz w:val="22"/>
          <w:szCs w:val="22"/>
        </w:rPr>
      </w:pPr>
      <w:hyperlink w:anchor="_Toc57830828" w:history="1">
        <w:r w:rsidR="00391035" w:rsidRPr="0059605C">
          <w:rPr>
            <w:rStyle w:val="Hyperlink"/>
            <w:noProof/>
          </w:rPr>
          <w:t>2 OBJETIVO(S)</w:t>
        </w:r>
        <w:r w:rsidR="00391035">
          <w:rPr>
            <w:noProof/>
            <w:webHidden/>
          </w:rPr>
          <w:tab/>
        </w:r>
        <w:r w:rsidR="00391035">
          <w:rPr>
            <w:noProof/>
            <w:webHidden/>
          </w:rPr>
          <w:fldChar w:fldCharType="begin"/>
        </w:r>
        <w:r w:rsidR="00391035">
          <w:rPr>
            <w:noProof/>
            <w:webHidden/>
          </w:rPr>
          <w:instrText xml:space="preserve"> PAGEREF _Toc57830828 \h </w:instrText>
        </w:r>
        <w:r w:rsidR="00391035">
          <w:rPr>
            <w:noProof/>
            <w:webHidden/>
          </w:rPr>
        </w:r>
        <w:r w:rsidR="00391035">
          <w:rPr>
            <w:noProof/>
            <w:webHidden/>
          </w:rPr>
          <w:fldChar w:fldCharType="separate"/>
        </w:r>
        <w:r w:rsidR="009F59F7">
          <w:rPr>
            <w:noProof/>
            <w:webHidden/>
          </w:rPr>
          <w:t>4</w:t>
        </w:r>
        <w:r w:rsidR="00391035">
          <w:rPr>
            <w:noProof/>
            <w:webHidden/>
          </w:rPr>
          <w:fldChar w:fldCharType="end"/>
        </w:r>
      </w:hyperlink>
    </w:p>
    <w:p w14:paraId="68333A8F" w14:textId="77777777" w:rsidR="00391035" w:rsidRPr="00577C63" w:rsidRDefault="009C1C8F" w:rsidP="009F59F7">
      <w:pPr>
        <w:pStyle w:val="Sumrio1"/>
        <w:tabs>
          <w:tab w:val="right" w:leader="dot" w:pos="9062"/>
        </w:tabs>
        <w:spacing w:after="120"/>
        <w:rPr>
          <w:rFonts w:ascii="Calibri" w:hAnsi="Calibri"/>
          <w:noProof/>
          <w:sz w:val="22"/>
          <w:szCs w:val="22"/>
        </w:rPr>
      </w:pPr>
      <w:hyperlink w:anchor="_Toc57830829" w:history="1">
        <w:r w:rsidR="00391035" w:rsidRPr="0059605C">
          <w:rPr>
            <w:rStyle w:val="Hyperlink"/>
            <w:noProof/>
          </w:rPr>
          <w:t>3 MATERIAIS E MÉTODOS</w:t>
        </w:r>
        <w:r w:rsidR="00391035">
          <w:rPr>
            <w:noProof/>
            <w:webHidden/>
          </w:rPr>
          <w:tab/>
        </w:r>
        <w:r w:rsidR="00391035">
          <w:rPr>
            <w:noProof/>
            <w:webHidden/>
          </w:rPr>
          <w:fldChar w:fldCharType="begin"/>
        </w:r>
        <w:r w:rsidR="00391035">
          <w:rPr>
            <w:noProof/>
            <w:webHidden/>
          </w:rPr>
          <w:instrText xml:space="preserve"> PAGEREF _Toc57830829 \h </w:instrText>
        </w:r>
        <w:r w:rsidR="00391035">
          <w:rPr>
            <w:noProof/>
            <w:webHidden/>
          </w:rPr>
        </w:r>
        <w:r w:rsidR="00391035">
          <w:rPr>
            <w:noProof/>
            <w:webHidden/>
          </w:rPr>
          <w:fldChar w:fldCharType="separate"/>
        </w:r>
        <w:r w:rsidR="009F59F7">
          <w:rPr>
            <w:noProof/>
            <w:webHidden/>
          </w:rPr>
          <w:t>4</w:t>
        </w:r>
        <w:r w:rsidR="00391035">
          <w:rPr>
            <w:noProof/>
            <w:webHidden/>
          </w:rPr>
          <w:fldChar w:fldCharType="end"/>
        </w:r>
      </w:hyperlink>
    </w:p>
    <w:p w14:paraId="105A797C" w14:textId="77777777" w:rsidR="00391035" w:rsidRPr="00577C63" w:rsidRDefault="009C1C8F" w:rsidP="009F59F7">
      <w:pPr>
        <w:pStyle w:val="Sumrio1"/>
        <w:tabs>
          <w:tab w:val="right" w:leader="dot" w:pos="9062"/>
        </w:tabs>
        <w:spacing w:after="120"/>
        <w:rPr>
          <w:rFonts w:ascii="Calibri" w:hAnsi="Calibri"/>
          <w:noProof/>
          <w:sz w:val="22"/>
          <w:szCs w:val="22"/>
        </w:rPr>
      </w:pPr>
      <w:hyperlink w:anchor="_Toc57830830" w:history="1">
        <w:r w:rsidR="00391035" w:rsidRPr="0059605C">
          <w:rPr>
            <w:rStyle w:val="Hyperlink"/>
            <w:noProof/>
          </w:rPr>
          <w:t>4 RESULTADOS PARCIAIS</w:t>
        </w:r>
        <w:r w:rsidR="00391035">
          <w:rPr>
            <w:noProof/>
            <w:webHidden/>
          </w:rPr>
          <w:tab/>
        </w:r>
        <w:r w:rsidR="00391035">
          <w:rPr>
            <w:noProof/>
            <w:webHidden/>
          </w:rPr>
          <w:fldChar w:fldCharType="begin"/>
        </w:r>
        <w:r w:rsidR="00391035">
          <w:rPr>
            <w:noProof/>
            <w:webHidden/>
          </w:rPr>
          <w:instrText xml:space="preserve"> PAGEREF _Toc57830830 \h </w:instrText>
        </w:r>
        <w:r w:rsidR="00391035">
          <w:rPr>
            <w:noProof/>
            <w:webHidden/>
          </w:rPr>
        </w:r>
        <w:r w:rsidR="00391035">
          <w:rPr>
            <w:noProof/>
            <w:webHidden/>
          </w:rPr>
          <w:fldChar w:fldCharType="separate"/>
        </w:r>
        <w:r w:rsidR="009F59F7">
          <w:rPr>
            <w:noProof/>
            <w:webHidden/>
          </w:rPr>
          <w:t>5</w:t>
        </w:r>
        <w:r w:rsidR="00391035">
          <w:rPr>
            <w:noProof/>
            <w:webHidden/>
          </w:rPr>
          <w:fldChar w:fldCharType="end"/>
        </w:r>
      </w:hyperlink>
    </w:p>
    <w:p w14:paraId="79F35559" w14:textId="13F6D0D8" w:rsidR="00391035" w:rsidRPr="00FB4655" w:rsidRDefault="009C1C8F" w:rsidP="00FB4655">
      <w:pPr>
        <w:pStyle w:val="Sumrio2"/>
      </w:pPr>
      <w:hyperlink w:anchor="_Toc57830831" w:history="1">
        <w:r w:rsidR="00391035" w:rsidRPr="00FB4655">
          <w:rPr>
            <w:rStyle w:val="Hyperlink"/>
            <w:color w:val="000000" w:themeColor="text1"/>
          </w:rPr>
          <w:t>4.1 PROCESSOS E/OU PROCEDIMENTOS DE DESENVOLVIMENTO TECNOLÓGICO</w:t>
        </w:r>
        <w:r w:rsidR="00391035" w:rsidRPr="00FB4655">
          <w:rPr>
            <w:webHidden/>
          </w:rPr>
          <w:tab/>
        </w:r>
        <w:r w:rsidR="00391035" w:rsidRPr="00FB4655">
          <w:rPr>
            <w:webHidden/>
          </w:rPr>
          <w:fldChar w:fldCharType="begin"/>
        </w:r>
        <w:r w:rsidR="00391035" w:rsidRPr="00FB4655">
          <w:rPr>
            <w:webHidden/>
          </w:rPr>
          <w:instrText xml:space="preserve"> PAGEREF _Toc57830831 \h </w:instrText>
        </w:r>
        <w:r w:rsidR="00391035" w:rsidRPr="00FB4655">
          <w:rPr>
            <w:webHidden/>
          </w:rPr>
        </w:r>
        <w:r w:rsidR="00391035" w:rsidRPr="00FB4655">
          <w:rPr>
            <w:webHidden/>
          </w:rPr>
          <w:fldChar w:fldCharType="separate"/>
        </w:r>
        <w:r w:rsidR="009F59F7" w:rsidRPr="00FB4655">
          <w:rPr>
            <w:webHidden/>
          </w:rPr>
          <w:t>5</w:t>
        </w:r>
        <w:r w:rsidR="00391035" w:rsidRPr="00FB4655">
          <w:rPr>
            <w:webHidden/>
          </w:rPr>
          <w:fldChar w:fldCharType="end"/>
        </w:r>
      </w:hyperlink>
    </w:p>
    <w:p w14:paraId="071E263B" w14:textId="77777777" w:rsidR="00391035" w:rsidRPr="00577C63" w:rsidRDefault="009C1C8F" w:rsidP="009F59F7">
      <w:pPr>
        <w:pStyle w:val="Sumrio1"/>
        <w:tabs>
          <w:tab w:val="right" w:leader="dot" w:pos="9062"/>
        </w:tabs>
        <w:spacing w:after="120"/>
        <w:rPr>
          <w:rFonts w:ascii="Calibri" w:hAnsi="Calibri"/>
          <w:noProof/>
          <w:sz w:val="22"/>
          <w:szCs w:val="22"/>
        </w:rPr>
      </w:pPr>
      <w:hyperlink w:anchor="_Toc57830832" w:history="1">
        <w:r w:rsidR="00391035" w:rsidRPr="0059605C">
          <w:rPr>
            <w:rStyle w:val="Hyperlink"/>
            <w:noProof/>
          </w:rPr>
          <w:t>5 ETAPAS FUTURAS</w:t>
        </w:r>
        <w:r w:rsidR="00391035">
          <w:rPr>
            <w:noProof/>
            <w:webHidden/>
          </w:rPr>
          <w:tab/>
        </w:r>
        <w:r w:rsidR="00391035">
          <w:rPr>
            <w:noProof/>
            <w:webHidden/>
          </w:rPr>
          <w:fldChar w:fldCharType="begin"/>
        </w:r>
        <w:r w:rsidR="00391035">
          <w:rPr>
            <w:noProof/>
            <w:webHidden/>
          </w:rPr>
          <w:instrText xml:space="preserve"> PAGEREF _Toc57830832 \h </w:instrText>
        </w:r>
        <w:r w:rsidR="00391035">
          <w:rPr>
            <w:noProof/>
            <w:webHidden/>
          </w:rPr>
        </w:r>
        <w:r w:rsidR="00391035">
          <w:rPr>
            <w:noProof/>
            <w:webHidden/>
          </w:rPr>
          <w:fldChar w:fldCharType="separate"/>
        </w:r>
        <w:r w:rsidR="009F59F7">
          <w:rPr>
            <w:noProof/>
            <w:webHidden/>
          </w:rPr>
          <w:t>5</w:t>
        </w:r>
        <w:r w:rsidR="00391035">
          <w:rPr>
            <w:noProof/>
            <w:webHidden/>
          </w:rPr>
          <w:fldChar w:fldCharType="end"/>
        </w:r>
      </w:hyperlink>
    </w:p>
    <w:p w14:paraId="2AAD5251" w14:textId="77777777" w:rsidR="00391035" w:rsidRPr="00577C63" w:rsidRDefault="009C1C8F" w:rsidP="009F59F7">
      <w:pPr>
        <w:pStyle w:val="Sumrio1"/>
        <w:tabs>
          <w:tab w:val="right" w:leader="dot" w:pos="9062"/>
        </w:tabs>
        <w:spacing w:after="120"/>
        <w:rPr>
          <w:rFonts w:ascii="Calibri" w:hAnsi="Calibri"/>
          <w:noProof/>
          <w:sz w:val="22"/>
          <w:szCs w:val="22"/>
        </w:rPr>
      </w:pPr>
      <w:hyperlink w:anchor="_Toc57830833" w:history="1">
        <w:r w:rsidR="00391035" w:rsidRPr="0059605C">
          <w:rPr>
            <w:rStyle w:val="Hyperlink"/>
            <w:noProof/>
          </w:rPr>
          <w:t>6 REFERÊNCIAS</w:t>
        </w:r>
        <w:r w:rsidR="00391035">
          <w:rPr>
            <w:noProof/>
            <w:webHidden/>
          </w:rPr>
          <w:tab/>
        </w:r>
        <w:r w:rsidR="00391035">
          <w:rPr>
            <w:noProof/>
            <w:webHidden/>
          </w:rPr>
          <w:fldChar w:fldCharType="begin"/>
        </w:r>
        <w:r w:rsidR="00391035">
          <w:rPr>
            <w:noProof/>
            <w:webHidden/>
          </w:rPr>
          <w:instrText xml:space="preserve"> PAGEREF _Toc57830833 \h </w:instrText>
        </w:r>
        <w:r w:rsidR="00391035">
          <w:rPr>
            <w:noProof/>
            <w:webHidden/>
          </w:rPr>
        </w:r>
        <w:r w:rsidR="00391035">
          <w:rPr>
            <w:noProof/>
            <w:webHidden/>
          </w:rPr>
          <w:fldChar w:fldCharType="separate"/>
        </w:r>
        <w:r w:rsidR="009F59F7">
          <w:rPr>
            <w:noProof/>
            <w:webHidden/>
          </w:rPr>
          <w:t>5</w:t>
        </w:r>
        <w:r w:rsidR="00391035">
          <w:rPr>
            <w:noProof/>
            <w:webHidden/>
          </w:rPr>
          <w:fldChar w:fldCharType="end"/>
        </w:r>
      </w:hyperlink>
    </w:p>
    <w:p w14:paraId="563BBFB2" w14:textId="77777777" w:rsidR="00391035" w:rsidRPr="00577C63" w:rsidRDefault="009C1C8F" w:rsidP="009F59F7">
      <w:pPr>
        <w:pStyle w:val="Sumrio1"/>
        <w:tabs>
          <w:tab w:val="right" w:leader="dot" w:pos="9062"/>
        </w:tabs>
        <w:spacing w:after="120"/>
        <w:rPr>
          <w:rFonts w:ascii="Calibri" w:hAnsi="Calibri"/>
          <w:noProof/>
          <w:sz w:val="22"/>
          <w:szCs w:val="22"/>
        </w:rPr>
      </w:pPr>
      <w:hyperlink w:anchor="_Toc57830834" w:history="1">
        <w:r w:rsidR="00391035" w:rsidRPr="0059605C">
          <w:rPr>
            <w:rStyle w:val="Hyperlink"/>
            <w:noProof/>
          </w:rPr>
          <w:t>ANEXOS</w:t>
        </w:r>
        <w:r w:rsidR="00391035">
          <w:rPr>
            <w:noProof/>
            <w:webHidden/>
          </w:rPr>
          <w:tab/>
        </w:r>
        <w:r w:rsidR="00391035">
          <w:rPr>
            <w:noProof/>
            <w:webHidden/>
          </w:rPr>
          <w:fldChar w:fldCharType="begin"/>
        </w:r>
        <w:r w:rsidR="00391035">
          <w:rPr>
            <w:noProof/>
            <w:webHidden/>
          </w:rPr>
          <w:instrText xml:space="preserve"> PAGEREF _Toc57830834 \h </w:instrText>
        </w:r>
        <w:r w:rsidR="00391035">
          <w:rPr>
            <w:noProof/>
            <w:webHidden/>
          </w:rPr>
        </w:r>
        <w:r w:rsidR="00391035">
          <w:rPr>
            <w:noProof/>
            <w:webHidden/>
          </w:rPr>
          <w:fldChar w:fldCharType="separate"/>
        </w:r>
        <w:r w:rsidR="009F59F7">
          <w:rPr>
            <w:noProof/>
            <w:webHidden/>
          </w:rPr>
          <w:t>6</w:t>
        </w:r>
        <w:r w:rsidR="00391035">
          <w:rPr>
            <w:noProof/>
            <w:webHidden/>
          </w:rPr>
          <w:fldChar w:fldCharType="end"/>
        </w:r>
      </w:hyperlink>
    </w:p>
    <w:p w14:paraId="4D35FA70" w14:textId="77777777" w:rsidR="00B33480" w:rsidRDefault="00391035" w:rsidP="009F59F7">
      <w:pPr>
        <w:spacing w:after="120"/>
      </w:pPr>
      <w:r>
        <w:fldChar w:fldCharType="end"/>
      </w:r>
    </w:p>
    <w:p w14:paraId="2AD56E4F" w14:textId="77777777" w:rsidR="00030F82" w:rsidRDefault="00030F82" w:rsidP="00030F82">
      <w:pPr>
        <w:spacing w:line="360" w:lineRule="auto"/>
        <w:jc w:val="both"/>
        <w:rPr>
          <w:rFonts w:cs="Arial"/>
          <w:b/>
        </w:rPr>
      </w:pPr>
    </w:p>
    <w:p w14:paraId="58F59B73" w14:textId="77777777" w:rsidR="00030F82" w:rsidRDefault="00030F82">
      <w:pPr>
        <w:spacing w:line="360" w:lineRule="auto"/>
        <w:jc w:val="both"/>
        <w:rPr>
          <w:b/>
          <w:i/>
        </w:rPr>
      </w:pPr>
    </w:p>
    <w:p w14:paraId="615960F1" w14:textId="77777777" w:rsidR="007B6939" w:rsidRDefault="007B6939" w:rsidP="00B33480">
      <w:pPr>
        <w:pStyle w:val="Ttulo1"/>
        <w:jc w:val="left"/>
        <w:sectPr w:rsidR="007B6939">
          <w:headerReference w:type="default" r:id="rId13"/>
          <w:footerReference w:type="default" r:id="rId14"/>
          <w:headerReference w:type="first" r:id="rId15"/>
          <w:footerReference w:type="first" r:id="rId16"/>
          <w:pgSz w:w="11907" w:h="16840" w:code="9"/>
          <w:pgMar w:top="1701" w:right="1134" w:bottom="1701" w:left="1701" w:header="720" w:footer="851" w:gutter="0"/>
          <w:pgNumType w:start="1"/>
          <w:cols w:space="720"/>
        </w:sectPr>
      </w:pPr>
    </w:p>
    <w:p w14:paraId="3CE8F968" w14:textId="4E0C352E" w:rsidR="008A1C4A" w:rsidRDefault="00B33480" w:rsidP="00B33480">
      <w:pPr>
        <w:pStyle w:val="Ttulo1"/>
        <w:jc w:val="left"/>
      </w:pPr>
      <w:bookmarkStart w:id="0" w:name="_Toc23248322"/>
      <w:bookmarkStart w:id="1" w:name="_Toc57830827"/>
      <w:r w:rsidRPr="00B33480">
        <w:lastRenderedPageBreak/>
        <w:t>1</w:t>
      </w:r>
      <w:r w:rsidR="008A1C4A" w:rsidRPr="00B33480">
        <w:t xml:space="preserve"> INTRODUÇÃO</w:t>
      </w:r>
      <w:bookmarkEnd w:id="0"/>
      <w:bookmarkEnd w:id="1"/>
    </w:p>
    <w:p w14:paraId="727FD8C6" w14:textId="77777777" w:rsidR="002C1133" w:rsidRDefault="006C3714" w:rsidP="002C1133">
      <w:pPr>
        <w:spacing w:line="360" w:lineRule="auto"/>
        <w:jc w:val="both"/>
      </w:pPr>
      <w:r>
        <w:tab/>
      </w:r>
      <w:bookmarkStart w:id="2" w:name="_Toc23248323"/>
      <w:bookmarkStart w:id="3" w:name="_Toc57830828"/>
      <w:r w:rsidR="002C1133">
        <w:t>O avanço da Inteligência Artificial (IA) tem impulsionado aplicações cada vez mais complexas e exigentes do ponto de vista computacional. Entretanto, a maior parte das infraestruturas disponíveis para o desenvolvimento e execução de modelos de IA ainda depende de redes elétricas convencionais, o que limita sua utilização em locais com restrição energética e dificulta a adoção de práticas sustentáveis.</w:t>
      </w:r>
    </w:p>
    <w:p w14:paraId="2DAC0D35" w14:textId="77777777" w:rsidR="002C1133" w:rsidRDefault="002C1133" w:rsidP="002C1133">
      <w:pPr>
        <w:spacing w:line="360" w:lineRule="auto"/>
        <w:jc w:val="both"/>
      </w:pPr>
    </w:p>
    <w:p w14:paraId="3C8365AC" w14:textId="77777777" w:rsidR="002C1133" w:rsidRDefault="002C1133" w:rsidP="002C1133">
      <w:pPr>
        <w:spacing w:line="360" w:lineRule="auto"/>
        <w:jc w:val="both"/>
      </w:pPr>
      <w:r>
        <w:t>A crescente demanda por soluções tecnológicas que conciliem inovação e responsabilidade ambiental tem motivado pesquisas voltadas para sistemas computacionais autônomos, capazes de operar de forma eficiente utilizando fontes de energia renovável. Nesse contexto, o uso de energia solar para alimentar ambientes de processamento de IA surge como uma alternativa promissora, permitindo a criação de plataformas **off</w:t>
      </w:r>
      <w:r>
        <w:rPr>
          <w:rFonts w:ascii="Cambria Math" w:hAnsi="Cambria Math" w:cs="Cambria Math"/>
        </w:rPr>
        <w:t>‑</w:t>
      </w:r>
      <w:r>
        <w:t>grid** que reduzem custos, diminuem a pegada de carbono e ampliam a autonomia de opera</w:t>
      </w:r>
      <w:r>
        <w:rPr>
          <w:rFonts w:cs="Arial"/>
        </w:rPr>
        <w:t>çã</w:t>
      </w:r>
      <w:r>
        <w:t>o.</w:t>
      </w:r>
    </w:p>
    <w:p w14:paraId="17E052E6" w14:textId="77777777" w:rsidR="002C1133" w:rsidRDefault="002C1133" w:rsidP="002C1133">
      <w:pPr>
        <w:spacing w:line="360" w:lineRule="auto"/>
        <w:jc w:val="both"/>
      </w:pPr>
    </w:p>
    <w:p w14:paraId="3680FFB5" w14:textId="77777777" w:rsidR="002C1133" w:rsidRDefault="002C1133" w:rsidP="002C1133">
      <w:pPr>
        <w:spacing w:line="360" w:lineRule="auto"/>
        <w:jc w:val="both"/>
      </w:pPr>
      <w:r>
        <w:t xml:space="preserve">Este trabalho propõe o desenvolvimento e análise de uma infraestrutura de IA alimentada por energia solar, com ênfase em seu funcionamento fora da rede elétrica convencional. O objetivo é demonstrar a viabilidade técnica e identificar os principais desafios relacionados ao armazenamento de energia, ao dimensionamento do hardware e à manutenção de desempenho adequado para execução de modelos de </w:t>
      </w:r>
      <w:proofErr w:type="gramStart"/>
      <w:r>
        <w:t>IA, contribuindo</w:t>
      </w:r>
      <w:proofErr w:type="gramEnd"/>
      <w:r>
        <w:t xml:space="preserve"> para a construção de soluções sustentáveis e replicáveis em diferentes contextos.</w:t>
      </w:r>
    </w:p>
    <w:p w14:paraId="5A6C57DC" w14:textId="3D81C575" w:rsidR="008A1C4A" w:rsidRPr="00F04E27" w:rsidRDefault="00B33480" w:rsidP="002C1133">
      <w:pPr>
        <w:spacing w:line="360" w:lineRule="auto"/>
        <w:jc w:val="both"/>
        <w:rPr>
          <w:b/>
          <w:bCs/>
        </w:rPr>
      </w:pPr>
      <w:r w:rsidRPr="00F04E27">
        <w:rPr>
          <w:b/>
          <w:bCs/>
        </w:rPr>
        <w:t xml:space="preserve">2 </w:t>
      </w:r>
      <w:r w:rsidR="00E2511D" w:rsidRPr="00F04E27">
        <w:rPr>
          <w:b/>
          <w:bCs/>
        </w:rPr>
        <w:t>OBJETIVO(S)</w:t>
      </w:r>
      <w:bookmarkEnd w:id="2"/>
      <w:bookmarkEnd w:id="3"/>
    </w:p>
    <w:p w14:paraId="69876E6A" w14:textId="77777777" w:rsidR="002A172B" w:rsidRPr="002A172B" w:rsidRDefault="002A172B" w:rsidP="002A172B"/>
    <w:p w14:paraId="2273ACB4" w14:textId="1E2E316E" w:rsidR="002A172B" w:rsidRDefault="00F10C17" w:rsidP="00F04E27">
      <w:r>
        <w:tab/>
      </w:r>
      <w:r w:rsidR="002C1133" w:rsidRPr="002C1133">
        <w:t>Desenvolver e avaliar uma infraestrutura computacional capaz de executar modelos de Inteligência Artificial utilizando exclusivamente energia solar, operando de forma **off</w:t>
      </w:r>
      <w:r w:rsidR="002C1133" w:rsidRPr="002C1133">
        <w:rPr>
          <w:rFonts w:ascii="Cambria Math" w:hAnsi="Cambria Math" w:cs="Cambria Math"/>
        </w:rPr>
        <w:t>‑</w:t>
      </w:r>
      <w:r w:rsidR="002C1133" w:rsidRPr="002C1133">
        <w:t>grid**, com foco em sustentabilidade e autonomia operacional.</w:t>
      </w:r>
    </w:p>
    <w:p w14:paraId="1068152B" w14:textId="77777777" w:rsidR="00F04E27" w:rsidRDefault="00F04E27" w:rsidP="00F04E27"/>
    <w:p w14:paraId="6EBB4C5B" w14:textId="77777777" w:rsidR="002A172B" w:rsidRDefault="002A172B" w:rsidP="002A172B">
      <w:r>
        <w:tab/>
        <w:t>Podem-se destacar os seguintes objetivos específicos:</w:t>
      </w:r>
    </w:p>
    <w:p w14:paraId="418A3AB1" w14:textId="77777777" w:rsidR="002A172B" w:rsidRDefault="002A172B" w:rsidP="002A172B"/>
    <w:p w14:paraId="614E03E2" w14:textId="6A5F05C1" w:rsidR="006A44B8" w:rsidRDefault="002A172B" w:rsidP="00F04E27">
      <w:pPr>
        <w:ind w:left="1416" w:hanging="711"/>
      </w:pPr>
      <w:r>
        <w:t>i.</w:t>
      </w:r>
      <w:r>
        <w:tab/>
      </w:r>
      <w:r w:rsidR="002C1133" w:rsidRPr="002C1133">
        <w:t>Dimensionar o sistema de captação e armazenamento de energia solar necessário para alimentar os equipamentos de IA.</w:t>
      </w:r>
      <w:r w:rsidR="006A44B8">
        <w:tab/>
      </w:r>
      <w:r w:rsidR="006A44B8">
        <w:tab/>
      </w:r>
    </w:p>
    <w:p w14:paraId="23CB64D5" w14:textId="77777777" w:rsidR="002A172B" w:rsidRDefault="002A172B" w:rsidP="002A172B"/>
    <w:p w14:paraId="7A4E025D" w14:textId="7A98685B" w:rsidR="002A172B" w:rsidRDefault="002A172B" w:rsidP="00F04E27">
      <w:pPr>
        <w:ind w:left="1416" w:hanging="711"/>
      </w:pPr>
      <w:r>
        <w:t xml:space="preserve">ii. </w:t>
      </w:r>
      <w:r>
        <w:tab/>
      </w:r>
      <w:r w:rsidR="002C1133" w:rsidRPr="002C1133">
        <w:t>Identificar e configurar hardware compatível com operação em baixa potência e eficiência energética.</w:t>
      </w:r>
    </w:p>
    <w:p w14:paraId="66E627EB" w14:textId="4CE7F926" w:rsidR="002A172B" w:rsidRDefault="002A172B" w:rsidP="002A172B">
      <w:r>
        <w:tab/>
      </w:r>
    </w:p>
    <w:p w14:paraId="59C7D134" w14:textId="2CABFAC7" w:rsidR="006A44B8" w:rsidRDefault="002A172B" w:rsidP="00F04E27">
      <w:pPr>
        <w:ind w:left="1410" w:hanging="705"/>
      </w:pPr>
      <w:r>
        <w:lastRenderedPageBreak/>
        <w:t>iii.</w:t>
      </w:r>
      <w:r>
        <w:tab/>
      </w:r>
      <w:r w:rsidR="002C1133" w:rsidRPr="002C1133">
        <w:t>Implementar e testar modelos de IA no ambiente off</w:t>
      </w:r>
      <w:r w:rsidR="002C1133" w:rsidRPr="002C1133">
        <w:rPr>
          <w:rFonts w:ascii="Cambria Math" w:hAnsi="Cambria Math" w:cs="Cambria Math"/>
        </w:rPr>
        <w:t>‑</w:t>
      </w:r>
      <w:r w:rsidR="002C1133" w:rsidRPr="002C1133">
        <w:t>grid, avaliando desempenho, consumo energ</w:t>
      </w:r>
      <w:r w:rsidR="002C1133" w:rsidRPr="002C1133">
        <w:rPr>
          <w:rFonts w:cs="Arial"/>
        </w:rPr>
        <w:t>é</w:t>
      </w:r>
      <w:r w:rsidR="002C1133" w:rsidRPr="002C1133">
        <w:t>tico e tempo de opera</w:t>
      </w:r>
      <w:r w:rsidR="002C1133" w:rsidRPr="002C1133">
        <w:rPr>
          <w:rFonts w:cs="Arial"/>
        </w:rPr>
        <w:t>çã</w:t>
      </w:r>
      <w:r w:rsidR="002C1133" w:rsidRPr="002C1133">
        <w:t>o.</w:t>
      </w:r>
    </w:p>
    <w:p w14:paraId="5CC06302" w14:textId="77777777" w:rsidR="002C1133" w:rsidRDefault="002C1133" w:rsidP="00F04E27">
      <w:pPr>
        <w:ind w:left="1410" w:hanging="705"/>
      </w:pPr>
    </w:p>
    <w:p w14:paraId="3F35F038" w14:textId="3F369983" w:rsidR="002A172B" w:rsidRDefault="002A172B" w:rsidP="00F04E27">
      <w:pPr>
        <w:ind w:left="1410" w:hanging="705"/>
      </w:pPr>
      <w:r>
        <w:t>iv.</w:t>
      </w:r>
      <w:r>
        <w:tab/>
      </w:r>
      <w:r w:rsidR="002C1133" w:rsidRPr="002C1133">
        <w:t>Analisar os principais gargalos e propor melhorias para viabilizar a aplicação prática em diferentes contextos.</w:t>
      </w:r>
    </w:p>
    <w:p w14:paraId="7744212B" w14:textId="77777777" w:rsidR="006A44B8" w:rsidRDefault="006A44B8" w:rsidP="002A172B"/>
    <w:p w14:paraId="264917A7" w14:textId="0314AA6C" w:rsidR="002A172B" w:rsidRPr="00F10C17" w:rsidRDefault="002A172B" w:rsidP="00F04E27">
      <w:pPr>
        <w:ind w:left="1410" w:hanging="705"/>
      </w:pPr>
      <w:r>
        <w:t>v.</w:t>
      </w:r>
      <w:r>
        <w:tab/>
      </w:r>
      <w:r w:rsidR="00F04E27" w:rsidRPr="00F04E27">
        <w:t>Avaliar a aceitação e a eficácia do agente no cotidiano do Espaço</w:t>
      </w:r>
      <w:r w:rsidR="00F04E27">
        <w:t xml:space="preserve"> </w:t>
      </w:r>
      <w:r w:rsidR="00F04E27" w:rsidRPr="00F04E27">
        <w:t>Maker.</w:t>
      </w:r>
    </w:p>
    <w:p w14:paraId="74B4308C" w14:textId="30068D07" w:rsidR="00D76060" w:rsidRPr="00D76060" w:rsidRDefault="00D76060" w:rsidP="00965DA3">
      <w:pPr>
        <w:spacing w:line="360" w:lineRule="auto"/>
        <w:jc w:val="both"/>
      </w:pPr>
    </w:p>
    <w:p w14:paraId="7C1022EB" w14:textId="263C4AD5" w:rsidR="00561870" w:rsidRPr="00561870" w:rsidRDefault="00E42056" w:rsidP="00561870">
      <w:pPr>
        <w:pStyle w:val="Ttulo1"/>
        <w:jc w:val="left"/>
      </w:pPr>
      <w:bookmarkStart w:id="4" w:name="_Toc23248325"/>
      <w:bookmarkStart w:id="5" w:name="_Toc57830829"/>
      <w:r>
        <w:t>3</w:t>
      </w:r>
      <w:r w:rsidR="00E2511D" w:rsidRPr="00B33480">
        <w:t xml:space="preserve"> </w:t>
      </w:r>
      <w:r w:rsidR="00E2511D">
        <w:t>MATERIAIS E MÉTODO</w:t>
      </w:r>
      <w:bookmarkEnd w:id="4"/>
      <w:r>
        <w:t>S</w:t>
      </w:r>
      <w:bookmarkEnd w:id="5"/>
    </w:p>
    <w:p w14:paraId="231D0FBE" w14:textId="162DC1BB" w:rsidR="009A6113" w:rsidRDefault="009A6113" w:rsidP="00965DA3">
      <w:pPr>
        <w:spacing w:line="360" w:lineRule="auto"/>
        <w:jc w:val="both"/>
        <w:rPr>
          <w:color w:val="FF0000"/>
        </w:rPr>
      </w:pPr>
    </w:p>
    <w:p w14:paraId="354E6D23" w14:textId="77777777" w:rsidR="003B6A8B" w:rsidRDefault="007A5801" w:rsidP="003B6A8B">
      <w:pPr>
        <w:pStyle w:val="NormalWeb"/>
        <w:spacing w:line="360" w:lineRule="auto"/>
        <w:jc w:val="both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**Sugestão** </w:t>
      </w:r>
    </w:p>
    <w:p w14:paraId="56B56BB9" w14:textId="77777777" w:rsidR="002C1133" w:rsidRPr="002C1133" w:rsidRDefault="002C1133" w:rsidP="002C1133">
      <w:pPr>
        <w:pStyle w:val="NormalWeb"/>
        <w:spacing w:line="360" w:lineRule="auto"/>
        <w:jc w:val="both"/>
        <w:rPr>
          <w:rFonts w:ascii="Arial" w:hAnsi="Arial" w:cs="Arial"/>
          <w:color w:val="0000FF"/>
        </w:rPr>
      </w:pPr>
      <w:r w:rsidRPr="002C1133">
        <w:rPr>
          <w:rFonts w:ascii="Arial" w:hAnsi="Arial" w:cs="Arial"/>
          <w:color w:val="0000FF"/>
        </w:rPr>
        <w:t>Materiais utilizados</w:t>
      </w:r>
    </w:p>
    <w:p w14:paraId="08F277D2" w14:textId="77777777" w:rsidR="002C1133" w:rsidRPr="002C1133" w:rsidRDefault="002C1133" w:rsidP="002C1133">
      <w:pPr>
        <w:pStyle w:val="NormalWeb"/>
        <w:spacing w:line="360" w:lineRule="auto"/>
        <w:jc w:val="both"/>
        <w:rPr>
          <w:rFonts w:ascii="Arial" w:hAnsi="Arial" w:cs="Arial"/>
          <w:color w:val="0000FF"/>
        </w:rPr>
      </w:pPr>
      <w:r w:rsidRPr="002C1133">
        <w:rPr>
          <w:rFonts w:ascii="Arial" w:hAnsi="Arial" w:cs="Arial"/>
          <w:color w:val="0000FF"/>
        </w:rPr>
        <w:t>Para a execução do projeto de integração entre sistemas de inteligência artificial e alimentação por energia solar, foram utilizados painéis solares fotovoltaicos devidamente dimensionados conforme a carga prevista do conjunto de equipamentos. Esses painéis foram selecionados levando em conta o rendimento energético esperado, as condições ambientais locais e a autonomia necessária para alimentar o sistema durante períodos sem irradiação solar direta.</w:t>
      </w:r>
    </w:p>
    <w:p w14:paraId="58EB5E12" w14:textId="77777777" w:rsidR="002C1133" w:rsidRPr="002C1133" w:rsidRDefault="002C1133" w:rsidP="002C1133">
      <w:pPr>
        <w:pStyle w:val="NormalWeb"/>
        <w:spacing w:line="360" w:lineRule="auto"/>
        <w:jc w:val="both"/>
        <w:rPr>
          <w:rFonts w:ascii="Arial" w:hAnsi="Arial" w:cs="Arial"/>
          <w:color w:val="0000FF"/>
        </w:rPr>
      </w:pPr>
    </w:p>
    <w:p w14:paraId="5884CDE0" w14:textId="77777777" w:rsidR="002C1133" w:rsidRPr="002C1133" w:rsidRDefault="002C1133" w:rsidP="002C1133">
      <w:pPr>
        <w:pStyle w:val="NormalWeb"/>
        <w:spacing w:line="360" w:lineRule="auto"/>
        <w:jc w:val="both"/>
        <w:rPr>
          <w:rFonts w:ascii="Arial" w:hAnsi="Arial" w:cs="Arial"/>
          <w:color w:val="0000FF"/>
        </w:rPr>
      </w:pPr>
      <w:r w:rsidRPr="002C1133">
        <w:rPr>
          <w:rFonts w:ascii="Arial" w:hAnsi="Arial" w:cs="Arial"/>
          <w:color w:val="0000FF"/>
        </w:rPr>
        <w:t>Também foram utilizados controladores de carga e baterias dedicados ao armazenamento da energia coletada. Os controladores garantiram a proteção das baterias contra sobrecarga ou descarga profunda, enquanto o banco de baterias possibilitou autonomia energética para o funcionamento contínuo do sistema de IA, mesmo em condições de menor geração solar.</w:t>
      </w:r>
    </w:p>
    <w:p w14:paraId="79DAF572" w14:textId="77777777" w:rsidR="002C1133" w:rsidRPr="002C1133" w:rsidRDefault="002C1133" w:rsidP="002C1133">
      <w:pPr>
        <w:pStyle w:val="NormalWeb"/>
        <w:spacing w:line="360" w:lineRule="auto"/>
        <w:jc w:val="both"/>
        <w:rPr>
          <w:rFonts w:ascii="Arial" w:hAnsi="Arial" w:cs="Arial"/>
          <w:color w:val="0000FF"/>
        </w:rPr>
      </w:pPr>
    </w:p>
    <w:p w14:paraId="600705E8" w14:textId="77777777" w:rsidR="002C1133" w:rsidRPr="002C1133" w:rsidRDefault="002C1133" w:rsidP="002C1133">
      <w:pPr>
        <w:pStyle w:val="NormalWeb"/>
        <w:spacing w:line="360" w:lineRule="auto"/>
        <w:jc w:val="both"/>
        <w:rPr>
          <w:rFonts w:ascii="Arial" w:hAnsi="Arial" w:cs="Arial"/>
          <w:color w:val="0000FF"/>
        </w:rPr>
      </w:pPr>
      <w:r w:rsidRPr="002C1133">
        <w:rPr>
          <w:rFonts w:ascii="Arial" w:hAnsi="Arial" w:cs="Arial"/>
          <w:color w:val="0000FF"/>
        </w:rPr>
        <w:t>Como base de processamento, foram empregados computadores ou microservidores de baixo consumo energético, como placas ARM e mini-PCs otimizados para operações de IA. A escolha por hardware de baixo consumo permitiu maximizar a eficiência do sistema, reduzindo a demanda energética sem comprometer o desempenho dos algoritmos.</w:t>
      </w:r>
    </w:p>
    <w:p w14:paraId="087A79EA" w14:textId="77777777" w:rsidR="002C1133" w:rsidRPr="002C1133" w:rsidRDefault="002C1133" w:rsidP="002C1133">
      <w:pPr>
        <w:pStyle w:val="NormalWeb"/>
        <w:spacing w:line="360" w:lineRule="auto"/>
        <w:jc w:val="both"/>
        <w:rPr>
          <w:rFonts w:ascii="Arial" w:hAnsi="Arial" w:cs="Arial"/>
          <w:color w:val="0000FF"/>
        </w:rPr>
      </w:pPr>
    </w:p>
    <w:p w14:paraId="5DA3B74F" w14:textId="77777777" w:rsidR="002C1133" w:rsidRPr="002C1133" w:rsidRDefault="002C1133" w:rsidP="002C1133">
      <w:pPr>
        <w:pStyle w:val="NormalWeb"/>
        <w:spacing w:line="360" w:lineRule="auto"/>
        <w:jc w:val="both"/>
        <w:rPr>
          <w:rFonts w:ascii="Arial" w:hAnsi="Arial" w:cs="Arial"/>
          <w:color w:val="0000FF"/>
        </w:rPr>
      </w:pPr>
      <w:r w:rsidRPr="002C1133">
        <w:rPr>
          <w:rFonts w:ascii="Arial" w:hAnsi="Arial" w:cs="Arial"/>
          <w:color w:val="0000FF"/>
        </w:rPr>
        <w:t xml:space="preserve">Foram integrados equipamentos auxiliares de monitoramento, responsáveis por medir tensão, corrente e desempenho geral do sistema em tempo real. Esses dispositivos permitiram acompanhar o funcionamento do sistema solar e dos equipamentos de </w:t>
      </w:r>
      <w:proofErr w:type="gramStart"/>
      <w:r w:rsidRPr="002C1133">
        <w:rPr>
          <w:rFonts w:ascii="Arial" w:hAnsi="Arial" w:cs="Arial"/>
          <w:color w:val="0000FF"/>
        </w:rPr>
        <w:t>IA, possibilitando</w:t>
      </w:r>
      <w:proofErr w:type="gramEnd"/>
      <w:r w:rsidRPr="002C1133">
        <w:rPr>
          <w:rFonts w:ascii="Arial" w:hAnsi="Arial" w:cs="Arial"/>
          <w:color w:val="0000FF"/>
        </w:rPr>
        <w:t xml:space="preserve"> ajustes dinâmicos durante os testes.</w:t>
      </w:r>
    </w:p>
    <w:p w14:paraId="6CBC3F77" w14:textId="77777777" w:rsidR="002C1133" w:rsidRPr="002C1133" w:rsidRDefault="002C1133" w:rsidP="002C1133">
      <w:pPr>
        <w:pStyle w:val="NormalWeb"/>
        <w:spacing w:line="360" w:lineRule="auto"/>
        <w:jc w:val="both"/>
        <w:rPr>
          <w:rFonts w:ascii="Arial" w:hAnsi="Arial" w:cs="Arial"/>
          <w:color w:val="0000FF"/>
        </w:rPr>
      </w:pPr>
    </w:p>
    <w:p w14:paraId="0CDBBC68" w14:textId="77777777" w:rsidR="002C1133" w:rsidRPr="002C1133" w:rsidRDefault="002C1133" w:rsidP="002C1133">
      <w:pPr>
        <w:pStyle w:val="NormalWeb"/>
        <w:spacing w:line="360" w:lineRule="auto"/>
        <w:jc w:val="both"/>
        <w:rPr>
          <w:rFonts w:ascii="Arial" w:hAnsi="Arial" w:cs="Arial"/>
          <w:color w:val="0000FF"/>
        </w:rPr>
      </w:pPr>
      <w:r w:rsidRPr="002C1133">
        <w:rPr>
          <w:rFonts w:ascii="Arial" w:hAnsi="Arial" w:cs="Arial"/>
          <w:color w:val="0000FF"/>
        </w:rPr>
        <w:t>Além disso, foram utilizados modelos de IA previamente selecionados para execução local, como redes neurais treinadas para tarefas de classificação ou geração, garantindo que a execução fosse compatível com as limitações de hardware e energia disponíveis no ambiente proposto.</w:t>
      </w:r>
    </w:p>
    <w:p w14:paraId="64D7A524" w14:textId="77777777" w:rsidR="002C1133" w:rsidRPr="002C1133" w:rsidRDefault="002C1133" w:rsidP="002C1133">
      <w:pPr>
        <w:pStyle w:val="NormalWeb"/>
        <w:spacing w:line="360" w:lineRule="auto"/>
        <w:jc w:val="both"/>
        <w:rPr>
          <w:rFonts w:ascii="Arial" w:hAnsi="Arial" w:cs="Arial"/>
          <w:color w:val="0000FF"/>
        </w:rPr>
      </w:pPr>
    </w:p>
    <w:p w14:paraId="3FE73B3B" w14:textId="77777777" w:rsidR="002C1133" w:rsidRPr="002C1133" w:rsidRDefault="002C1133" w:rsidP="002C1133">
      <w:pPr>
        <w:pStyle w:val="NormalWeb"/>
        <w:spacing w:line="360" w:lineRule="auto"/>
        <w:jc w:val="both"/>
        <w:rPr>
          <w:rFonts w:ascii="Arial" w:hAnsi="Arial" w:cs="Arial"/>
          <w:color w:val="0000FF"/>
        </w:rPr>
      </w:pPr>
      <w:r w:rsidRPr="002C1133">
        <w:rPr>
          <w:rFonts w:ascii="Arial" w:hAnsi="Arial" w:cs="Arial"/>
          <w:color w:val="0000FF"/>
        </w:rPr>
        <w:t>Métodos aplicados</w:t>
      </w:r>
    </w:p>
    <w:p w14:paraId="24D82884" w14:textId="77777777" w:rsidR="002C1133" w:rsidRPr="002C1133" w:rsidRDefault="002C1133" w:rsidP="002C1133">
      <w:pPr>
        <w:pStyle w:val="NormalWeb"/>
        <w:spacing w:line="360" w:lineRule="auto"/>
        <w:jc w:val="both"/>
        <w:rPr>
          <w:rFonts w:ascii="Arial" w:hAnsi="Arial" w:cs="Arial"/>
          <w:color w:val="0000FF"/>
        </w:rPr>
      </w:pPr>
      <w:r w:rsidRPr="002C1133">
        <w:rPr>
          <w:rFonts w:ascii="Arial" w:hAnsi="Arial" w:cs="Arial"/>
          <w:color w:val="0000FF"/>
        </w:rPr>
        <w:t>O primeiro passo consistiu no levantamento de requisitos energéticos. Foram medidos e estimados os consumos elétricos de cada equipamento envolvido no projeto, incluindo microservidores, dispositivos de armazenamento e módulos auxiliares. Com esses dados, foi realizado o dimensionamento adequado dos painéis solares e do banco de baterias, garantindo suprimento energético compatível com a carga prevista.</w:t>
      </w:r>
    </w:p>
    <w:p w14:paraId="139720E1" w14:textId="77777777" w:rsidR="002C1133" w:rsidRPr="002C1133" w:rsidRDefault="002C1133" w:rsidP="002C1133">
      <w:pPr>
        <w:pStyle w:val="NormalWeb"/>
        <w:spacing w:line="360" w:lineRule="auto"/>
        <w:jc w:val="both"/>
        <w:rPr>
          <w:rFonts w:ascii="Arial" w:hAnsi="Arial" w:cs="Arial"/>
          <w:color w:val="0000FF"/>
        </w:rPr>
      </w:pPr>
    </w:p>
    <w:p w14:paraId="27D511CF" w14:textId="77777777" w:rsidR="002C1133" w:rsidRPr="002C1133" w:rsidRDefault="002C1133" w:rsidP="002C1133">
      <w:pPr>
        <w:pStyle w:val="NormalWeb"/>
        <w:spacing w:line="360" w:lineRule="auto"/>
        <w:jc w:val="both"/>
        <w:rPr>
          <w:rFonts w:ascii="Arial" w:hAnsi="Arial" w:cs="Arial"/>
          <w:color w:val="0000FF"/>
        </w:rPr>
      </w:pPr>
      <w:r w:rsidRPr="002C1133">
        <w:rPr>
          <w:rFonts w:ascii="Arial" w:hAnsi="Arial" w:cs="Arial"/>
          <w:color w:val="0000FF"/>
        </w:rPr>
        <w:t>Em seguida, ocorreu a implementação do ambiente de IA, que envolveu a instalação e configuração do sistema operacional, bibliotecas e frameworks necessários para a execução dos modelos de inteligência artificial. Essa etapa foi cuidadosamente planejada para otimizar o uso de recursos, mantendo um equilíbrio entre desempenho e baixo consumo energético.</w:t>
      </w:r>
    </w:p>
    <w:p w14:paraId="34190346" w14:textId="77777777" w:rsidR="002C1133" w:rsidRPr="002C1133" w:rsidRDefault="002C1133" w:rsidP="002C1133">
      <w:pPr>
        <w:pStyle w:val="NormalWeb"/>
        <w:spacing w:line="360" w:lineRule="auto"/>
        <w:jc w:val="both"/>
        <w:rPr>
          <w:rFonts w:ascii="Arial" w:hAnsi="Arial" w:cs="Arial"/>
          <w:color w:val="0000FF"/>
        </w:rPr>
      </w:pPr>
    </w:p>
    <w:p w14:paraId="3E9F5C70" w14:textId="77777777" w:rsidR="002C1133" w:rsidRPr="002C1133" w:rsidRDefault="002C1133" w:rsidP="002C1133">
      <w:pPr>
        <w:pStyle w:val="NormalWeb"/>
        <w:spacing w:line="360" w:lineRule="auto"/>
        <w:jc w:val="both"/>
        <w:rPr>
          <w:rFonts w:ascii="Arial" w:hAnsi="Arial" w:cs="Arial"/>
          <w:color w:val="0000FF"/>
        </w:rPr>
      </w:pPr>
      <w:r w:rsidRPr="002C1133">
        <w:rPr>
          <w:rFonts w:ascii="Arial" w:hAnsi="Arial" w:cs="Arial"/>
          <w:color w:val="0000FF"/>
        </w:rPr>
        <w:t xml:space="preserve">Posteriormente, foi feita a integração do sistema solar com os equipamentos de IA. Todos os dispositivos foram conectados ao sistema de captação e armazenamento </w:t>
      </w:r>
      <w:r w:rsidRPr="002C1133">
        <w:rPr>
          <w:rFonts w:ascii="Arial" w:hAnsi="Arial" w:cs="Arial"/>
          <w:color w:val="0000FF"/>
        </w:rPr>
        <w:lastRenderedPageBreak/>
        <w:t>de energia solar, garantindo fornecimento elétrico estável e monitorado, com proteção contra variações de tensão e picos de consumo.</w:t>
      </w:r>
    </w:p>
    <w:p w14:paraId="02A9FD86" w14:textId="77777777" w:rsidR="002C1133" w:rsidRPr="002C1133" w:rsidRDefault="002C1133" w:rsidP="002C1133">
      <w:pPr>
        <w:pStyle w:val="NormalWeb"/>
        <w:spacing w:line="360" w:lineRule="auto"/>
        <w:jc w:val="both"/>
        <w:rPr>
          <w:rFonts w:ascii="Arial" w:hAnsi="Arial" w:cs="Arial"/>
          <w:color w:val="0000FF"/>
        </w:rPr>
      </w:pPr>
    </w:p>
    <w:p w14:paraId="4E6FA012" w14:textId="77777777" w:rsidR="002C1133" w:rsidRPr="002C1133" w:rsidRDefault="002C1133" w:rsidP="002C1133">
      <w:pPr>
        <w:pStyle w:val="NormalWeb"/>
        <w:spacing w:line="360" w:lineRule="auto"/>
        <w:jc w:val="both"/>
        <w:rPr>
          <w:rFonts w:ascii="Arial" w:hAnsi="Arial" w:cs="Arial"/>
          <w:color w:val="0000FF"/>
        </w:rPr>
      </w:pPr>
      <w:r w:rsidRPr="002C1133">
        <w:rPr>
          <w:rFonts w:ascii="Arial" w:hAnsi="Arial" w:cs="Arial"/>
          <w:color w:val="0000FF"/>
        </w:rPr>
        <w:t>Com a infraestrutura operacional, iniciaram-se os testes e a coleta de dados. Os modelos de IA foram executados sob diferentes condições de carga e demanda, registrando métricas como tempo de resposta, consumo energético, utilização de CPU/GPU e desempenho geral. Esses dados forneceram uma visão clara do comportamento do sistema em cenários variados.</w:t>
      </w:r>
    </w:p>
    <w:p w14:paraId="2B5CBAB1" w14:textId="77777777" w:rsidR="002C1133" w:rsidRPr="002C1133" w:rsidRDefault="002C1133" w:rsidP="002C1133">
      <w:pPr>
        <w:pStyle w:val="NormalWeb"/>
        <w:spacing w:line="360" w:lineRule="auto"/>
        <w:jc w:val="both"/>
        <w:rPr>
          <w:rFonts w:ascii="Arial" w:hAnsi="Arial" w:cs="Arial"/>
          <w:color w:val="0000FF"/>
        </w:rPr>
      </w:pPr>
    </w:p>
    <w:p w14:paraId="68195230" w14:textId="0BAF1C32" w:rsidR="00A0362B" w:rsidRPr="007A5801" w:rsidRDefault="002C1133" w:rsidP="002C1133">
      <w:pPr>
        <w:pStyle w:val="NormalWeb"/>
        <w:spacing w:line="360" w:lineRule="auto"/>
        <w:jc w:val="both"/>
        <w:rPr>
          <w:rFonts w:ascii="Arial" w:hAnsi="Arial" w:cs="Arial"/>
          <w:color w:val="0000FF"/>
        </w:rPr>
      </w:pPr>
      <w:r w:rsidRPr="002C1133">
        <w:rPr>
          <w:rFonts w:ascii="Arial" w:hAnsi="Arial" w:cs="Arial"/>
          <w:color w:val="0000FF"/>
        </w:rPr>
        <w:t xml:space="preserve">Por fim, foi realizada uma análise detalhada dos resultados obtidos, identificando limitações do sistema e propondo recomendações de melhoria. Essa análise incluiu sugestões para aprimorar a modularização, otimizar o balanceamento energético e potencializar o desempenho dos modelos de IA em ambientes </w:t>
      </w:r>
      <w:r w:rsidR="00E35F7A" w:rsidRPr="002C1133">
        <w:rPr>
          <w:rFonts w:ascii="Arial" w:hAnsi="Arial" w:cs="Arial"/>
          <w:color w:val="0000FF"/>
        </w:rPr>
        <w:t>autossustentáveis.</w:t>
      </w:r>
      <w:r w:rsidR="00E35F7A">
        <w:rPr>
          <w:rFonts w:ascii="Arial" w:hAnsi="Arial" w:cs="Arial"/>
          <w:color w:val="0000FF"/>
        </w:rPr>
        <w:t xml:space="preserve"> *</w:t>
      </w:r>
      <w:r w:rsidR="007A5801">
        <w:rPr>
          <w:rFonts w:ascii="Arial" w:hAnsi="Arial" w:cs="Arial"/>
          <w:color w:val="0000FF"/>
        </w:rPr>
        <w:t>*Sugestão**</w:t>
      </w:r>
    </w:p>
    <w:p w14:paraId="2E72FBF1" w14:textId="77777777" w:rsidR="009F59F7" w:rsidRDefault="009F59F7" w:rsidP="009F59F7">
      <w:pPr>
        <w:spacing w:line="360" w:lineRule="auto"/>
        <w:jc w:val="both"/>
        <w:rPr>
          <w:color w:val="FF0000"/>
        </w:rPr>
      </w:pPr>
    </w:p>
    <w:p w14:paraId="0C3813BC" w14:textId="77777777" w:rsidR="007D0A20" w:rsidRDefault="00E42056" w:rsidP="009F59F7">
      <w:pPr>
        <w:pStyle w:val="Ttulo1"/>
        <w:jc w:val="left"/>
      </w:pPr>
      <w:bookmarkStart w:id="6" w:name="_Toc23248326"/>
      <w:bookmarkStart w:id="7" w:name="_Toc57830830"/>
      <w:r>
        <w:t>4</w:t>
      </w:r>
      <w:r w:rsidR="00B33480">
        <w:t xml:space="preserve"> </w:t>
      </w:r>
      <w:r w:rsidR="007D0A20">
        <w:t>RESULTADOS PARCIAIS</w:t>
      </w:r>
      <w:bookmarkEnd w:id="6"/>
      <w:bookmarkEnd w:id="7"/>
    </w:p>
    <w:p w14:paraId="5E59DC33" w14:textId="77777777" w:rsidR="002D1969" w:rsidRDefault="002D1969" w:rsidP="009F59F7">
      <w:pPr>
        <w:spacing w:line="360" w:lineRule="auto"/>
        <w:ind w:firstLine="708"/>
        <w:jc w:val="both"/>
        <w:rPr>
          <w:color w:val="FF0000"/>
        </w:rPr>
      </w:pPr>
      <w:r>
        <w:rPr>
          <w:color w:val="FF0000"/>
        </w:rPr>
        <w:t xml:space="preserve">Considerando o cronograma proposto no plano de trabalho, apresentar o desenvolvimento da pesquisa e os resultados atingidos até o momento. Se ocorreu alguma dificuldade ou </w:t>
      </w:r>
      <w:r w:rsidR="00E42056">
        <w:rPr>
          <w:color w:val="FF0000"/>
        </w:rPr>
        <w:t>alteração de cronograma</w:t>
      </w:r>
      <w:r>
        <w:rPr>
          <w:color w:val="FF0000"/>
        </w:rPr>
        <w:t xml:space="preserve"> da pesquisa, deve ser aqui relatado e justificado. </w:t>
      </w:r>
    </w:p>
    <w:p w14:paraId="3861869D" w14:textId="77777777" w:rsidR="007D0A20" w:rsidRDefault="007D0A20" w:rsidP="009F59F7">
      <w:pPr>
        <w:spacing w:line="360" w:lineRule="auto"/>
        <w:jc w:val="both"/>
        <w:rPr>
          <w:b/>
          <w:bCs/>
        </w:rPr>
      </w:pPr>
    </w:p>
    <w:p w14:paraId="10761911" w14:textId="77777777" w:rsidR="009F59F7" w:rsidRPr="0006221B" w:rsidRDefault="009F59F7" w:rsidP="009F59F7">
      <w:pPr>
        <w:spacing w:line="360" w:lineRule="auto"/>
        <w:jc w:val="both"/>
        <w:rPr>
          <w:b/>
          <w:bCs/>
        </w:rPr>
      </w:pPr>
    </w:p>
    <w:p w14:paraId="1DAC6776" w14:textId="48A1C61B" w:rsidR="00B9512C" w:rsidRPr="009F59F7" w:rsidRDefault="00E815C2" w:rsidP="009F59F7">
      <w:pPr>
        <w:pStyle w:val="Ttulo2"/>
        <w:spacing w:line="360" w:lineRule="auto"/>
      </w:pPr>
      <w:bookmarkStart w:id="8" w:name="_Toc57830831"/>
      <w:r>
        <w:t>4.1</w:t>
      </w:r>
      <w:r w:rsidR="00B9512C" w:rsidRPr="009F59F7">
        <w:t xml:space="preserve"> PROCESSOS E/OU PROCEDIMENTOS DE DESENVOLVIMENTO TECNOLÓGICO </w:t>
      </w:r>
      <w:bookmarkEnd w:id="8"/>
    </w:p>
    <w:p w14:paraId="7A09DBE0" w14:textId="77777777" w:rsidR="00B9512C" w:rsidRDefault="00B9512C" w:rsidP="009F59F7">
      <w:pPr>
        <w:spacing w:line="360" w:lineRule="auto"/>
        <w:ind w:firstLine="708"/>
        <w:jc w:val="both"/>
        <w:rPr>
          <w:color w:val="FF0000"/>
        </w:rPr>
      </w:pPr>
      <w:r w:rsidRPr="00BC3611">
        <w:rPr>
          <w:color w:val="FF0000"/>
        </w:rPr>
        <w:t>Projeto</w:t>
      </w:r>
      <w:r>
        <w:rPr>
          <w:color w:val="FF0000"/>
        </w:rPr>
        <w:t>s</w:t>
      </w:r>
      <w:r w:rsidRPr="00BC3611">
        <w:rPr>
          <w:color w:val="FF0000"/>
        </w:rPr>
        <w:t xml:space="preserve"> de PIBITI têm como objetivo adicional</w:t>
      </w:r>
      <w:r>
        <w:rPr>
          <w:color w:val="FF0000"/>
        </w:rPr>
        <w:t>,</w:t>
      </w:r>
      <w:r w:rsidRPr="00BC3611">
        <w:rPr>
          <w:color w:val="FF0000"/>
        </w:rPr>
        <w:t xml:space="preserve"> práticas</w:t>
      </w:r>
      <w:r>
        <w:rPr>
          <w:color w:val="FF0000"/>
        </w:rPr>
        <w:t xml:space="preserve"> </w:t>
      </w:r>
      <w:r w:rsidRPr="00474CD7">
        <w:rPr>
          <w:color w:val="FF0000"/>
        </w:rPr>
        <w:t>conectadas ao desenvolvimento teórico aplicado conectados ao desenvolvimento de tecnologia e inovação. Dessa forma, descrever o processo de produção do artefato</w:t>
      </w:r>
      <w:r w:rsidR="00E815C2">
        <w:rPr>
          <w:color w:val="FF0000"/>
        </w:rPr>
        <w:t xml:space="preserve"> (produto ou processo)</w:t>
      </w:r>
      <w:r w:rsidRPr="00474CD7">
        <w:rPr>
          <w:color w:val="FF0000"/>
        </w:rPr>
        <w:t xml:space="preserve"> até o momento. Em que momento ele se encontra ou se há alguma geração de alternativas para sua produção.</w:t>
      </w:r>
    </w:p>
    <w:p w14:paraId="6745218D" w14:textId="77777777" w:rsidR="007D0A20" w:rsidRDefault="007D0A20" w:rsidP="009F59F7">
      <w:pPr>
        <w:spacing w:line="360" w:lineRule="auto"/>
        <w:jc w:val="both"/>
        <w:rPr>
          <w:iCs/>
        </w:rPr>
      </w:pPr>
    </w:p>
    <w:p w14:paraId="6224FDC1" w14:textId="77777777" w:rsidR="009F59F7" w:rsidRPr="009F59F7" w:rsidRDefault="009F59F7" w:rsidP="009F59F7">
      <w:pPr>
        <w:spacing w:line="360" w:lineRule="auto"/>
        <w:jc w:val="both"/>
        <w:rPr>
          <w:iCs/>
        </w:rPr>
      </w:pPr>
    </w:p>
    <w:p w14:paraId="4027C5A8" w14:textId="77777777" w:rsidR="008A1C4A" w:rsidRDefault="00E815C2" w:rsidP="009F59F7">
      <w:pPr>
        <w:pStyle w:val="Ttulo1"/>
        <w:jc w:val="left"/>
      </w:pPr>
      <w:bookmarkStart w:id="9" w:name="_Toc23248328"/>
      <w:bookmarkStart w:id="10" w:name="_Toc57830832"/>
      <w:r>
        <w:t xml:space="preserve">5 </w:t>
      </w:r>
      <w:r w:rsidR="008A1C4A">
        <w:t>ETAPAS FUTURAS</w:t>
      </w:r>
      <w:bookmarkEnd w:id="9"/>
      <w:bookmarkEnd w:id="10"/>
    </w:p>
    <w:p w14:paraId="50D69120" w14:textId="77777777" w:rsidR="00F6619B" w:rsidRDefault="002D1969" w:rsidP="009F59F7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 xml:space="preserve">Considerando o cronograma proposto no plano de trabalho, </w:t>
      </w:r>
      <w:r w:rsidR="00F6619B">
        <w:rPr>
          <w:color w:val="FF0000"/>
        </w:rPr>
        <w:t>analise</w:t>
      </w:r>
      <w:r>
        <w:rPr>
          <w:color w:val="FF0000"/>
        </w:rPr>
        <w:t xml:space="preserve"> a adequação das próximas etapas ao tempo disponível para conclusão.</w:t>
      </w:r>
    </w:p>
    <w:p w14:paraId="08FD38B6" w14:textId="77777777" w:rsidR="002D1969" w:rsidRDefault="002D1969" w:rsidP="009F59F7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>Não se esqueça de submeter seu texto a uma criteriosa revisão gramatical e ortográfica. Bom trabalho!</w:t>
      </w:r>
    </w:p>
    <w:p w14:paraId="75754D8B" w14:textId="77777777" w:rsidR="004C759C" w:rsidRDefault="004C759C" w:rsidP="009F59F7">
      <w:pPr>
        <w:spacing w:line="360" w:lineRule="auto"/>
        <w:jc w:val="both"/>
        <w:rPr>
          <w:color w:val="FF0000"/>
        </w:rPr>
      </w:pPr>
    </w:p>
    <w:p w14:paraId="302CCCE0" w14:textId="77777777" w:rsidR="004C759C" w:rsidRPr="00C21C86" w:rsidRDefault="00E815C2" w:rsidP="009F59F7">
      <w:pPr>
        <w:pStyle w:val="Ttulo1"/>
        <w:jc w:val="left"/>
      </w:pPr>
      <w:bookmarkStart w:id="11" w:name="_Toc23248329"/>
      <w:bookmarkStart w:id="12" w:name="_Toc57830833"/>
      <w:r>
        <w:t xml:space="preserve">6 </w:t>
      </w:r>
      <w:r w:rsidR="004C759C" w:rsidRPr="00C21C86">
        <w:t>REFERÊNCIAS</w:t>
      </w:r>
      <w:bookmarkEnd w:id="11"/>
      <w:bookmarkEnd w:id="12"/>
      <w:r w:rsidR="004C759C" w:rsidRPr="00C21C86">
        <w:t xml:space="preserve"> </w:t>
      </w:r>
    </w:p>
    <w:p w14:paraId="009207AF" w14:textId="77777777" w:rsidR="00517C7C" w:rsidRPr="00123AB6" w:rsidRDefault="00517C7C" w:rsidP="00517C7C">
      <w:pPr>
        <w:pStyle w:val="xmsonormal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3AB6">
        <w:rPr>
          <w:rFonts w:ascii="Arial" w:hAnsi="Arial" w:cs="Arial"/>
          <w:sz w:val="24"/>
          <w:szCs w:val="24"/>
        </w:rPr>
        <w:t xml:space="preserve">Apresente as referências </w:t>
      </w:r>
      <w:r w:rsidRPr="00123AB6">
        <w:rPr>
          <w:rFonts w:ascii="Arial" w:hAnsi="Arial" w:cs="Arial"/>
          <w:b/>
          <w:bCs/>
          <w:color w:val="FF0000"/>
          <w:sz w:val="24"/>
          <w:szCs w:val="24"/>
        </w:rPr>
        <w:t xml:space="preserve">CONFORME </w:t>
      </w:r>
      <w:r w:rsidRPr="00817E2B">
        <w:rPr>
          <w:rFonts w:ascii="Arial" w:hAnsi="Arial" w:cs="Arial"/>
          <w:b/>
          <w:bCs/>
          <w:color w:val="FF0000"/>
          <w:sz w:val="24"/>
          <w:szCs w:val="24"/>
        </w:rPr>
        <w:t>GUIA PARA NORMALIZAÇÃO DE TRABALHOS ACADÊMICOS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817E2B">
        <w:rPr>
          <w:rFonts w:ascii="Arial" w:hAnsi="Arial" w:cs="Arial"/>
          <w:b/>
          <w:bCs/>
          <w:color w:val="FF0000"/>
          <w:sz w:val="24"/>
          <w:szCs w:val="24"/>
        </w:rPr>
        <w:t>ABNT</w:t>
      </w:r>
      <w:r w:rsidRPr="00123AB6">
        <w:rPr>
          <w:rFonts w:ascii="Arial" w:hAnsi="Arial" w:cs="Arial"/>
          <w:b/>
          <w:bCs/>
          <w:color w:val="FF0000"/>
          <w:sz w:val="24"/>
          <w:szCs w:val="24"/>
        </w:rPr>
        <w:t xml:space="preserve">. </w:t>
      </w:r>
    </w:p>
    <w:p w14:paraId="7765A89E" w14:textId="77777777" w:rsidR="004C759C" w:rsidRDefault="004C759C" w:rsidP="009F59F7">
      <w:pPr>
        <w:spacing w:line="360" w:lineRule="auto"/>
        <w:jc w:val="both"/>
      </w:pPr>
    </w:p>
    <w:p w14:paraId="1202A5DE" w14:textId="77777777" w:rsidR="007D0A20" w:rsidRDefault="007D0A20" w:rsidP="009F59F7">
      <w:pPr>
        <w:spacing w:line="360" w:lineRule="auto"/>
        <w:jc w:val="both"/>
      </w:pPr>
    </w:p>
    <w:p w14:paraId="0AA201DB" w14:textId="77777777" w:rsidR="00275A4D" w:rsidRDefault="00275A4D" w:rsidP="009F59F7">
      <w:pPr>
        <w:pStyle w:val="Ttulo1"/>
        <w:jc w:val="left"/>
      </w:pPr>
      <w:bookmarkStart w:id="13" w:name="_Toc23248330"/>
      <w:bookmarkStart w:id="14" w:name="_Toc57830834"/>
      <w:r>
        <w:t>ANEXOS</w:t>
      </w:r>
      <w:bookmarkEnd w:id="13"/>
      <w:bookmarkEnd w:id="14"/>
      <w:r>
        <w:t xml:space="preserve"> </w:t>
      </w:r>
    </w:p>
    <w:p w14:paraId="042DD7A0" w14:textId="77777777" w:rsidR="0005760F" w:rsidRDefault="007D0A20" w:rsidP="009F59F7">
      <w:pPr>
        <w:spacing w:line="360" w:lineRule="auto"/>
        <w:jc w:val="both"/>
        <w:rPr>
          <w:rFonts w:cs="Arial"/>
          <w:b/>
        </w:rPr>
      </w:pPr>
      <w:r w:rsidRPr="007D0A20">
        <w:rPr>
          <w:rFonts w:cs="Arial"/>
          <w:b/>
        </w:rPr>
        <w:t>OUTRAS ATIVIDADES REALIZADAS</w:t>
      </w:r>
    </w:p>
    <w:p w14:paraId="6DB5B6EA" w14:textId="2C475A9B" w:rsidR="00626BD9" w:rsidRPr="005D16D7" w:rsidRDefault="00626BD9" w:rsidP="00A757E3">
      <w:pPr>
        <w:spacing w:line="360" w:lineRule="auto"/>
        <w:jc w:val="both"/>
        <w:rPr>
          <w:rFonts w:cs="Arial"/>
          <w:color w:val="000000"/>
        </w:rPr>
      </w:pPr>
    </w:p>
    <w:sectPr w:rsidR="00626BD9" w:rsidRPr="005D16D7" w:rsidSect="00D60E65">
      <w:footerReference w:type="default" r:id="rId17"/>
      <w:pgSz w:w="11907" w:h="16840" w:code="9"/>
      <w:pgMar w:top="1701" w:right="1134" w:bottom="1701" w:left="1701" w:header="567" w:footer="737" w:gutter="0"/>
      <w:pgNumType w:start="4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8A9B9" w14:textId="77777777" w:rsidR="009C1C8F" w:rsidRDefault="009C1C8F">
      <w:r>
        <w:separator/>
      </w:r>
    </w:p>
  </w:endnote>
  <w:endnote w:type="continuationSeparator" w:id="0">
    <w:p w14:paraId="00E0BF59" w14:textId="77777777" w:rsidR="009C1C8F" w:rsidRDefault="009C1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7439D" w14:textId="77777777" w:rsidR="007B6939" w:rsidRDefault="007B6939">
    <w:pPr>
      <w:pStyle w:val="Rodap"/>
      <w:jc w:val="right"/>
    </w:pPr>
  </w:p>
  <w:p w14:paraId="688982D3" w14:textId="77777777" w:rsidR="004157D2" w:rsidRDefault="004157D2">
    <w:pPr>
      <w:pStyle w:val="Rodap"/>
      <w:jc w:val="right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DCB31" w14:textId="77777777" w:rsidR="004157D2" w:rsidRDefault="004157D2">
    <w:pPr>
      <w:pStyle w:val="Rodap"/>
      <w:jc w:val="right"/>
      <w:rPr>
        <w:sz w:val="20"/>
      </w:rPr>
    </w:pPr>
    <w:r>
      <w:rPr>
        <w:rStyle w:val="Nmerodepgina"/>
        <w:sz w:val="20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4E00A" w14:textId="77777777" w:rsidR="007B6939" w:rsidRDefault="007B6939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5760F">
      <w:rPr>
        <w:noProof/>
      </w:rPr>
      <w:t>5</w:t>
    </w:r>
    <w:r>
      <w:fldChar w:fldCharType="end"/>
    </w:r>
  </w:p>
  <w:p w14:paraId="2C43DC77" w14:textId="77777777" w:rsidR="007B6939" w:rsidRDefault="007B6939">
    <w:pPr>
      <w:pStyle w:val="Rodap"/>
      <w:jc w:val="right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A001B" w14:textId="77777777" w:rsidR="009C1C8F" w:rsidRDefault="009C1C8F">
      <w:r>
        <w:separator/>
      </w:r>
    </w:p>
  </w:footnote>
  <w:footnote w:type="continuationSeparator" w:id="0">
    <w:p w14:paraId="1B0A8BE7" w14:textId="77777777" w:rsidR="009C1C8F" w:rsidRDefault="009C1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4075B" w14:textId="77777777" w:rsidR="004157D2" w:rsidRDefault="004157D2">
    <w:pPr>
      <w:pStyle w:val="Cabealho"/>
      <w:jc w:val="right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406ED" w14:textId="77777777" w:rsidR="004157D2" w:rsidRDefault="004157D2">
    <w:pPr>
      <w:pStyle w:val="Cabealho"/>
      <w:rPr>
        <w:sz w:val="16"/>
      </w:rPr>
    </w:pPr>
    <w:r>
      <w:rPr>
        <w:sz w:val="16"/>
      </w:rPr>
      <w:tab/>
    </w:r>
    <w:r w:rsidR="00BB7953">
      <w:rPr>
        <w:sz w:val="16"/>
      </w:rPr>
      <w:tab/>
      <w:t>Relatório Parcial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97129" w14:textId="77777777" w:rsidR="004157D2" w:rsidRDefault="004157D2">
    <w:pPr>
      <w:pStyle w:val="Cabealho"/>
      <w:jc w:val="right"/>
      <w:rPr>
        <w:sz w:val="16"/>
      </w:rPr>
    </w:pPr>
    <w:r>
      <w:rPr>
        <w:sz w:val="16"/>
      </w:rPr>
      <w:t>Relatório Parcial - PIBIC 01/02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2EF"/>
    <w:multiLevelType w:val="hybridMultilevel"/>
    <w:tmpl w:val="CF12A4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C319E"/>
    <w:multiLevelType w:val="hybridMultilevel"/>
    <w:tmpl w:val="5A201A74"/>
    <w:lvl w:ilvl="0" w:tplc="334E99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DA31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80E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E04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889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226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521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F425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E09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AA13E57"/>
    <w:multiLevelType w:val="hybridMultilevel"/>
    <w:tmpl w:val="CF12A4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30DB7"/>
    <w:multiLevelType w:val="hybridMultilevel"/>
    <w:tmpl w:val="4C523358"/>
    <w:lvl w:ilvl="0" w:tplc="FD50B208">
      <w:start w:val="1"/>
      <w:numFmt w:val="lowerRoman"/>
      <w:lvlText w:val="%1."/>
      <w:lvlJc w:val="left"/>
      <w:pPr>
        <w:ind w:left="14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4A"/>
    <w:rsid w:val="000229C3"/>
    <w:rsid w:val="00030F82"/>
    <w:rsid w:val="0005760F"/>
    <w:rsid w:val="0006221B"/>
    <w:rsid w:val="000D61F6"/>
    <w:rsid w:val="00112309"/>
    <w:rsid w:val="00142EBB"/>
    <w:rsid w:val="001825BD"/>
    <w:rsid w:val="00194696"/>
    <w:rsid w:val="001A3ABE"/>
    <w:rsid w:val="00224B17"/>
    <w:rsid w:val="00275A4D"/>
    <w:rsid w:val="00283B60"/>
    <w:rsid w:val="002A172B"/>
    <w:rsid w:val="002B11D9"/>
    <w:rsid w:val="002C1133"/>
    <w:rsid w:val="002C6937"/>
    <w:rsid w:val="002D1969"/>
    <w:rsid w:val="00330F00"/>
    <w:rsid w:val="00344746"/>
    <w:rsid w:val="00345F50"/>
    <w:rsid w:val="00346AA7"/>
    <w:rsid w:val="00347980"/>
    <w:rsid w:val="003513EE"/>
    <w:rsid w:val="0037642A"/>
    <w:rsid w:val="00391035"/>
    <w:rsid w:val="003B6A8B"/>
    <w:rsid w:val="003C25B0"/>
    <w:rsid w:val="003D245C"/>
    <w:rsid w:val="003E1039"/>
    <w:rsid w:val="0041077D"/>
    <w:rsid w:val="004155F6"/>
    <w:rsid w:val="004157D2"/>
    <w:rsid w:val="004477F0"/>
    <w:rsid w:val="004B4E71"/>
    <w:rsid w:val="004C759C"/>
    <w:rsid w:val="004D1D5B"/>
    <w:rsid w:val="004F5A56"/>
    <w:rsid w:val="00517C7C"/>
    <w:rsid w:val="005610E2"/>
    <w:rsid w:val="00561870"/>
    <w:rsid w:val="005772E6"/>
    <w:rsid w:val="00577C63"/>
    <w:rsid w:val="00590B75"/>
    <w:rsid w:val="005B1522"/>
    <w:rsid w:val="005D16D7"/>
    <w:rsid w:val="00624CBF"/>
    <w:rsid w:val="00626BD9"/>
    <w:rsid w:val="00685BDA"/>
    <w:rsid w:val="006A44B8"/>
    <w:rsid w:val="006C3714"/>
    <w:rsid w:val="006C3C19"/>
    <w:rsid w:val="00786385"/>
    <w:rsid w:val="00791344"/>
    <w:rsid w:val="007968E3"/>
    <w:rsid w:val="007A5801"/>
    <w:rsid w:val="007A7883"/>
    <w:rsid w:val="007B6939"/>
    <w:rsid w:val="007B77FC"/>
    <w:rsid w:val="007D0A20"/>
    <w:rsid w:val="008145D0"/>
    <w:rsid w:val="008A1188"/>
    <w:rsid w:val="008A1B5D"/>
    <w:rsid w:val="008A1C4A"/>
    <w:rsid w:val="009141C0"/>
    <w:rsid w:val="00920F7F"/>
    <w:rsid w:val="00965DA3"/>
    <w:rsid w:val="009829AE"/>
    <w:rsid w:val="00986D55"/>
    <w:rsid w:val="009A6113"/>
    <w:rsid w:val="009C1C8F"/>
    <w:rsid w:val="009F59F7"/>
    <w:rsid w:val="00A0362B"/>
    <w:rsid w:val="00A22A25"/>
    <w:rsid w:val="00A54CD6"/>
    <w:rsid w:val="00A6780C"/>
    <w:rsid w:val="00A70E59"/>
    <w:rsid w:val="00A757E3"/>
    <w:rsid w:val="00A80FF4"/>
    <w:rsid w:val="00AB336F"/>
    <w:rsid w:val="00AF016E"/>
    <w:rsid w:val="00AF501E"/>
    <w:rsid w:val="00B20475"/>
    <w:rsid w:val="00B33480"/>
    <w:rsid w:val="00B64247"/>
    <w:rsid w:val="00B80791"/>
    <w:rsid w:val="00B942C5"/>
    <w:rsid w:val="00B945E1"/>
    <w:rsid w:val="00B9512C"/>
    <w:rsid w:val="00BA2704"/>
    <w:rsid w:val="00BB706E"/>
    <w:rsid w:val="00BB7953"/>
    <w:rsid w:val="00BC2A41"/>
    <w:rsid w:val="00BD0A97"/>
    <w:rsid w:val="00C05E47"/>
    <w:rsid w:val="00C31EA3"/>
    <w:rsid w:val="00C70AA3"/>
    <w:rsid w:val="00CD5EA7"/>
    <w:rsid w:val="00CF543E"/>
    <w:rsid w:val="00D27C7A"/>
    <w:rsid w:val="00D56E23"/>
    <w:rsid w:val="00D60E65"/>
    <w:rsid w:val="00D76060"/>
    <w:rsid w:val="00D76EBA"/>
    <w:rsid w:val="00DD5375"/>
    <w:rsid w:val="00DE0B6F"/>
    <w:rsid w:val="00E2511D"/>
    <w:rsid w:val="00E272D9"/>
    <w:rsid w:val="00E35F7A"/>
    <w:rsid w:val="00E42056"/>
    <w:rsid w:val="00E6582C"/>
    <w:rsid w:val="00E72BA3"/>
    <w:rsid w:val="00E745D4"/>
    <w:rsid w:val="00E81216"/>
    <w:rsid w:val="00E815C2"/>
    <w:rsid w:val="00F0344E"/>
    <w:rsid w:val="00F04E27"/>
    <w:rsid w:val="00F10C17"/>
    <w:rsid w:val="00F46B1F"/>
    <w:rsid w:val="00F551F4"/>
    <w:rsid w:val="00F6619B"/>
    <w:rsid w:val="00FB4655"/>
    <w:rsid w:val="00FB5061"/>
    <w:rsid w:val="00FC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80E7FB"/>
  <w15:chartTrackingRefBased/>
  <w15:docId w15:val="{0CAED97B-AB8E-4381-A2F2-5F2FB9BA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spacing w:line="360" w:lineRule="auto"/>
      <w:jc w:val="right"/>
      <w:outlineLvl w:val="0"/>
    </w:pPr>
    <w:rPr>
      <w:rFonts w:cs="Arial"/>
      <w:b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pageBreakBefore/>
      <w:spacing w:line="480" w:lineRule="auto"/>
      <w:jc w:val="center"/>
      <w:outlineLvl w:val="3"/>
    </w:pPr>
    <w:rPr>
      <w:b/>
      <w:u w:val="single"/>
    </w:rPr>
  </w:style>
  <w:style w:type="paragraph" w:styleId="Ttulo5">
    <w:name w:val="heading 5"/>
    <w:basedOn w:val="Normal"/>
    <w:next w:val="Normal"/>
    <w:qFormat/>
    <w:pPr>
      <w:keepNext/>
      <w:spacing w:line="480" w:lineRule="auto"/>
      <w:jc w:val="center"/>
      <w:outlineLvl w:val="4"/>
    </w:pPr>
    <w:rPr>
      <w:b/>
      <w:color w:val="FF000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spacing w:line="360" w:lineRule="auto"/>
      <w:jc w:val="right"/>
    </w:pPr>
    <w:rPr>
      <w:rFonts w:cs="Arial"/>
      <w:b/>
      <w:sz w:val="20"/>
    </w:rPr>
  </w:style>
  <w:style w:type="paragraph" w:styleId="Recuodecorpodetexto">
    <w:name w:val="Body Text Indent"/>
    <w:basedOn w:val="Normal"/>
    <w:pPr>
      <w:spacing w:line="360" w:lineRule="auto"/>
      <w:ind w:firstLine="708"/>
      <w:jc w:val="both"/>
    </w:pPr>
    <w:rPr>
      <w:color w:val="FF0000"/>
    </w:rPr>
  </w:style>
  <w:style w:type="paragraph" w:customStyle="1" w:styleId="TtuloGeral">
    <w:name w:val="Título Geral"/>
    <w:basedOn w:val="Normal"/>
    <w:pPr>
      <w:spacing w:line="480" w:lineRule="auto"/>
      <w:jc w:val="center"/>
    </w:pPr>
    <w:rPr>
      <w:b/>
      <w:caps/>
      <w:sz w:val="28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Texto">
    <w:name w:val="Texto"/>
    <w:basedOn w:val="Normal"/>
    <w:qFormat/>
    <w:rsid w:val="00626BD9"/>
    <w:pPr>
      <w:spacing w:line="360" w:lineRule="auto"/>
      <w:ind w:firstLine="709"/>
      <w:jc w:val="both"/>
    </w:pPr>
    <w:rPr>
      <w:rFonts w:eastAsia="Calibri"/>
      <w:szCs w:val="22"/>
      <w:lang w:eastAsia="en-US"/>
    </w:rPr>
  </w:style>
  <w:style w:type="paragraph" w:customStyle="1" w:styleId="CitaoLonga">
    <w:name w:val="Citação Longa"/>
    <w:basedOn w:val="Normal"/>
    <w:next w:val="Texto"/>
    <w:qFormat/>
    <w:rsid w:val="00626BD9"/>
    <w:pPr>
      <w:keepLines/>
      <w:spacing w:before="300" w:after="300"/>
      <w:ind w:left="2268"/>
      <w:jc w:val="both"/>
    </w:pPr>
    <w:rPr>
      <w:rFonts w:eastAsia="Calibri"/>
      <w:sz w:val="20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626BD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PargrafodaLista">
    <w:name w:val="List Paragraph"/>
    <w:basedOn w:val="Normal"/>
    <w:uiPriority w:val="34"/>
    <w:qFormat/>
    <w:rsid w:val="00626BD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Referncia">
    <w:name w:val="Referência"/>
    <w:basedOn w:val="Normal"/>
    <w:qFormat/>
    <w:rsid w:val="00626BD9"/>
    <w:pPr>
      <w:spacing w:after="200"/>
    </w:pPr>
    <w:rPr>
      <w:rFonts w:eastAsia="Calibri"/>
      <w:szCs w:val="22"/>
      <w:lang w:eastAsia="en-US"/>
    </w:rPr>
  </w:style>
  <w:style w:type="paragraph" w:styleId="Textodebalo">
    <w:name w:val="Balloon Text"/>
    <w:basedOn w:val="Normal"/>
    <w:link w:val="TextodebaloChar"/>
    <w:rsid w:val="00C70AA3"/>
    <w:rPr>
      <w:rFonts w:ascii="Segoe UI" w:hAnsi="Segoe UI"/>
      <w:sz w:val="18"/>
      <w:szCs w:val="18"/>
      <w:lang w:val="x-none" w:eastAsia="x-none"/>
    </w:rPr>
  </w:style>
  <w:style w:type="character" w:customStyle="1" w:styleId="TextodebaloChar">
    <w:name w:val="Texto de balão Char"/>
    <w:link w:val="Textodebalo"/>
    <w:rsid w:val="00C70AA3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33480"/>
    <w:pPr>
      <w:keepLines/>
      <w:spacing w:before="480" w:line="276" w:lineRule="auto"/>
      <w:jc w:val="left"/>
      <w:outlineLvl w:val="9"/>
    </w:pPr>
    <w:rPr>
      <w:rFonts w:ascii="Cambria" w:hAnsi="Cambria" w:cs="Times New Roman"/>
      <w:bCs/>
      <w:color w:val="365F91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rsid w:val="00B33480"/>
  </w:style>
  <w:style w:type="paragraph" w:styleId="Sumrio3">
    <w:name w:val="toc 3"/>
    <w:basedOn w:val="Normal"/>
    <w:next w:val="Normal"/>
    <w:autoRedefine/>
    <w:uiPriority w:val="39"/>
    <w:rsid w:val="00B33480"/>
    <w:pPr>
      <w:ind w:left="480"/>
    </w:pPr>
  </w:style>
  <w:style w:type="character" w:customStyle="1" w:styleId="RodapChar">
    <w:name w:val="Rodapé Char"/>
    <w:link w:val="Rodap"/>
    <w:uiPriority w:val="99"/>
    <w:rsid w:val="007B6939"/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rsid w:val="00FB4655"/>
    <w:pPr>
      <w:tabs>
        <w:tab w:val="right" w:leader="dot" w:pos="9062"/>
      </w:tabs>
      <w:spacing w:after="120"/>
      <w:ind w:left="240"/>
    </w:pPr>
    <w:rPr>
      <w:noProof/>
      <w:color w:val="000000" w:themeColor="text1"/>
    </w:rPr>
  </w:style>
  <w:style w:type="paragraph" w:customStyle="1" w:styleId="xmsonormal">
    <w:name w:val="x_msonormal"/>
    <w:basedOn w:val="Normal"/>
    <w:rsid w:val="00A54CD6"/>
    <w:rPr>
      <w:rFonts w:ascii="Calibri" w:eastAsiaTheme="minorHAnsi" w:hAnsi="Calibri" w:cs="Calibri"/>
      <w:sz w:val="22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F551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TtuloChar">
    <w:name w:val="Título Char"/>
    <w:basedOn w:val="Fontepargpadro"/>
    <w:link w:val="Ttulo"/>
    <w:uiPriority w:val="10"/>
    <w:rsid w:val="00F551F4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Legenda">
    <w:name w:val="caption"/>
    <w:basedOn w:val="Normal"/>
    <w:next w:val="Normal"/>
    <w:unhideWhenUsed/>
    <w:qFormat/>
    <w:rsid w:val="00561870"/>
    <w:pPr>
      <w:spacing w:after="200"/>
    </w:pPr>
    <w:rPr>
      <w:i/>
      <w:iCs/>
      <w:color w:val="44546A" w:themeColor="text2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6A44B8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F04E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5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9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26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9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7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4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35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15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10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76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066c3076-c091-4ba1-8a05-b3dbc246ae9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BBB8003ADF89439BE347B4CBF22177" ma:contentTypeVersion="14" ma:contentTypeDescription="Crie um novo documento." ma:contentTypeScope="" ma:versionID="06e7f5b6a8058bf5662c9be5f8d93ccf">
  <xsd:schema xmlns:xsd="http://www.w3.org/2001/XMLSchema" xmlns:xs="http://www.w3.org/2001/XMLSchema" xmlns:p="http://schemas.microsoft.com/office/2006/metadata/properties" xmlns:ns2="066c3076-c091-4ba1-8a05-b3dbc246ae92" xmlns:ns3="3c0815a9-10f7-4785-b56e-c8c7dde0a5e8" targetNamespace="http://schemas.microsoft.com/office/2006/metadata/properties" ma:root="true" ma:fieldsID="91fcbf382fb3618331fa517c23393a89" ns2:_="" ns3:_="">
    <xsd:import namespace="066c3076-c091-4ba1-8a05-b3dbc246ae92"/>
    <xsd:import namespace="3c0815a9-10f7-4785-b56e-c8c7dde0a5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6c3076-c091-4ba1-8a05-b3dbc246ae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815a9-10f7-4785-b56e-c8c7dde0a5e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0BD7CD-9327-4F24-BB90-AEA3C7A9D9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6E314F-DB43-4FB1-9E40-60B1F3EF900F}">
  <ds:schemaRefs>
    <ds:schemaRef ds:uri="http://schemas.microsoft.com/office/2006/metadata/properties"/>
    <ds:schemaRef ds:uri="http://schemas.microsoft.com/office/infopath/2007/PartnerControls"/>
    <ds:schemaRef ds:uri="066c3076-c091-4ba1-8a05-b3dbc246ae92"/>
  </ds:schemaRefs>
</ds:datastoreItem>
</file>

<file path=customXml/itemProps3.xml><?xml version="1.0" encoding="utf-8"?>
<ds:datastoreItem xmlns:ds="http://schemas.openxmlformats.org/officeDocument/2006/customXml" ds:itemID="{3295A5C3-FF02-41C5-BD88-CD5E14F3C4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6c3076-c091-4ba1-8a05-b3dbc246ae92"/>
    <ds:schemaRef ds:uri="3c0815a9-10f7-4785-b56e-c8c7dde0a5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A868456-7226-4B08-803F-CE10B74E78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8</Pages>
  <Words>1211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pucpr</Company>
  <LinksUpToDate>false</LinksUpToDate>
  <CharactersWithSpaces>7741</CharactersWithSpaces>
  <SharedDoc>false</SharedDoc>
  <HLinks>
    <vt:vector size="54" baseType="variant">
      <vt:variant>
        <vt:i4>7143535</vt:i4>
      </vt:variant>
      <vt:variant>
        <vt:i4>51</vt:i4>
      </vt:variant>
      <vt:variant>
        <vt:i4>0</vt:i4>
      </vt:variant>
      <vt:variant>
        <vt:i4>5</vt:i4>
      </vt:variant>
      <vt:variant>
        <vt:lpwstr>http://www.biblioteca.pucpr.br/sibi/normas/</vt:lpwstr>
      </vt:variant>
      <vt:variant>
        <vt:lpwstr/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_Toc57830834</vt:lpwstr>
      </vt:variant>
      <vt:variant>
        <vt:i4>1572926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_Toc57830833</vt:lpwstr>
      </vt:variant>
      <vt:variant>
        <vt:i4>1638462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_Toc57830832</vt:lpwstr>
      </vt:variant>
      <vt:variant>
        <vt:i4>1703998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_Toc57830831</vt:lpwstr>
      </vt:variant>
      <vt:variant>
        <vt:i4>1769534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_Toc57830830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_Toc57830829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_Toc57830828</vt:lpwstr>
      </vt:variant>
      <vt:variant>
        <vt:i4>1835071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_Toc57830827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pucpr</dc:creator>
  <cp:keywords/>
  <cp:lastModifiedBy>Vinicius Herrera</cp:lastModifiedBy>
  <cp:revision>12</cp:revision>
  <cp:lastPrinted>2016-11-23T18:35:00Z</cp:lastPrinted>
  <dcterms:created xsi:type="dcterms:W3CDTF">2022-12-07T20:13:00Z</dcterms:created>
  <dcterms:modified xsi:type="dcterms:W3CDTF">2025-07-23T21:13:00Z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0x010100B5BBB8003ADF89439BE347B4CBF22177</vt:lpwstr>
  </property>
</Properties>
</file>