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A67D9" w14:textId="75F23218" w:rsidR="00675CCF" w:rsidRDefault="00675CCF" w:rsidP="00675CCF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Special Files</w:t>
      </w:r>
    </w:p>
    <w:p w14:paraId="49AA08C6" w14:textId="77777777" w:rsidR="00675CCF" w:rsidRPr="00675CCF" w:rsidRDefault="00675CCF" w:rsidP="00675CCF">
      <w:pPr>
        <w:jc w:val="center"/>
        <w:rPr>
          <w:sz w:val="36"/>
          <w:szCs w:val="36"/>
        </w:rPr>
      </w:pPr>
      <w:r w:rsidRPr="00675CCF">
        <w:rPr>
          <w:sz w:val="36"/>
          <w:szCs w:val="36"/>
        </w:rPr>
        <w:t xml:space="preserve">Usually placed in repository’s root, docs, </w:t>
      </w:r>
      <w:proofErr w:type="gramStart"/>
      <w:r w:rsidRPr="00675CCF">
        <w:rPr>
          <w:sz w:val="36"/>
          <w:szCs w:val="36"/>
        </w:rPr>
        <w:t>or .</w:t>
      </w:r>
      <w:proofErr w:type="spellStart"/>
      <w:r w:rsidRPr="00675CCF">
        <w:rPr>
          <w:sz w:val="36"/>
          <w:szCs w:val="36"/>
        </w:rPr>
        <w:t>github</w:t>
      </w:r>
      <w:proofErr w:type="spellEnd"/>
      <w:proofErr w:type="gramEnd"/>
      <w:r w:rsidRPr="00675CCF">
        <w:rPr>
          <w:sz w:val="36"/>
          <w:szCs w:val="36"/>
        </w:rPr>
        <w:t> folder.</w:t>
      </w:r>
    </w:p>
    <w:p w14:paraId="1B1F745D" w14:textId="77777777" w:rsidR="00675CCF" w:rsidRPr="00675CCF" w:rsidRDefault="00675CCF" w:rsidP="00675CCF">
      <w:pPr>
        <w:numPr>
          <w:ilvl w:val="0"/>
          <w:numId w:val="1"/>
        </w:numPr>
        <w:jc w:val="center"/>
        <w:rPr>
          <w:sz w:val="36"/>
          <w:szCs w:val="36"/>
        </w:rPr>
      </w:pPr>
      <w:hyperlink r:id="rId5" w:anchor="writing-a-readme" w:history="1">
        <w:r w:rsidRPr="00675CCF">
          <w:rPr>
            <w:rStyle w:val="Hyperlink"/>
            <w:sz w:val="36"/>
            <w:szCs w:val="36"/>
          </w:rPr>
          <w:t>README.md</w:t>
        </w:r>
      </w:hyperlink>
    </w:p>
    <w:p w14:paraId="20BFE4DC" w14:textId="77777777" w:rsidR="00675CCF" w:rsidRPr="00675CCF" w:rsidRDefault="00675CCF" w:rsidP="00675CCF">
      <w:pPr>
        <w:jc w:val="center"/>
        <w:rPr>
          <w:sz w:val="36"/>
          <w:szCs w:val="36"/>
        </w:rPr>
      </w:pPr>
      <w:r w:rsidRPr="00675CCF">
        <w:rPr>
          <w:sz w:val="36"/>
          <w:szCs w:val="36"/>
        </w:rPr>
        <w:t>You can add a README file to your repository to tell other people why your project is useful, what they can do with your project, and how they can use it.</w:t>
      </w:r>
    </w:p>
    <w:p w14:paraId="7CBB93ED" w14:textId="77777777" w:rsidR="00675CCF" w:rsidRPr="00675CCF" w:rsidRDefault="00675CCF" w:rsidP="00675CCF">
      <w:pPr>
        <w:numPr>
          <w:ilvl w:val="0"/>
          <w:numId w:val="1"/>
        </w:numPr>
        <w:jc w:val="center"/>
        <w:rPr>
          <w:sz w:val="36"/>
          <w:szCs w:val="36"/>
        </w:rPr>
      </w:pPr>
      <w:hyperlink r:id="rId6" w:history="1">
        <w:r w:rsidRPr="00675CCF">
          <w:rPr>
            <w:rStyle w:val="Hyperlink"/>
            <w:sz w:val="36"/>
            <w:szCs w:val="36"/>
          </w:rPr>
          <w:t>CONTRIBUTING.md</w:t>
        </w:r>
      </w:hyperlink>
    </w:p>
    <w:p w14:paraId="4326DA4B" w14:textId="77777777" w:rsidR="00675CCF" w:rsidRPr="00675CCF" w:rsidRDefault="00675CCF" w:rsidP="00675CCF">
      <w:pPr>
        <w:jc w:val="center"/>
        <w:rPr>
          <w:sz w:val="36"/>
          <w:szCs w:val="36"/>
        </w:rPr>
      </w:pPr>
      <w:r w:rsidRPr="00675CCF">
        <w:rPr>
          <w:sz w:val="36"/>
          <w:szCs w:val="36"/>
        </w:rPr>
        <w:t>A CONTRIBUTING file communicates how people should contribute to your project.</w:t>
      </w:r>
    </w:p>
    <w:p w14:paraId="44913800" w14:textId="77777777" w:rsidR="00675CCF" w:rsidRPr="00675CCF" w:rsidRDefault="00675CCF" w:rsidP="00675CCF">
      <w:pPr>
        <w:numPr>
          <w:ilvl w:val="0"/>
          <w:numId w:val="1"/>
        </w:numPr>
        <w:jc w:val="center"/>
        <w:rPr>
          <w:sz w:val="36"/>
          <w:szCs w:val="36"/>
        </w:rPr>
      </w:pPr>
      <w:hyperlink r:id="rId7" w:history="1">
        <w:r w:rsidRPr="00675CCF">
          <w:rPr>
            <w:rStyle w:val="Hyperlink"/>
            <w:sz w:val="36"/>
            <w:szCs w:val="36"/>
          </w:rPr>
          <w:t>LICENCE.md</w:t>
        </w:r>
      </w:hyperlink>
    </w:p>
    <w:p w14:paraId="121E4027" w14:textId="77777777" w:rsidR="00675CCF" w:rsidRPr="00675CCF" w:rsidRDefault="00675CCF" w:rsidP="00675CCF">
      <w:pPr>
        <w:jc w:val="center"/>
        <w:rPr>
          <w:sz w:val="36"/>
          <w:szCs w:val="36"/>
        </w:rPr>
      </w:pPr>
      <w:r w:rsidRPr="00675CCF">
        <w:rPr>
          <w:sz w:val="36"/>
          <w:szCs w:val="36"/>
        </w:rPr>
        <w:t xml:space="preserve">Public repositories on GitHub are often used to share </w:t>
      </w:r>
      <w:proofErr w:type="gramStart"/>
      <w:r w:rsidRPr="00675CCF">
        <w:rPr>
          <w:sz w:val="36"/>
          <w:szCs w:val="36"/>
        </w:rPr>
        <w:t>open source</w:t>
      </w:r>
      <w:proofErr w:type="gramEnd"/>
      <w:r w:rsidRPr="00675CCF">
        <w:rPr>
          <w:sz w:val="36"/>
          <w:szCs w:val="36"/>
        </w:rPr>
        <w:t xml:space="preserve"> software. For your repository to truly be open source, you’ll need to license it so that others are free to use, change, and distribute the software.</w:t>
      </w:r>
    </w:p>
    <w:p w14:paraId="2D8FDE14" w14:textId="77777777" w:rsidR="00675CCF" w:rsidRPr="00675CCF" w:rsidRDefault="00675CCF" w:rsidP="00675CCF">
      <w:pPr>
        <w:numPr>
          <w:ilvl w:val="0"/>
          <w:numId w:val="1"/>
        </w:numPr>
        <w:jc w:val="center"/>
        <w:rPr>
          <w:sz w:val="36"/>
          <w:szCs w:val="36"/>
        </w:rPr>
      </w:pPr>
      <w:hyperlink r:id="rId8" w:history="1">
        <w:r w:rsidRPr="00675CCF">
          <w:rPr>
            <w:rStyle w:val="Hyperlink"/>
            <w:sz w:val="36"/>
            <w:szCs w:val="36"/>
          </w:rPr>
          <w:t>CODE_OF_CONDUCT.md</w:t>
        </w:r>
      </w:hyperlink>
    </w:p>
    <w:p w14:paraId="03476ACE" w14:textId="77777777" w:rsidR="00675CCF" w:rsidRPr="00675CCF" w:rsidRDefault="00675CCF" w:rsidP="00675CCF">
      <w:pPr>
        <w:jc w:val="center"/>
        <w:rPr>
          <w:sz w:val="36"/>
          <w:szCs w:val="36"/>
        </w:rPr>
      </w:pPr>
      <w:r w:rsidRPr="00675CCF">
        <w:rPr>
          <w:sz w:val="36"/>
          <w:szCs w:val="36"/>
        </w:rPr>
        <w:t>A CODE_OF_CONDUCT file defines standards for how to engage in a community.</w:t>
      </w:r>
    </w:p>
    <w:p w14:paraId="65D90387" w14:textId="77777777" w:rsidR="00675CCF" w:rsidRPr="00675CCF" w:rsidRDefault="00675CCF" w:rsidP="00675CCF">
      <w:pPr>
        <w:numPr>
          <w:ilvl w:val="0"/>
          <w:numId w:val="1"/>
        </w:numPr>
        <w:jc w:val="center"/>
        <w:rPr>
          <w:sz w:val="36"/>
          <w:szCs w:val="36"/>
        </w:rPr>
      </w:pPr>
      <w:hyperlink r:id="rId9" w:history="1">
        <w:r w:rsidRPr="00675CCF">
          <w:rPr>
            <w:rStyle w:val="Hyperlink"/>
            <w:sz w:val="36"/>
            <w:szCs w:val="36"/>
          </w:rPr>
          <w:t>SECURITY.md</w:t>
        </w:r>
      </w:hyperlink>
    </w:p>
    <w:p w14:paraId="51692FB4" w14:textId="77777777" w:rsidR="00675CCF" w:rsidRPr="00675CCF" w:rsidRDefault="00675CCF" w:rsidP="00675CCF">
      <w:pPr>
        <w:jc w:val="center"/>
        <w:rPr>
          <w:sz w:val="36"/>
          <w:szCs w:val="36"/>
        </w:rPr>
      </w:pPr>
      <w:r w:rsidRPr="00675CCF">
        <w:rPr>
          <w:sz w:val="36"/>
          <w:szCs w:val="36"/>
        </w:rPr>
        <w:t>A SECURITY file gives instructions for how to responsibly report a security vulnerability in your project.</w:t>
      </w:r>
    </w:p>
    <w:p w14:paraId="4B57FF2E" w14:textId="77777777" w:rsidR="00675CCF" w:rsidRPr="00675CCF" w:rsidRDefault="00675CCF" w:rsidP="00675CCF">
      <w:pPr>
        <w:numPr>
          <w:ilvl w:val="0"/>
          <w:numId w:val="1"/>
        </w:numPr>
        <w:jc w:val="center"/>
        <w:rPr>
          <w:sz w:val="36"/>
          <w:szCs w:val="36"/>
        </w:rPr>
      </w:pPr>
      <w:hyperlink r:id="rId10" w:history="1">
        <w:proofErr w:type="spellStart"/>
        <w:r w:rsidRPr="00675CCF">
          <w:rPr>
            <w:rStyle w:val="Hyperlink"/>
            <w:sz w:val="36"/>
            <w:szCs w:val="36"/>
          </w:rPr>
          <w:t>FUNDING.yml</w:t>
        </w:r>
        <w:proofErr w:type="spellEnd"/>
      </w:hyperlink>
    </w:p>
    <w:p w14:paraId="09E56C0B" w14:textId="77777777" w:rsidR="00675CCF" w:rsidRPr="00675CCF" w:rsidRDefault="00675CCF" w:rsidP="00675CCF">
      <w:pPr>
        <w:jc w:val="center"/>
        <w:rPr>
          <w:sz w:val="36"/>
          <w:szCs w:val="36"/>
        </w:rPr>
      </w:pPr>
      <w:r w:rsidRPr="00675CCF">
        <w:rPr>
          <w:sz w:val="36"/>
          <w:szCs w:val="36"/>
        </w:rPr>
        <w:lastRenderedPageBreak/>
        <w:t xml:space="preserve">A FUNDING file displays a sponsor button in your repository to increase the visibility of funding options for your </w:t>
      </w:r>
      <w:proofErr w:type="gramStart"/>
      <w:r w:rsidRPr="00675CCF">
        <w:rPr>
          <w:sz w:val="36"/>
          <w:szCs w:val="36"/>
        </w:rPr>
        <w:t>open source</w:t>
      </w:r>
      <w:proofErr w:type="gramEnd"/>
      <w:r w:rsidRPr="00675CCF">
        <w:rPr>
          <w:sz w:val="36"/>
          <w:szCs w:val="36"/>
        </w:rPr>
        <w:t xml:space="preserve"> project.</w:t>
      </w:r>
    </w:p>
    <w:p w14:paraId="416E9DCA" w14:textId="77777777" w:rsidR="00675CCF" w:rsidRPr="00675CCF" w:rsidRDefault="00675CCF" w:rsidP="00675CCF">
      <w:pPr>
        <w:numPr>
          <w:ilvl w:val="0"/>
          <w:numId w:val="1"/>
        </w:numPr>
        <w:jc w:val="center"/>
        <w:rPr>
          <w:sz w:val="36"/>
          <w:szCs w:val="36"/>
        </w:rPr>
      </w:pPr>
      <w:hyperlink r:id="rId11" w:history="1">
        <w:r w:rsidRPr="00675CCF">
          <w:rPr>
            <w:rStyle w:val="Hyperlink"/>
            <w:sz w:val="36"/>
            <w:szCs w:val="36"/>
          </w:rPr>
          <w:t>SUPPORT.md</w:t>
        </w:r>
      </w:hyperlink>
    </w:p>
    <w:p w14:paraId="4BA82646" w14:textId="77777777" w:rsidR="00675CCF" w:rsidRPr="00675CCF" w:rsidRDefault="00675CCF" w:rsidP="00675CCF">
      <w:pPr>
        <w:jc w:val="center"/>
        <w:rPr>
          <w:sz w:val="36"/>
          <w:szCs w:val="36"/>
        </w:rPr>
      </w:pPr>
      <w:r w:rsidRPr="00675CCF">
        <w:rPr>
          <w:sz w:val="36"/>
          <w:szCs w:val="36"/>
        </w:rPr>
        <w:t>A SUPPORT file lets people know about ways to get help with your project.</w:t>
      </w:r>
    </w:p>
    <w:p w14:paraId="0CD127BF" w14:textId="77777777" w:rsidR="00675CCF" w:rsidRPr="00675CCF" w:rsidRDefault="00675CCF" w:rsidP="00675CCF">
      <w:pPr>
        <w:numPr>
          <w:ilvl w:val="0"/>
          <w:numId w:val="1"/>
        </w:numPr>
        <w:jc w:val="center"/>
        <w:rPr>
          <w:sz w:val="36"/>
          <w:szCs w:val="36"/>
        </w:rPr>
      </w:pPr>
      <w:hyperlink r:id="rId12" w:history="1">
        <w:r w:rsidRPr="00675CCF">
          <w:rPr>
            <w:rStyle w:val="Hyperlink"/>
            <w:sz w:val="36"/>
            <w:szCs w:val="36"/>
          </w:rPr>
          <w:t>CODEOWNERS</w:t>
        </w:r>
      </w:hyperlink>
    </w:p>
    <w:p w14:paraId="4EEE7578" w14:textId="77777777" w:rsidR="00675CCF" w:rsidRPr="00675CCF" w:rsidRDefault="00675CCF" w:rsidP="00675CCF">
      <w:pPr>
        <w:jc w:val="center"/>
        <w:rPr>
          <w:sz w:val="36"/>
          <w:szCs w:val="36"/>
        </w:rPr>
      </w:pPr>
      <w:r w:rsidRPr="00675CCF">
        <w:rPr>
          <w:sz w:val="36"/>
          <w:szCs w:val="36"/>
        </w:rPr>
        <w:t>You can use a CODEOWNERS file to define individuals or teams that are responsible for code in a repository.</w:t>
      </w:r>
    </w:p>
    <w:p w14:paraId="1F3C6516" w14:textId="77777777" w:rsidR="00675CCF" w:rsidRDefault="00675CCF" w:rsidP="00675CCF">
      <w:pPr>
        <w:jc w:val="center"/>
        <w:rPr>
          <w:sz w:val="36"/>
          <w:szCs w:val="36"/>
        </w:rPr>
      </w:pPr>
    </w:p>
    <w:p w14:paraId="232799E5" w14:textId="77777777" w:rsidR="00675CCF" w:rsidRPr="00675CCF" w:rsidRDefault="00675CCF" w:rsidP="00675CCF">
      <w:pPr>
        <w:jc w:val="center"/>
        <w:rPr>
          <w:b/>
          <w:bCs/>
          <w:sz w:val="36"/>
          <w:szCs w:val="36"/>
        </w:rPr>
      </w:pPr>
      <w:r w:rsidRPr="00675CCF">
        <w:rPr>
          <w:b/>
          <w:bCs/>
          <w:sz w:val="36"/>
          <w:szCs w:val="36"/>
        </w:rPr>
        <w:t>What is a changelog?</w:t>
      </w:r>
    </w:p>
    <w:p w14:paraId="41479A44" w14:textId="77777777" w:rsidR="00675CCF" w:rsidRPr="00675CCF" w:rsidRDefault="00675CCF" w:rsidP="00675CCF">
      <w:pPr>
        <w:jc w:val="center"/>
        <w:rPr>
          <w:sz w:val="36"/>
          <w:szCs w:val="36"/>
        </w:rPr>
      </w:pPr>
      <w:r w:rsidRPr="00675CCF">
        <w:rPr>
          <w:sz w:val="36"/>
          <w:szCs w:val="36"/>
        </w:rPr>
        <w:t>A changelog is a file which contains a curated, chronologically ordered list of notable changes for each version of a project.</w:t>
      </w:r>
    </w:p>
    <w:p w14:paraId="72F605C1" w14:textId="77777777" w:rsidR="00675CCF" w:rsidRPr="00675CCF" w:rsidRDefault="00675CCF" w:rsidP="00675CCF">
      <w:pPr>
        <w:jc w:val="center"/>
        <w:rPr>
          <w:b/>
          <w:bCs/>
          <w:sz w:val="36"/>
          <w:szCs w:val="36"/>
        </w:rPr>
      </w:pPr>
      <w:r w:rsidRPr="00675CCF">
        <w:rPr>
          <w:b/>
          <w:bCs/>
          <w:sz w:val="36"/>
          <w:szCs w:val="36"/>
        </w:rPr>
        <w:t>Why keep a changelog?</w:t>
      </w:r>
    </w:p>
    <w:p w14:paraId="6347C242" w14:textId="77777777" w:rsidR="00675CCF" w:rsidRPr="00675CCF" w:rsidRDefault="00675CCF" w:rsidP="00675CCF">
      <w:pPr>
        <w:jc w:val="center"/>
        <w:rPr>
          <w:sz w:val="36"/>
          <w:szCs w:val="36"/>
        </w:rPr>
      </w:pPr>
      <w:r w:rsidRPr="00675CCF">
        <w:rPr>
          <w:sz w:val="36"/>
          <w:szCs w:val="36"/>
        </w:rPr>
        <w:t>To make it easier for users and contributors to see precisely what notable changes have been made between each release (or version) of the project.</w:t>
      </w:r>
    </w:p>
    <w:p w14:paraId="52F455A3" w14:textId="77777777" w:rsidR="00675CCF" w:rsidRPr="00675CCF" w:rsidRDefault="00675CCF" w:rsidP="00675CCF">
      <w:pPr>
        <w:jc w:val="center"/>
        <w:rPr>
          <w:b/>
          <w:bCs/>
          <w:sz w:val="36"/>
          <w:szCs w:val="36"/>
        </w:rPr>
      </w:pPr>
      <w:r w:rsidRPr="00675CCF">
        <w:rPr>
          <w:b/>
          <w:bCs/>
          <w:sz w:val="36"/>
          <w:szCs w:val="36"/>
        </w:rPr>
        <w:t>Who needs a changelog?</w:t>
      </w:r>
    </w:p>
    <w:p w14:paraId="02862B21" w14:textId="77777777" w:rsidR="00675CCF" w:rsidRPr="00675CCF" w:rsidRDefault="00675CCF" w:rsidP="00675CCF">
      <w:pPr>
        <w:jc w:val="center"/>
        <w:rPr>
          <w:sz w:val="36"/>
          <w:szCs w:val="36"/>
        </w:rPr>
      </w:pPr>
      <w:r w:rsidRPr="00675CCF">
        <w:rPr>
          <w:sz w:val="36"/>
          <w:szCs w:val="36"/>
        </w:rPr>
        <w:t xml:space="preserve">People do. Whether consumers or developers, the end users of software are human beings who care about what's in the </w:t>
      </w:r>
      <w:r w:rsidRPr="00675CCF">
        <w:rPr>
          <w:sz w:val="36"/>
          <w:szCs w:val="36"/>
        </w:rPr>
        <w:lastRenderedPageBreak/>
        <w:t>software. When the software changes, people want to know why and how.</w:t>
      </w:r>
    </w:p>
    <w:p w14:paraId="217B8B2E" w14:textId="77777777" w:rsidR="00675CCF" w:rsidRPr="00675CCF" w:rsidRDefault="00675CCF" w:rsidP="00675CCF">
      <w:pPr>
        <w:jc w:val="center"/>
        <w:rPr>
          <w:sz w:val="36"/>
          <w:szCs w:val="36"/>
        </w:rPr>
      </w:pPr>
    </w:p>
    <w:sectPr w:rsidR="00675CCF" w:rsidRPr="00675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664D0"/>
    <w:multiLevelType w:val="multilevel"/>
    <w:tmpl w:val="82E2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44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CF"/>
    <w:rsid w:val="00675CCF"/>
    <w:rsid w:val="006D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03D3"/>
  <w15:chartTrackingRefBased/>
  <w15:docId w15:val="{51BA990B-0F15-40C1-9AE2-BE78D887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C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C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C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C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C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5C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9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39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02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9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5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31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63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9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07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5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9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57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80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43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1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296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43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.guide/code-of-conduc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github.com/en/github/creating-cloning-and-archiving-repositories/licensing-a-repository" TargetMode="External"/><Relationship Id="rId12" Type="http://schemas.openxmlformats.org/officeDocument/2006/relationships/hyperlink" Target="https://help.github.com/en/github/creating-cloning-and-archiving-repositories/about-code-own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en/github/building-a-strong-community/setting-guidelines-for-repository-contributors" TargetMode="External"/><Relationship Id="rId11" Type="http://schemas.openxmlformats.org/officeDocument/2006/relationships/hyperlink" Target="https://help.github.com/en/github/building-a-strong-community/adding-support-resources-to-your-project" TargetMode="External"/><Relationship Id="rId5" Type="http://schemas.openxmlformats.org/officeDocument/2006/relationships/hyperlink" Target="https://opensource.guide/starting-a-project/" TargetMode="External"/><Relationship Id="rId10" Type="http://schemas.openxmlformats.org/officeDocument/2006/relationships/hyperlink" Target="https://help.github.com/en/github/building-a-strong-community/displaying-a-sponsor-button-in-your-reposit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en/github/managing-security-vulnerabilities/adding-a-security-policy-to-your-reposito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Espelage</dc:creator>
  <cp:keywords/>
  <dc:description/>
  <cp:lastModifiedBy>Aaron Espelage</cp:lastModifiedBy>
  <cp:revision>1</cp:revision>
  <dcterms:created xsi:type="dcterms:W3CDTF">2024-08-18T01:39:00Z</dcterms:created>
  <dcterms:modified xsi:type="dcterms:W3CDTF">2024-08-18T01:41:00Z</dcterms:modified>
</cp:coreProperties>
</file>