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4FC0" w14:textId="580F767B" w:rsidR="00D31CC3" w:rsidRDefault="00D31CC3" w:rsidP="00D31CC3">
      <w:pPr>
        <w:rPr>
          <w:b/>
          <w:noProof w:val="0"/>
        </w:rPr>
      </w:pPr>
      <w:bookmarkStart w:id="0" w:name="_Toc217443996"/>
      <w:bookmarkStart w:id="1" w:name="_Ref500041646"/>
    </w:p>
    <w:p w14:paraId="64411E94" w14:textId="313F0210" w:rsidR="00D31CC3" w:rsidRDefault="00D31CC3" w:rsidP="00D31CC3">
      <w:pPr>
        <w:rPr>
          <w:b/>
          <w:noProof w:val="0"/>
        </w:rPr>
      </w:pPr>
    </w:p>
    <w:p w14:paraId="3535DED3" w14:textId="77777777" w:rsidR="00D31CC3" w:rsidRPr="00752FA0" w:rsidRDefault="00D31CC3" w:rsidP="00D31CC3">
      <w:pPr>
        <w:pStyle w:val="Heading2"/>
        <w:spacing w:before="320" w:line="480" w:lineRule="exact"/>
      </w:pPr>
      <w:bookmarkStart w:id="2" w:name="_Toc276970794"/>
      <w:bookmarkStart w:id="3" w:name="_Toc337565357"/>
      <w:bookmarkStart w:id="4" w:name="_Toc353881172"/>
      <w:bookmarkStart w:id="5" w:name="_Toc499720237"/>
      <w:r w:rsidRPr="00752FA0">
        <w:t>Informa</w:t>
      </w:r>
      <w:bookmarkEnd w:id="2"/>
      <w:bookmarkEnd w:id="3"/>
      <w:bookmarkEnd w:id="4"/>
      <w:r w:rsidRPr="00752FA0">
        <w:t>tion on quality assurance</w:t>
      </w:r>
      <w:bookmarkEnd w:id="5"/>
    </w:p>
    <w:p w14:paraId="6EB20AB5" w14:textId="77777777" w:rsidR="00D31CC3" w:rsidRPr="00752FA0" w:rsidRDefault="00D31CC3" w:rsidP="00D31CC3">
      <w:pPr>
        <w:pStyle w:val="Heading3"/>
        <w:spacing w:before="240" w:line="240" w:lineRule="atLeast"/>
      </w:pPr>
      <w:bookmarkStart w:id="6" w:name="_Toc372641916"/>
      <w:bookmarkStart w:id="7" w:name="_Toc372728078"/>
      <w:bookmarkStart w:id="8" w:name="_Toc372729060"/>
      <w:bookmarkStart w:id="9" w:name="_Toc372641917"/>
      <w:bookmarkStart w:id="10" w:name="_Toc372728079"/>
      <w:bookmarkStart w:id="11" w:name="_Toc372729061"/>
      <w:bookmarkStart w:id="12" w:name="_Toc499720238"/>
      <w:bookmarkEnd w:id="6"/>
      <w:bookmarkEnd w:id="7"/>
      <w:bookmarkEnd w:id="8"/>
      <w:bookmarkEnd w:id="9"/>
      <w:bookmarkEnd w:id="10"/>
      <w:bookmarkEnd w:id="11"/>
      <w:r w:rsidRPr="00752FA0">
        <w:t>International intercalibrations</w:t>
      </w:r>
      <w:bookmarkEnd w:id="12"/>
    </w:p>
    <w:p w14:paraId="3F51BB96" w14:textId="58FD58BE" w:rsidR="00D31CC3" w:rsidRPr="00003333" w:rsidRDefault="00D31CC3" w:rsidP="00D31CC3">
      <w:r w:rsidRPr="00003333">
        <w:t>The laboratories (NIVA and subcontractor Eurofins) have participated in the Quality Assurance of Information for Marine Environmental Monitoring in Europe (QUASIMEME)</w:t>
      </w:r>
      <w:r w:rsidR="00BF5E5F">
        <w:t>, I</w:t>
      </w:r>
      <w:r w:rsidR="00BF5E5F">
        <w:rPr>
          <w:lang w:val="en"/>
        </w:rPr>
        <w:t xml:space="preserve">nternational </w:t>
      </w:r>
      <w:r w:rsidR="00BF5E5F">
        <w:rPr>
          <w:lang w:val="en"/>
        </w:rPr>
        <w:t>F</w:t>
      </w:r>
      <w:r w:rsidR="00BF5E5F">
        <w:rPr>
          <w:lang w:val="en"/>
        </w:rPr>
        <w:t xml:space="preserve">ood </w:t>
      </w:r>
      <w:r w:rsidR="00BF5E5F">
        <w:rPr>
          <w:lang w:val="en"/>
        </w:rPr>
        <w:t>A</w:t>
      </w:r>
      <w:r w:rsidR="00BF5E5F">
        <w:rPr>
          <w:lang w:val="en"/>
        </w:rPr>
        <w:t xml:space="preserve">nalysis </w:t>
      </w:r>
      <w:r w:rsidR="00BF5E5F">
        <w:rPr>
          <w:lang w:val="en"/>
        </w:rPr>
        <w:t>P</w:t>
      </w:r>
      <w:r w:rsidR="00BF5E5F">
        <w:rPr>
          <w:lang w:val="en"/>
        </w:rPr>
        <w:t xml:space="preserve">roficiency </w:t>
      </w:r>
      <w:r w:rsidR="00BF5E5F">
        <w:rPr>
          <w:lang w:val="en"/>
        </w:rPr>
        <w:t>T</w:t>
      </w:r>
      <w:r w:rsidR="00BF5E5F">
        <w:rPr>
          <w:lang w:val="en"/>
        </w:rPr>
        <w:t xml:space="preserve">esting </w:t>
      </w:r>
      <w:r w:rsidR="00BF5E5F">
        <w:rPr>
          <w:lang w:val="en"/>
        </w:rPr>
        <w:t>S</w:t>
      </w:r>
      <w:r w:rsidR="00BF5E5F">
        <w:rPr>
          <w:lang w:val="en"/>
        </w:rPr>
        <w:t>ervices</w:t>
      </w:r>
      <w:r w:rsidRPr="00003333">
        <w:t xml:space="preserve"> </w:t>
      </w:r>
      <w:r w:rsidR="00BF5E5F">
        <w:t>(FAPAS),</w:t>
      </w:r>
      <w:bookmarkStart w:id="13" w:name="_GoBack"/>
      <w:bookmarkEnd w:id="13"/>
      <w:r w:rsidR="00BF5E5F">
        <w:t xml:space="preserve"> </w:t>
      </w:r>
      <w:r w:rsidRPr="00003333">
        <w:t>international intercalibration exercises and other proficiency testing relevant to chemical and imposex analyses. For chemical analyses</w:t>
      </w:r>
      <w:r w:rsidRPr="009D347D">
        <w:t>, round 201</w:t>
      </w:r>
      <w:r w:rsidR="00003333" w:rsidRPr="009D347D">
        <w:t>8</w:t>
      </w:r>
      <w:r w:rsidRPr="009D347D">
        <w:t>-1</w:t>
      </w:r>
      <w:r w:rsidRPr="00003333">
        <w:t xml:space="preserve"> apply to the 201</w:t>
      </w:r>
      <w:r w:rsidR="00003333" w:rsidRPr="00003333">
        <w:t>8</w:t>
      </w:r>
      <w:r w:rsidRPr="00003333">
        <w:t>-samples. The results are acceptable. These QUASIMEME exercises included nearly all the contaminants as well as imposex analysed in this programme. The quality assurance programme is corresponding to the analyses of the 201</w:t>
      </w:r>
      <w:r w:rsidR="00003333" w:rsidRPr="00003333">
        <w:t>7</w:t>
      </w:r>
      <w:r w:rsidRPr="00003333">
        <w:t xml:space="preserve"> samples (cf. Green </w:t>
      </w:r>
      <w:r w:rsidRPr="00003333">
        <w:rPr>
          <w:i/>
        </w:rPr>
        <w:t xml:space="preserve">et al. </w:t>
      </w:r>
      <w:r w:rsidRPr="00003333">
        <w:t>201</w:t>
      </w:r>
      <w:r w:rsidR="00003333" w:rsidRPr="00003333">
        <w:t>8</w:t>
      </w:r>
      <w:r w:rsidRPr="00003333">
        <w:t xml:space="preserve"> – M</w:t>
      </w:r>
      <w:r w:rsidRPr="00003333">
        <w:noBreakHyphen/>
        <w:t>618|201</w:t>
      </w:r>
      <w:r w:rsidR="00003333" w:rsidRPr="00003333">
        <w:t>8</w:t>
      </w:r>
      <w:r w:rsidRPr="00003333">
        <w:t>).</w:t>
      </w:r>
    </w:p>
    <w:p w14:paraId="3D9650D2" w14:textId="77777777" w:rsidR="00D31CC3" w:rsidRPr="00B246B0" w:rsidRDefault="00D31CC3" w:rsidP="00D31CC3">
      <w:pPr>
        <w:rPr>
          <w:highlight w:val="yellow"/>
        </w:rPr>
      </w:pPr>
    </w:p>
    <w:p w14:paraId="4AA74E46" w14:textId="6623C745" w:rsidR="00D31CC3" w:rsidRDefault="00D31CC3" w:rsidP="00D31CC3">
      <w:r w:rsidRPr="00003333">
        <w:t>NIVA participated in the QUASIMEME Laboratory Performance Studies “imposex and intersex in Marine Snails BE1” in Ju</w:t>
      </w:r>
      <w:r w:rsidR="00BE6A74" w:rsidRPr="00003333">
        <w:t>ly</w:t>
      </w:r>
      <w:r w:rsidRPr="00003333">
        <w:t>-</w:t>
      </w:r>
      <w:r w:rsidR="00BE6A74" w:rsidRPr="00003333">
        <w:t>September</w:t>
      </w:r>
      <w:r w:rsidRPr="00003333">
        <w:t xml:space="preserve"> 201</w:t>
      </w:r>
      <w:r w:rsidR="00BE6A74" w:rsidRPr="00003333">
        <w:t>7</w:t>
      </w:r>
      <w:r w:rsidRPr="00003333">
        <w:t>. Shell height, penis-length-male, penis-length-female, average-shell-height and female-male-ratio were measured. NIVA got the score satisfactory for all parameters except number of females for one sample, which got the score questionable. The score for VDSI was satisfactory for both samples tested.</w:t>
      </w:r>
      <w:r w:rsidRPr="00752FA0">
        <w:t xml:space="preserve"> </w:t>
      </w:r>
    </w:p>
    <w:p w14:paraId="0F729FEF" w14:textId="77777777" w:rsidR="00D31CC3" w:rsidRPr="00752FA0" w:rsidRDefault="00D31CC3" w:rsidP="00D31CC3"/>
    <w:p w14:paraId="3B6E58C2" w14:textId="77777777" w:rsidR="00D31CC3" w:rsidRPr="00752FA0" w:rsidRDefault="00D31CC3" w:rsidP="00D31CC3">
      <w:pPr>
        <w:pStyle w:val="Heading3"/>
        <w:spacing w:before="240" w:line="240" w:lineRule="atLeast"/>
      </w:pPr>
      <w:bookmarkStart w:id="14" w:name="_Toc372641919"/>
      <w:bookmarkStart w:id="15" w:name="_Toc372728081"/>
      <w:bookmarkStart w:id="16" w:name="_Toc372729063"/>
      <w:bookmarkStart w:id="17" w:name="_Toc373420985"/>
      <w:bookmarkStart w:id="18" w:name="_Toc499720239"/>
      <w:bookmarkEnd w:id="14"/>
      <w:bookmarkEnd w:id="15"/>
      <w:bookmarkEnd w:id="16"/>
      <w:r w:rsidRPr="00752FA0">
        <w:t>Analyses of certified reference materials</w:t>
      </w:r>
      <w:bookmarkEnd w:id="17"/>
      <w:bookmarkEnd w:id="18"/>
    </w:p>
    <w:p w14:paraId="134FE884" w14:textId="77777777" w:rsidR="00D31CC3" w:rsidRPr="00003333" w:rsidRDefault="00D31CC3" w:rsidP="00D31CC3">
      <w:r w:rsidRPr="00003333">
        <w:t>In addition to the QUASIMEME exercises, certified reference materials (CRM) and in-house reference materials are analysed routinely with the MILKYS samples. It should be noted that for biota, the type of tissue used in the CRMs does not always match the target tissue for analysis. Uncertain values identified by the analytical laboratory or the reporting institute are flagged in the database. The results are also “screened” during the import to the database at NIVA and ICES.</w:t>
      </w:r>
    </w:p>
    <w:p w14:paraId="7B97C1DA" w14:textId="77777777" w:rsidR="00D31CC3" w:rsidRPr="00003333" w:rsidRDefault="00D31CC3" w:rsidP="00D31CC3"/>
    <w:p w14:paraId="07F4C75A" w14:textId="77777777" w:rsidR="00D31CC3" w:rsidRPr="00752FA0" w:rsidRDefault="00D31CC3" w:rsidP="00D31CC3">
      <w:r w:rsidRPr="00003333">
        <w:t>The laboratories used for the chemical testing are accredited according to ISO 17025:2005, except for the PFCs.</w:t>
      </w:r>
    </w:p>
    <w:p w14:paraId="593EE1AC" w14:textId="5C6476B9" w:rsidR="00D31CC3" w:rsidRDefault="00D31CC3" w:rsidP="00D31CC3">
      <w:pPr>
        <w:rPr>
          <w:b/>
          <w:noProof w:val="0"/>
        </w:rPr>
      </w:pPr>
    </w:p>
    <w:p w14:paraId="152B7EFC" w14:textId="77777777" w:rsidR="00D31CC3" w:rsidRPr="000B0E21" w:rsidRDefault="00D31CC3" w:rsidP="00D31CC3">
      <w:pPr>
        <w:rPr>
          <w:b/>
          <w:noProof w:val="0"/>
        </w:rPr>
      </w:pPr>
    </w:p>
    <w:p w14:paraId="36A61A89" w14:textId="77777777" w:rsidR="00FA2B63" w:rsidRPr="000B0E21" w:rsidRDefault="00FA2B63" w:rsidP="00FA2B63">
      <w:pPr>
        <w:rPr>
          <w:b/>
          <w:noProof w:val="0"/>
        </w:rPr>
      </w:pPr>
      <w:bookmarkStart w:id="19" w:name="_Ref245865004"/>
      <w:bookmarkStart w:id="20" w:name="_Ref187054225"/>
      <w:bookmarkEnd w:id="0"/>
    </w:p>
    <w:p w14:paraId="1D54C47A" w14:textId="77777777" w:rsidR="00FA2B63" w:rsidRPr="000B0E21" w:rsidRDefault="00FA2B63" w:rsidP="00FA2B63">
      <w:pPr>
        <w:rPr>
          <w:b/>
          <w:noProof w:val="0"/>
        </w:rPr>
      </w:pPr>
      <w:r w:rsidRPr="000B0E21">
        <w:rPr>
          <w:b/>
          <w:noProof w:val="0"/>
        </w:rPr>
        <w:t>Summary of quality control results</w:t>
      </w:r>
    </w:p>
    <w:p w14:paraId="58024A78" w14:textId="07565A4D" w:rsidR="00FA2B63" w:rsidRPr="00831516" w:rsidRDefault="00FA2B63" w:rsidP="00FA2B63">
      <w:pPr>
        <w:rPr>
          <w:noProof w:val="0"/>
          <w:highlight w:val="red"/>
        </w:rPr>
      </w:pPr>
      <w:r w:rsidRPr="00D97F39">
        <w:rPr>
          <w:noProof w:val="0"/>
        </w:rPr>
        <w:t>Standard Reference Materials (SRM) as well as in-house reference materials were analysed regularly (</w:t>
      </w:r>
      <w:r w:rsidRPr="00EF5F7A">
        <w:rPr>
          <w:b/>
          <w:i/>
          <w:noProof w:val="0"/>
          <w:sz w:val="16"/>
        </w:rPr>
        <w:fldChar w:fldCharType="begin"/>
      </w:r>
      <w:r w:rsidRPr="00EF5F7A">
        <w:rPr>
          <w:b/>
          <w:i/>
          <w:noProof w:val="0"/>
          <w:sz w:val="16"/>
        </w:rPr>
        <w:instrText xml:space="preserve"> REF _Ref336854154 \h  \* MERGEFORMAT </w:instrText>
      </w:r>
      <w:r w:rsidRPr="00EF5F7A">
        <w:rPr>
          <w:b/>
          <w:i/>
          <w:noProof w:val="0"/>
          <w:sz w:val="16"/>
        </w:rPr>
      </w:r>
      <w:r w:rsidRPr="00EF5F7A">
        <w:rPr>
          <w:b/>
          <w:i/>
          <w:noProof w:val="0"/>
          <w:sz w:val="16"/>
        </w:rPr>
        <w:fldChar w:fldCharType="separate"/>
      </w:r>
      <w:r w:rsidR="00F377A7" w:rsidRPr="00F377A7">
        <w:rPr>
          <w:rFonts w:cs="Arial"/>
          <w:b/>
          <w:i/>
          <w:noProof w:val="0"/>
        </w:rPr>
        <w:t>Table</w:t>
      </w:r>
      <w:r w:rsidRPr="00EF5F7A">
        <w:rPr>
          <w:b/>
          <w:i/>
          <w:noProof w:val="0"/>
          <w:sz w:val="16"/>
        </w:rPr>
        <w:fldChar w:fldCharType="end"/>
      </w:r>
      <w:r w:rsidR="00EF5F7A" w:rsidRPr="00EF5F7A">
        <w:rPr>
          <w:b/>
          <w:i/>
          <w:noProof w:val="0"/>
        </w:rPr>
        <w:t>1</w:t>
      </w:r>
      <w:r w:rsidRPr="00D97F39">
        <w:rPr>
          <w:noProof w:val="0"/>
        </w:rPr>
        <w:t xml:space="preserve">). </w:t>
      </w:r>
      <w:r w:rsidR="00D31CC3" w:rsidRPr="00575C03">
        <w:t>Fish protein (DORM-4 and DOLT-5) was used as SRM for the control of the determination of metals</w:t>
      </w:r>
      <w:r w:rsidR="00D31CC3" w:rsidRPr="00D058AD">
        <w:t>. The reference material for determination of BDEs and HBCDDs in blue mussel was an internal reference (fish oil)</w:t>
      </w:r>
      <w:r w:rsidR="00D058AD" w:rsidRPr="00D058AD">
        <w:t xml:space="preserve">. </w:t>
      </w:r>
      <w:r w:rsidR="00D31CC3" w:rsidRPr="00D058AD">
        <w:t>For determination of PCBs, DDTs and PAHs in blue mussel, as well as HBCDDs, PCBs, DDTs and BDEs in liver,</w:t>
      </w:r>
      <w:r w:rsidR="00D058AD">
        <w:t xml:space="preserve"> internal reference materials provided by EF GfA Lab services were used, these consisted of fish meal and feedingstuff.</w:t>
      </w:r>
      <w:r w:rsidR="00D31CC3" w:rsidRPr="00D058AD">
        <w:t xml:space="preserve"> For TBBPA, spiked fish oil was used for quality assurance, and for chlorinated paraffines and octyl/nonylphenols, spiked fish meal was used. For organophosphorous flame retardants, spiked internal reference material was used.</w:t>
      </w:r>
    </w:p>
    <w:p w14:paraId="6AEFC8BD" w14:textId="77777777" w:rsidR="00FA2B63" w:rsidRPr="00B55DE5" w:rsidRDefault="00FA2B63" w:rsidP="00FA2B63">
      <w:pPr>
        <w:rPr>
          <w:noProof w:val="0"/>
          <w:color w:val="000000"/>
          <w:highlight w:val="yellow"/>
        </w:rPr>
      </w:pPr>
    </w:p>
    <w:p w14:paraId="0BF4F120" w14:textId="77777777" w:rsidR="00FA2B63" w:rsidRPr="000B0E21" w:rsidRDefault="00FA2B63" w:rsidP="00FA2B63">
      <w:pPr>
        <w:rPr>
          <w:noProof w:val="0"/>
        </w:rPr>
      </w:pPr>
    </w:p>
    <w:p w14:paraId="4ED312D8" w14:textId="77777777" w:rsidR="00FA2B63" w:rsidRPr="000B0E21" w:rsidRDefault="00FA2B63" w:rsidP="00FA2B63">
      <w:pPr>
        <w:rPr>
          <w:noProof w:val="0"/>
        </w:rPr>
      </w:pPr>
      <w:r w:rsidRPr="000B0E21">
        <w:rPr>
          <w:noProof w:val="0"/>
        </w:rPr>
        <w:br w:type="page"/>
      </w:r>
    </w:p>
    <w:p w14:paraId="1286C77B" w14:textId="77777777" w:rsidR="00FA2B63" w:rsidRPr="000B0E21" w:rsidRDefault="00FA2B63" w:rsidP="00FA2B63">
      <w:pPr>
        <w:tabs>
          <w:tab w:val="left" w:pos="426"/>
        </w:tabs>
        <w:rPr>
          <w:noProof w:val="0"/>
        </w:rPr>
      </w:pPr>
    </w:p>
    <w:p w14:paraId="579F7972" w14:textId="6B38279F" w:rsidR="00FA2B63" w:rsidRPr="000B0E21" w:rsidRDefault="00FA2B63" w:rsidP="000E7C3C">
      <w:bookmarkStart w:id="21" w:name="_Ref336854154"/>
      <w:r w:rsidRPr="000B0E21">
        <w:rPr>
          <w:b/>
        </w:rPr>
        <w:t>Table</w:t>
      </w:r>
      <w:bookmarkEnd w:id="19"/>
      <w:bookmarkEnd w:id="21"/>
      <w:r w:rsidR="00EF5F7A">
        <w:rPr>
          <w:b/>
        </w:rPr>
        <w:t xml:space="preserve"> 1</w:t>
      </w:r>
      <w:r w:rsidRPr="00980959">
        <w:rPr>
          <w:b/>
        </w:rPr>
        <w:t>.</w:t>
      </w:r>
      <w:r w:rsidRPr="00980959">
        <w:t xml:space="preserve"> </w:t>
      </w:r>
      <w:bookmarkEnd w:id="20"/>
      <w:r w:rsidRPr="00980959">
        <w:t>Summary of the quality control of results for the 201</w:t>
      </w:r>
      <w:r w:rsidR="00980959">
        <w:t>8</w:t>
      </w:r>
      <w:r w:rsidRPr="00980959">
        <w:t xml:space="preserve"> biota samples analysed in 201</w:t>
      </w:r>
      <w:r w:rsidR="00980959">
        <w:t>8</w:t>
      </w:r>
      <w:r w:rsidR="00B55DE5" w:rsidRPr="00980959">
        <w:t>-201</w:t>
      </w:r>
      <w:r w:rsidR="00980959">
        <w:t>9</w:t>
      </w:r>
      <w:r w:rsidRPr="00980959">
        <w:t>. The Standard Reference Materials (SRM)</w:t>
      </w:r>
      <w:r w:rsidR="002E7265" w:rsidRPr="00980959">
        <w:t xml:space="preserve"> w</w:t>
      </w:r>
      <w:r w:rsidR="00DC24FF" w:rsidRPr="00980959">
        <w:t>ere</w:t>
      </w:r>
      <w:r w:rsidR="002E7265" w:rsidRPr="00980959">
        <w:t xml:space="preserve"> </w:t>
      </w:r>
      <w:r w:rsidRPr="00980959">
        <w:t>DORM-4</w:t>
      </w:r>
      <w:r w:rsidR="008D3F04" w:rsidRPr="00980959">
        <w:t>*</w:t>
      </w:r>
      <w:r w:rsidR="00485D9A" w:rsidRPr="00980959">
        <w:t xml:space="preserve"> (fish protein)</w:t>
      </w:r>
      <w:r w:rsidR="00020D60" w:rsidRPr="00980959">
        <w:t xml:space="preserve"> and DOLT-5*</w:t>
      </w:r>
      <w:r w:rsidR="00485D9A" w:rsidRPr="00980959">
        <w:t xml:space="preserve"> for blue mussel, fish liver </w:t>
      </w:r>
      <w:r w:rsidRPr="00980959">
        <w:t>and fish fillet. The in-house reference materials were, spiked fish oil, spiked fish meal and spiked internal reference material</w:t>
      </w:r>
      <w:r w:rsidR="00980959">
        <w:t xml:space="preserve"> (Pool 74, Pool 74 spiked with TBBPA, Pool 107, Pool 109 and Pool 122)</w:t>
      </w:r>
      <w:r w:rsidR="00184027" w:rsidRPr="00980959">
        <w:t>. For BPA, reference materials REFBP007 (olive oil) REFBP0</w:t>
      </w:r>
      <w:r w:rsidR="00980959">
        <w:t>10</w:t>
      </w:r>
      <w:r w:rsidR="00184027" w:rsidRPr="00980959">
        <w:t xml:space="preserve"> (</w:t>
      </w:r>
      <w:r w:rsidR="00980959">
        <w:t>apple purée</w:t>
      </w:r>
      <w:r w:rsidR="00184027" w:rsidRPr="00980959">
        <w:t>) and REFBP005 (Liq</w:t>
      </w:r>
      <w:r w:rsidR="00980959">
        <w:t>uor</w:t>
      </w:r>
      <w:r w:rsidR="00184027" w:rsidRPr="00980959">
        <w:t>) were analysed</w:t>
      </w:r>
      <w:r w:rsidR="0077661C" w:rsidRPr="00980959">
        <w:t xml:space="preserve"> and for </w:t>
      </w:r>
      <w:r w:rsidR="006C1E18" w:rsidRPr="00980959">
        <w:t xml:space="preserve">tin organic compounds reference material ZRM 81 (mussel tissue) was used. </w:t>
      </w:r>
      <w:r w:rsidRPr="00980959">
        <w:t>The SRMs and in-house reference materials and quality assurance standards were analysed in series with the MILKYS samples</w:t>
      </w:r>
      <w:r w:rsidR="00184027" w:rsidRPr="00980959">
        <w:t xml:space="preserve"> </w:t>
      </w:r>
      <w:r w:rsidRPr="00980959">
        <w:t xml:space="preserve">and measured several times (N) over a number of weeks (W). The values are reported in the following units: metals (mg/kg), BDE (pg/g), PCB (µg/kg), DDTs (µg/kg), </w:t>
      </w:r>
      <w:r w:rsidR="005D13DC" w:rsidRPr="00980959">
        <w:t>HBCDDs (n</w:t>
      </w:r>
      <w:r w:rsidRPr="00980959">
        <w:t>g/g), PAH (µg/kg), TBBPA (ng/sample), BPA (</w:t>
      </w:r>
      <w:r w:rsidR="00485D9A" w:rsidRPr="00980959">
        <w:t>µg/kg</w:t>
      </w:r>
      <w:r w:rsidR="00184027" w:rsidRPr="00980959">
        <w:t>), octyl</w:t>
      </w:r>
      <w:r w:rsidRPr="00980959">
        <w:t xml:space="preserve">/nonylphenol (ng/sample), </w:t>
      </w:r>
      <w:r w:rsidR="00184027" w:rsidRPr="00980959">
        <w:t>organophosphorus</w:t>
      </w:r>
      <w:r w:rsidRPr="00980959">
        <w:t xml:space="preserve"> flame retardants (pg/sample) and PFCs (% recovery). Tissue types were: mussel soft body (SB), fish liver (LI) and fish fillet (MU).</w:t>
      </w:r>
    </w:p>
    <w:p w14:paraId="1C02FA5C" w14:textId="77777777" w:rsidR="00FA2B63" w:rsidRPr="000B0E21" w:rsidRDefault="00FA2B63" w:rsidP="00FA2B63">
      <w:pPr>
        <w:rPr>
          <w:rFonts w:cs="Arial"/>
          <w:i/>
          <w:noProof w:val="0"/>
          <w:sz w:val="20"/>
        </w:rPr>
      </w:pPr>
    </w:p>
    <w:tbl>
      <w:tblPr>
        <w:tblW w:w="969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2178"/>
        <w:gridCol w:w="652"/>
        <w:gridCol w:w="1758"/>
        <w:gridCol w:w="1404"/>
        <w:gridCol w:w="378"/>
        <w:gridCol w:w="392"/>
        <w:gridCol w:w="718"/>
        <w:gridCol w:w="1502"/>
      </w:tblGrid>
      <w:tr w:rsidR="005D13DC" w:rsidRPr="000B0E21" w14:paraId="30869733" w14:textId="77777777" w:rsidTr="00BE4653">
        <w:trPr>
          <w:trHeight w:val="20"/>
          <w:tblHeader/>
        </w:trPr>
        <w:tc>
          <w:tcPr>
            <w:tcW w:w="714" w:type="dxa"/>
            <w:tcBorders>
              <w:top w:val="double" w:sz="4" w:space="0" w:color="auto"/>
              <w:bottom w:val="double" w:sz="4" w:space="0" w:color="auto"/>
              <w:right w:val="nil"/>
            </w:tcBorders>
            <w:shd w:val="clear" w:color="auto" w:fill="F2F2F2"/>
            <w:noWrap/>
          </w:tcPr>
          <w:p w14:paraId="394B5D22"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Code</w:t>
            </w:r>
          </w:p>
        </w:tc>
        <w:tc>
          <w:tcPr>
            <w:tcW w:w="2178" w:type="dxa"/>
            <w:tcBorders>
              <w:top w:val="double" w:sz="4" w:space="0" w:color="auto"/>
              <w:left w:val="nil"/>
              <w:bottom w:val="double" w:sz="4" w:space="0" w:color="auto"/>
              <w:right w:val="single" w:sz="4" w:space="0" w:color="auto"/>
            </w:tcBorders>
            <w:shd w:val="clear" w:color="auto" w:fill="F2F2F2"/>
            <w:noWrap/>
          </w:tcPr>
          <w:p w14:paraId="1B40C6A8"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Contaminant</w:t>
            </w:r>
          </w:p>
        </w:tc>
        <w:tc>
          <w:tcPr>
            <w:tcW w:w="652" w:type="dxa"/>
            <w:tcBorders>
              <w:top w:val="double" w:sz="4" w:space="0" w:color="auto"/>
              <w:left w:val="single" w:sz="4" w:space="0" w:color="auto"/>
              <w:bottom w:val="double" w:sz="4" w:space="0" w:color="auto"/>
              <w:right w:val="single" w:sz="4" w:space="0" w:color="auto"/>
            </w:tcBorders>
            <w:shd w:val="clear" w:color="auto" w:fill="F2F2F2"/>
          </w:tcPr>
          <w:p w14:paraId="1F11E4B0" w14:textId="77777777" w:rsidR="00FA2B63" w:rsidRPr="000B0E21" w:rsidRDefault="00FA2B63" w:rsidP="00B55DE5">
            <w:pPr>
              <w:spacing w:line="240" w:lineRule="auto"/>
              <w:ind w:left="-57" w:right="-113"/>
              <w:rPr>
                <w:b/>
                <w:noProof w:val="0"/>
                <w:color w:val="000000"/>
                <w:sz w:val="14"/>
                <w:szCs w:val="16"/>
              </w:rPr>
            </w:pPr>
            <w:r w:rsidRPr="000B0E21">
              <w:rPr>
                <w:b/>
                <w:noProof w:val="0"/>
                <w:color w:val="000000"/>
                <w:sz w:val="14"/>
                <w:szCs w:val="16"/>
              </w:rPr>
              <w:t>Tissue type</w:t>
            </w:r>
          </w:p>
        </w:tc>
        <w:tc>
          <w:tcPr>
            <w:tcW w:w="1758" w:type="dxa"/>
            <w:tcBorders>
              <w:top w:val="double" w:sz="4" w:space="0" w:color="auto"/>
              <w:left w:val="single" w:sz="4" w:space="0" w:color="auto"/>
              <w:bottom w:val="double" w:sz="4" w:space="0" w:color="auto"/>
              <w:right w:val="nil"/>
            </w:tcBorders>
            <w:shd w:val="clear" w:color="auto" w:fill="F2F2F2"/>
            <w:noWrap/>
          </w:tcPr>
          <w:p w14:paraId="0C7EFC9F"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SRM type</w:t>
            </w:r>
          </w:p>
        </w:tc>
        <w:tc>
          <w:tcPr>
            <w:tcW w:w="1404" w:type="dxa"/>
            <w:tcBorders>
              <w:top w:val="double" w:sz="4" w:space="0" w:color="auto"/>
              <w:left w:val="nil"/>
              <w:bottom w:val="double" w:sz="4" w:space="0" w:color="auto"/>
              <w:right w:val="single" w:sz="4" w:space="0" w:color="auto"/>
            </w:tcBorders>
            <w:shd w:val="clear" w:color="auto" w:fill="F2F2F2"/>
            <w:noWrap/>
          </w:tcPr>
          <w:p w14:paraId="7EAE1A94"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SRM value confidence interval</w:t>
            </w:r>
          </w:p>
        </w:tc>
        <w:tc>
          <w:tcPr>
            <w:tcW w:w="378" w:type="dxa"/>
            <w:tcBorders>
              <w:top w:val="double" w:sz="4" w:space="0" w:color="auto"/>
              <w:left w:val="single" w:sz="4" w:space="0" w:color="auto"/>
              <w:bottom w:val="double" w:sz="4" w:space="0" w:color="auto"/>
              <w:right w:val="nil"/>
            </w:tcBorders>
            <w:shd w:val="clear" w:color="auto" w:fill="F2F2F2"/>
            <w:noWrap/>
          </w:tcPr>
          <w:p w14:paraId="783E9028"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N</w:t>
            </w:r>
          </w:p>
        </w:tc>
        <w:tc>
          <w:tcPr>
            <w:tcW w:w="392" w:type="dxa"/>
            <w:tcBorders>
              <w:top w:val="double" w:sz="4" w:space="0" w:color="auto"/>
              <w:left w:val="nil"/>
              <w:bottom w:val="double" w:sz="4" w:space="0" w:color="auto"/>
              <w:right w:val="nil"/>
            </w:tcBorders>
            <w:shd w:val="clear" w:color="auto" w:fill="F2F2F2"/>
            <w:noWrap/>
          </w:tcPr>
          <w:p w14:paraId="132D3A0E"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W</w:t>
            </w:r>
          </w:p>
        </w:tc>
        <w:tc>
          <w:tcPr>
            <w:tcW w:w="718" w:type="dxa"/>
            <w:tcBorders>
              <w:top w:val="double" w:sz="4" w:space="0" w:color="auto"/>
              <w:left w:val="nil"/>
              <w:bottom w:val="double" w:sz="4" w:space="0" w:color="auto"/>
              <w:right w:val="nil"/>
            </w:tcBorders>
            <w:shd w:val="clear" w:color="auto" w:fill="F2F2F2"/>
            <w:noWrap/>
          </w:tcPr>
          <w:p w14:paraId="4918F7BD"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Mean</w:t>
            </w:r>
            <w:r w:rsidRPr="000B0E21">
              <w:rPr>
                <w:b/>
                <w:noProof w:val="0"/>
                <w:color w:val="000000"/>
                <w:sz w:val="14"/>
                <w:szCs w:val="16"/>
              </w:rPr>
              <w:br/>
              <w:t>value</w:t>
            </w:r>
          </w:p>
        </w:tc>
        <w:tc>
          <w:tcPr>
            <w:tcW w:w="1502" w:type="dxa"/>
            <w:tcBorders>
              <w:top w:val="double" w:sz="4" w:space="0" w:color="auto"/>
              <w:left w:val="nil"/>
              <w:bottom w:val="double" w:sz="4" w:space="0" w:color="auto"/>
            </w:tcBorders>
            <w:shd w:val="clear" w:color="auto" w:fill="F2F2F2"/>
            <w:noWrap/>
          </w:tcPr>
          <w:p w14:paraId="5DE4E088" w14:textId="77777777" w:rsidR="00FA2B63" w:rsidRPr="000B0E21" w:rsidRDefault="00FA2B63" w:rsidP="00B55DE5">
            <w:pPr>
              <w:spacing w:line="240" w:lineRule="auto"/>
              <w:ind w:right="-113"/>
              <w:rPr>
                <w:b/>
                <w:noProof w:val="0"/>
                <w:color w:val="000000"/>
                <w:sz w:val="14"/>
                <w:szCs w:val="16"/>
              </w:rPr>
            </w:pPr>
            <w:r w:rsidRPr="000B0E21">
              <w:rPr>
                <w:b/>
                <w:noProof w:val="0"/>
                <w:color w:val="000000"/>
                <w:sz w:val="14"/>
                <w:szCs w:val="16"/>
              </w:rPr>
              <w:t>Standard deviation</w:t>
            </w:r>
          </w:p>
        </w:tc>
      </w:tr>
      <w:tr w:rsidR="00DC1F38" w:rsidRPr="00DB59F8" w14:paraId="7AC8FE57" w14:textId="77777777" w:rsidTr="00E7259A">
        <w:trPr>
          <w:trHeight w:val="240"/>
        </w:trPr>
        <w:tc>
          <w:tcPr>
            <w:tcW w:w="714" w:type="dxa"/>
            <w:tcBorders>
              <w:top w:val="double" w:sz="4" w:space="0" w:color="auto"/>
              <w:bottom w:val="nil"/>
              <w:right w:val="nil"/>
            </w:tcBorders>
            <w:shd w:val="clear" w:color="auto" w:fill="auto"/>
            <w:vAlign w:val="center"/>
          </w:tcPr>
          <w:p w14:paraId="3663588B" w14:textId="77777777" w:rsidR="00DC1F38" w:rsidRPr="00B246B0" w:rsidRDefault="00DC1F38" w:rsidP="00B15EE6">
            <w:pPr>
              <w:spacing w:line="240" w:lineRule="auto"/>
              <w:ind w:right="-113"/>
              <w:rPr>
                <w:b/>
                <w:noProof w:val="0"/>
                <w:color w:val="000000"/>
                <w:sz w:val="14"/>
                <w:szCs w:val="16"/>
              </w:rPr>
            </w:pPr>
            <w:r w:rsidRPr="00B246B0">
              <w:rPr>
                <w:b/>
                <w:noProof w:val="0"/>
                <w:color w:val="000000"/>
                <w:sz w:val="14"/>
                <w:szCs w:val="16"/>
              </w:rPr>
              <w:t>Ag</w:t>
            </w:r>
          </w:p>
        </w:tc>
        <w:tc>
          <w:tcPr>
            <w:tcW w:w="2178" w:type="dxa"/>
            <w:tcBorders>
              <w:top w:val="double" w:sz="4" w:space="0" w:color="auto"/>
              <w:left w:val="nil"/>
              <w:bottom w:val="nil"/>
              <w:right w:val="nil"/>
            </w:tcBorders>
            <w:shd w:val="clear" w:color="auto" w:fill="auto"/>
            <w:vAlign w:val="center"/>
          </w:tcPr>
          <w:p w14:paraId="1C489E3F" w14:textId="77777777" w:rsidR="00DC1F38" w:rsidRPr="00B246B0" w:rsidRDefault="00DC1F38" w:rsidP="00B15EE6">
            <w:pPr>
              <w:spacing w:line="240" w:lineRule="auto"/>
              <w:ind w:right="-113"/>
              <w:rPr>
                <w:b/>
                <w:noProof w:val="0"/>
                <w:color w:val="000000"/>
                <w:sz w:val="14"/>
                <w:szCs w:val="16"/>
              </w:rPr>
            </w:pPr>
            <w:r w:rsidRPr="00B246B0">
              <w:rPr>
                <w:b/>
                <w:noProof w:val="0"/>
                <w:color w:val="000000"/>
                <w:sz w:val="14"/>
                <w:szCs w:val="16"/>
              </w:rPr>
              <w:t>Silver</w:t>
            </w:r>
          </w:p>
        </w:tc>
        <w:tc>
          <w:tcPr>
            <w:tcW w:w="652" w:type="dxa"/>
            <w:tcBorders>
              <w:top w:val="double" w:sz="4" w:space="0" w:color="auto"/>
              <w:left w:val="nil"/>
              <w:bottom w:val="nil"/>
              <w:right w:val="nil"/>
            </w:tcBorders>
            <w:shd w:val="clear" w:color="auto" w:fill="auto"/>
            <w:vAlign w:val="center"/>
          </w:tcPr>
          <w:p w14:paraId="28EB90E2" w14:textId="77777777" w:rsidR="00DC1F38" w:rsidRPr="00B246B0" w:rsidRDefault="00DC1F38" w:rsidP="00B15EE6">
            <w:pPr>
              <w:spacing w:line="240" w:lineRule="auto"/>
              <w:ind w:right="-113"/>
              <w:rPr>
                <w:noProof w:val="0"/>
                <w:sz w:val="14"/>
                <w:szCs w:val="14"/>
              </w:rPr>
            </w:pPr>
            <w:r w:rsidRPr="00B246B0">
              <w:rPr>
                <w:noProof w:val="0"/>
                <w:sz w:val="14"/>
                <w:szCs w:val="14"/>
              </w:rPr>
              <w:t>SB/LI</w:t>
            </w:r>
          </w:p>
        </w:tc>
        <w:tc>
          <w:tcPr>
            <w:tcW w:w="1758" w:type="dxa"/>
            <w:tcBorders>
              <w:top w:val="double" w:sz="4" w:space="0" w:color="auto"/>
              <w:left w:val="nil"/>
              <w:bottom w:val="nil"/>
              <w:right w:val="nil"/>
            </w:tcBorders>
            <w:shd w:val="clear" w:color="auto" w:fill="auto"/>
            <w:vAlign w:val="center"/>
          </w:tcPr>
          <w:p w14:paraId="7021F834" w14:textId="585BD2D6" w:rsidR="00DC1F38" w:rsidRPr="00B246B0" w:rsidRDefault="00DC1F38" w:rsidP="00B15EE6">
            <w:pPr>
              <w:spacing w:line="240" w:lineRule="auto"/>
              <w:ind w:right="-113"/>
              <w:rPr>
                <w:noProof w:val="0"/>
                <w:color w:val="000000"/>
                <w:sz w:val="14"/>
                <w:szCs w:val="14"/>
              </w:rPr>
            </w:pPr>
            <w:r w:rsidRPr="00B246B0">
              <w:rPr>
                <w:noProof w:val="0"/>
                <w:color w:val="000000"/>
                <w:sz w:val="14"/>
                <w:szCs w:val="14"/>
              </w:rPr>
              <w:t>DOLT-5</w:t>
            </w:r>
          </w:p>
        </w:tc>
        <w:tc>
          <w:tcPr>
            <w:tcW w:w="1404" w:type="dxa"/>
            <w:tcBorders>
              <w:top w:val="double" w:sz="4" w:space="0" w:color="auto"/>
              <w:left w:val="nil"/>
              <w:bottom w:val="nil"/>
              <w:right w:val="nil"/>
            </w:tcBorders>
            <w:shd w:val="clear" w:color="auto" w:fill="auto"/>
            <w:vAlign w:val="center"/>
          </w:tcPr>
          <w:p w14:paraId="623BD561" w14:textId="74230DE8" w:rsidR="00DC1F38" w:rsidRPr="00B246B0" w:rsidRDefault="00BD6941" w:rsidP="00B15EE6">
            <w:pPr>
              <w:tabs>
                <w:tab w:val="left" w:pos="497"/>
              </w:tabs>
              <w:spacing w:line="240" w:lineRule="auto"/>
              <w:ind w:right="-113"/>
              <w:rPr>
                <w:noProof w:val="0"/>
                <w:color w:val="000000"/>
                <w:sz w:val="14"/>
                <w:szCs w:val="14"/>
              </w:rPr>
            </w:pPr>
            <w:r w:rsidRPr="00B246B0">
              <w:rPr>
                <w:noProof w:val="0"/>
                <w:color w:val="000000"/>
                <w:sz w:val="14"/>
                <w:szCs w:val="14"/>
              </w:rPr>
              <w:t>2.05 ± 0.08</w:t>
            </w:r>
          </w:p>
        </w:tc>
        <w:tc>
          <w:tcPr>
            <w:tcW w:w="378" w:type="dxa"/>
            <w:tcBorders>
              <w:top w:val="double" w:sz="4" w:space="0" w:color="auto"/>
              <w:left w:val="nil"/>
              <w:bottom w:val="nil"/>
              <w:right w:val="nil"/>
            </w:tcBorders>
            <w:shd w:val="clear" w:color="auto" w:fill="auto"/>
            <w:vAlign w:val="center"/>
          </w:tcPr>
          <w:p w14:paraId="2C75D90F" w14:textId="4375BB80" w:rsidR="00DC1F38" w:rsidRPr="00B246B0" w:rsidRDefault="00B246B0" w:rsidP="00B15EE6">
            <w:pPr>
              <w:spacing w:line="240" w:lineRule="auto"/>
              <w:jc w:val="right"/>
              <w:rPr>
                <w:rFonts w:cs="Arial"/>
                <w:sz w:val="14"/>
                <w:szCs w:val="14"/>
                <w:highlight w:val="yellow"/>
              </w:rPr>
            </w:pPr>
            <w:r w:rsidRPr="00B246B0">
              <w:rPr>
                <w:rFonts w:cs="Arial"/>
                <w:sz w:val="14"/>
                <w:szCs w:val="14"/>
              </w:rPr>
              <w:t>53</w:t>
            </w:r>
          </w:p>
        </w:tc>
        <w:tc>
          <w:tcPr>
            <w:tcW w:w="392" w:type="dxa"/>
            <w:tcBorders>
              <w:top w:val="double" w:sz="4" w:space="0" w:color="auto"/>
              <w:left w:val="nil"/>
              <w:bottom w:val="nil"/>
              <w:right w:val="nil"/>
            </w:tcBorders>
            <w:shd w:val="clear" w:color="auto" w:fill="auto"/>
            <w:vAlign w:val="center"/>
          </w:tcPr>
          <w:p w14:paraId="4014E0BA" w14:textId="1C618CB4" w:rsidR="00DC1F38" w:rsidRPr="00B246B0" w:rsidRDefault="00B246B0" w:rsidP="00B15EE6">
            <w:pPr>
              <w:spacing w:line="240" w:lineRule="auto"/>
              <w:rPr>
                <w:rFonts w:cs="Arial"/>
                <w:sz w:val="14"/>
                <w:szCs w:val="14"/>
                <w:highlight w:val="yellow"/>
              </w:rPr>
            </w:pPr>
            <w:r w:rsidRPr="00B246B0">
              <w:rPr>
                <w:rFonts w:cs="Arial"/>
                <w:sz w:val="14"/>
                <w:szCs w:val="14"/>
              </w:rPr>
              <w:t>17</w:t>
            </w:r>
          </w:p>
        </w:tc>
        <w:tc>
          <w:tcPr>
            <w:tcW w:w="718" w:type="dxa"/>
            <w:tcBorders>
              <w:top w:val="double" w:sz="4" w:space="0" w:color="auto"/>
              <w:left w:val="nil"/>
              <w:bottom w:val="nil"/>
              <w:right w:val="nil"/>
            </w:tcBorders>
            <w:shd w:val="clear" w:color="auto" w:fill="auto"/>
            <w:vAlign w:val="center"/>
          </w:tcPr>
          <w:p w14:paraId="7BFE15F6" w14:textId="0E592DA7" w:rsidR="00DC1F38" w:rsidRPr="00B246B0" w:rsidRDefault="00B246B0" w:rsidP="00B15EE6">
            <w:pPr>
              <w:spacing w:line="240" w:lineRule="auto"/>
              <w:jc w:val="right"/>
              <w:rPr>
                <w:rFonts w:cs="Arial"/>
                <w:sz w:val="14"/>
                <w:szCs w:val="14"/>
              </w:rPr>
            </w:pPr>
            <w:r w:rsidRPr="00B246B0">
              <w:rPr>
                <w:rFonts w:cs="Arial"/>
                <w:sz w:val="14"/>
                <w:szCs w:val="14"/>
              </w:rPr>
              <w:t>1,49</w:t>
            </w:r>
          </w:p>
        </w:tc>
        <w:tc>
          <w:tcPr>
            <w:tcW w:w="1502" w:type="dxa"/>
            <w:tcBorders>
              <w:top w:val="double" w:sz="4" w:space="0" w:color="auto"/>
              <w:left w:val="nil"/>
              <w:bottom w:val="nil"/>
            </w:tcBorders>
            <w:shd w:val="clear" w:color="auto" w:fill="auto"/>
            <w:vAlign w:val="center"/>
          </w:tcPr>
          <w:p w14:paraId="5D9D68C4" w14:textId="13227B72" w:rsidR="00DC1F38" w:rsidRPr="00B246B0" w:rsidRDefault="00B246B0" w:rsidP="00B15EE6">
            <w:pPr>
              <w:spacing w:line="240" w:lineRule="auto"/>
              <w:jc w:val="right"/>
              <w:rPr>
                <w:rFonts w:cs="Arial"/>
                <w:sz w:val="14"/>
                <w:szCs w:val="14"/>
              </w:rPr>
            </w:pPr>
            <w:r w:rsidRPr="00B246B0">
              <w:rPr>
                <w:rFonts w:cs="Arial"/>
                <w:sz w:val="14"/>
                <w:szCs w:val="14"/>
              </w:rPr>
              <w:t>0,11</w:t>
            </w:r>
          </w:p>
        </w:tc>
      </w:tr>
      <w:tr w:rsidR="00DC1F38" w:rsidRPr="00DB59F8" w14:paraId="3167C100" w14:textId="77777777" w:rsidTr="00E7259A">
        <w:trPr>
          <w:trHeight w:val="240"/>
        </w:trPr>
        <w:tc>
          <w:tcPr>
            <w:tcW w:w="714" w:type="dxa"/>
            <w:tcBorders>
              <w:top w:val="nil"/>
              <w:bottom w:val="nil"/>
              <w:right w:val="nil"/>
            </w:tcBorders>
            <w:shd w:val="clear" w:color="auto" w:fill="auto"/>
            <w:vAlign w:val="center"/>
          </w:tcPr>
          <w:p w14:paraId="0BD25954" w14:textId="77777777" w:rsidR="00DC1F38" w:rsidRPr="00B246B0" w:rsidRDefault="00DC1F38" w:rsidP="00B15EE6">
            <w:pPr>
              <w:spacing w:line="240" w:lineRule="auto"/>
              <w:ind w:right="-113"/>
              <w:rPr>
                <w:b/>
                <w:noProof w:val="0"/>
                <w:color w:val="000000"/>
                <w:sz w:val="14"/>
                <w:szCs w:val="16"/>
              </w:rPr>
            </w:pPr>
            <w:r w:rsidRPr="00B246B0">
              <w:rPr>
                <w:b/>
                <w:noProof w:val="0"/>
                <w:color w:val="000000"/>
                <w:sz w:val="14"/>
                <w:szCs w:val="16"/>
              </w:rPr>
              <w:t>As</w:t>
            </w:r>
          </w:p>
        </w:tc>
        <w:tc>
          <w:tcPr>
            <w:tcW w:w="2178" w:type="dxa"/>
            <w:tcBorders>
              <w:top w:val="nil"/>
              <w:left w:val="nil"/>
              <w:bottom w:val="nil"/>
              <w:right w:val="nil"/>
            </w:tcBorders>
            <w:shd w:val="clear" w:color="auto" w:fill="auto"/>
            <w:vAlign w:val="center"/>
          </w:tcPr>
          <w:p w14:paraId="1FB99999" w14:textId="77777777" w:rsidR="00DC1F38" w:rsidRPr="00B246B0" w:rsidRDefault="00DC1F38" w:rsidP="00B15EE6">
            <w:pPr>
              <w:spacing w:line="240" w:lineRule="auto"/>
              <w:ind w:right="-113"/>
              <w:rPr>
                <w:b/>
                <w:noProof w:val="0"/>
                <w:color w:val="000000"/>
                <w:sz w:val="14"/>
                <w:szCs w:val="16"/>
              </w:rPr>
            </w:pPr>
            <w:r w:rsidRPr="00B246B0">
              <w:rPr>
                <w:b/>
                <w:noProof w:val="0"/>
                <w:color w:val="000000"/>
                <w:sz w:val="14"/>
                <w:szCs w:val="16"/>
              </w:rPr>
              <w:t>Arsenic</w:t>
            </w:r>
          </w:p>
        </w:tc>
        <w:tc>
          <w:tcPr>
            <w:tcW w:w="652" w:type="dxa"/>
            <w:tcBorders>
              <w:top w:val="nil"/>
              <w:left w:val="nil"/>
              <w:bottom w:val="nil"/>
              <w:right w:val="nil"/>
            </w:tcBorders>
            <w:shd w:val="clear" w:color="auto" w:fill="auto"/>
            <w:vAlign w:val="center"/>
          </w:tcPr>
          <w:p w14:paraId="2E465142" w14:textId="77777777" w:rsidR="00DC1F38" w:rsidRPr="00B246B0" w:rsidRDefault="00DC1F38" w:rsidP="00B15EE6">
            <w:pPr>
              <w:spacing w:line="240" w:lineRule="auto"/>
              <w:ind w:right="-113"/>
              <w:rPr>
                <w:noProof w:val="0"/>
                <w:sz w:val="14"/>
                <w:szCs w:val="14"/>
              </w:rPr>
            </w:pPr>
            <w:r w:rsidRPr="00B246B0">
              <w:rPr>
                <w:noProof w:val="0"/>
                <w:sz w:val="14"/>
                <w:szCs w:val="14"/>
              </w:rPr>
              <w:t>SB/LI</w:t>
            </w:r>
          </w:p>
        </w:tc>
        <w:tc>
          <w:tcPr>
            <w:tcW w:w="1758" w:type="dxa"/>
            <w:tcBorders>
              <w:top w:val="nil"/>
              <w:left w:val="nil"/>
              <w:bottom w:val="nil"/>
              <w:right w:val="nil"/>
            </w:tcBorders>
            <w:shd w:val="clear" w:color="auto" w:fill="auto"/>
            <w:vAlign w:val="center"/>
          </w:tcPr>
          <w:p w14:paraId="5AA8202D" w14:textId="7D028C1A" w:rsidR="00DC1F38" w:rsidRPr="00B246B0" w:rsidRDefault="00DC1F38" w:rsidP="00B15EE6">
            <w:pPr>
              <w:spacing w:line="240" w:lineRule="auto"/>
              <w:ind w:right="-113"/>
              <w:rPr>
                <w:noProof w:val="0"/>
                <w:color w:val="000000"/>
                <w:sz w:val="14"/>
                <w:szCs w:val="14"/>
              </w:rPr>
            </w:pPr>
            <w:r w:rsidRPr="00B246B0">
              <w:rPr>
                <w:noProof w:val="0"/>
                <w:color w:val="000000"/>
                <w:sz w:val="14"/>
                <w:szCs w:val="14"/>
              </w:rPr>
              <w:t>DORM-4</w:t>
            </w:r>
          </w:p>
        </w:tc>
        <w:tc>
          <w:tcPr>
            <w:tcW w:w="1404" w:type="dxa"/>
            <w:tcBorders>
              <w:top w:val="nil"/>
              <w:left w:val="nil"/>
              <w:bottom w:val="nil"/>
              <w:right w:val="nil"/>
            </w:tcBorders>
            <w:shd w:val="clear" w:color="auto" w:fill="auto"/>
            <w:vAlign w:val="center"/>
          </w:tcPr>
          <w:p w14:paraId="7EE737F5" w14:textId="29C5B731" w:rsidR="00DC1F38" w:rsidRPr="00B246B0" w:rsidRDefault="00BD6941" w:rsidP="00B15EE6">
            <w:pPr>
              <w:tabs>
                <w:tab w:val="left" w:pos="497"/>
              </w:tabs>
              <w:spacing w:line="240" w:lineRule="auto"/>
              <w:ind w:right="-113"/>
              <w:rPr>
                <w:noProof w:val="0"/>
                <w:color w:val="000000"/>
                <w:sz w:val="14"/>
                <w:szCs w:val="14"/>
              </w:rPr>
            </w:pPr>
            <w:r w:rsidRPr="00B246B0">
              <w:rPr>
                <w:noProof w:val="0"/>
                <w:color w:val="000000"/>
                <w:sz w:val="14"/>
                <w:szCs w:val="14"/>
              </w:rPr>
              <w:t>6,80±0,64</w:t>
            </w:r>
          </w:p>
        </w:tc>
        <w:tc>
          <w:tcPr>
            <w:tcW w:w="378" w:type="dxa"/>
            <w:tcBorders>
              <w:top w:val="nil"/>
              <w:left w:val="nil"/>
              <w:bottom w:val="nil"/>
              <w:right w:val="nil"/>
            </w:tcBorders>
            <w:shd w:val="clear" w:color="auto" w:fill="auto"/>
            <w:vAlign w:val="center"/>
          </w:tcPr>
          <w:p w14:paraId="075ABB80" w14:textId="668C908A" w:rsidR="00DC1F38" w:rsidRPr="00B246B0" w:rsidRDefault="00BD6941" w:rsidP="00B15EE6">
            <w:pPr>
              <w:spacing w:line="240" w:lineRule="auto"/>
              <w:jc w:val="right"/>
              <w:rPr>
                <w:rFonts w:cs="Arial"/>
                <w:sz w:val="14"/>
                <w:szCs w:val="14"/>
              </w:rPr>
            </w:pPr>
            <w:r w:rsidRPr="00B246B0">
              <w:rPr>
                <w:rFonts w:cs="Arial"/>
                <w:sz w:val="14"/>
                <w:szCs w:val="14"/>
              </w:rPr>
              <w:t>5</w:t>
            </w:r>
            <w:r w:rsidR="00B246B0" w:rsidRPr="00B246B0">
              <w:rPr>
                <w:rFonts w:cs="Arial"/>
                <w:sz w:val="14"/>
                <w:szCs w:val="14"/>
              </w:rPr>
              <w:t>5</w:t>
            </w:r>
          </w:p>
        </w:tc>
        <w:tc>
          <w:tcPr>
            <w:tcW w:w="392" w:type="dxa"/>
            <w:tcBorders>
              <w:top w:val="nil"/>
              <w:left w:val="nil"/>
              <w:bottom w:val="nil"/>
              <w:right w:val="nil"/>
            </w:tcBorders>
            <w:shd w:val="clear" w:color="auto" w:fill="auto"/>
            <w:vAlign w:val="center"/>
          </w:tcPr>
          <w:p w14:paraId="3ED7DCF7" w14:textId="100EBFBB" w:rsidR="00DC1F38" w:rsidRPr="00B246B0" w:rsidRDefault="00BD6941" w:rsidP="00B15EE6">
            <w:pPr>
              <w:spacing w:line="240" w:lineRule="auto"/>
              <w:rPr>
                <w:rFonts w:cs="Arial"/>
                <w:sz w:val="14"/>
                <w:szCs w:val="14"/>
              </w:rPr>
            </w:pPr>
            <w:r w:rsidRPr="00B246B0">
              <w:rPr>
                <w:rFonts w:cs="Arial"/>
                <w:sz w:val="14"/>
                <w:szCs w:val="14"/>
              </w:rPr>
              <w:t>17</w:t>
            </w:r>
          </w:p>
        </w:tc>
        <w:tc>
          <w:tcPr>
            <w:tcW w:w="718" w:type="dxa"/>
            <w:tcBorders>
              <w:top w:val="nil"/>
              <w:left w:val="nil"/>
              <w:bottom w:val="nil"/>
              <w:right w:val="nil"/>
            </w:tcBorders>
            <w:shd w:val="clear" w:color="auto" w:fill="auto"/>
            <w:vAlign w:val="center"/>
          </w:tcPr>
          <w:p w14:paraId="7A44C3CC" w14:textId="777EDD8D" w:rsidR="00DC1F38" w:rsidRPr="00B246B0" w:rsidRDefault="00B246B0" w:rsidP="00B15EE6">
            <w:pPr>
              <w:spacing w:line="240" w:lineRule="auto"/>
              <w:jc w:val="right"/>
              <w:rPr>
                <w:rFonts w:cs="Arial"/>
                <w:sz w:val="14"/>
                <w:szCs w:val="14"/>
              </w:rPr>
            </w:pPr>
            <w:r w:rsidRPr="00B246B0">
              <w:rPr>
                <w:rFonts w:cs="Arial"/>
                <w:sz w:val="14"/>
                <w:szCs w:val="14"/>
              </w:rPr>
              <w:t>6,34</w:t>
            </w:r>
          </w:p>
        </w:tc>
        <w:tc>
          <w:tcPr>
            <w:tcW w:w="1502" w:type="dxa"/>
            <w:tcBorders>
              <w:top w:val="nil"/>
              <w:left w:val="nil"/>
              <w:bottom w:val="nil"/>
            </w:tcBorders>
            <w:shd w:val="clear" w:color="auto" w:fill="auto"/>
            <w:vAlign w:val="center"/>
          </w:tcPr>
          <w:p w14:paraId="3B1861AB" w14:textId="00CDD3B0" w:rsidR="00DC1F38" w:rsidRPr="00B246B0" w:rsidRDefault="00BD6941" w:rsidP="00B15EE6">
            <w:pPr>
              <w:spacing w:line="240" w:lineRule="auto"/>
              <w:jc w:val="right"/>
              <w:rPr>
                <w:rFonts w:cs="Arial"/>
                <w:sz w:val="14"/>
                <w:szCs w:val="14"/>
              </w:rPr>
            </w:pPr>
            <w:r w:rsidRPr="00B246B0">
              <w:rPr>
                <w:rFonts w:cs="Arial"/>
                <w:sz w:val="14"/>
                <w:szCs w:val="14"/>
              </w:rPr>
              <w:t>0,250</w:t>
            </w:r>
          </w:p>
        </w:tc>
      </w:tr>
      <w:tr w:rsidR="00DC1F38" w:rsidRPr="00DB59F8" w14:paraId="5ED91B8E" w14:textId="77777777" w:rsidTr="00E7259A">
        <w:trPr>
          <w:trHeight w:val="240"/>
        </w:trPr>
        <w:tc>
          <w:tcPr>
            <w:tcW w:w="714" w:type="dxa"/>
            <w:tcBorders>
              <w:top w:val="nil"/>
              <w:bottom w:val="nil"/>
              <w:right w:val="nil"/>
            </w:tcBorders>
            <w:shd w:val="clear" w:color="auto" w:fill="auto"/>
            <w:vAlign w:val="center"/>
          </w:tcPr>
          <w:p w14:paraId="7463FBB5"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Cd</w:t>
            </w:r>
          </w:p>
        </w:tc>
        <w:tc>
          <w:tcPr>
            <w:tcW w:w="2178" w:type="dxa"/>
            <w:tcBorders>
              <w:top w:val="nil"/>
              <w:left w:val="nil"/>
              <w:bottom w:val="nil"/>
              <w:right w:val="nil"/>
            </w:tcBorders>
            <w:shd w:val="clear" w:color="auto" w:fill="auto"/>
            <w:vAlign w:val="center"/>
          </w:tcPr>
          <w:p w14:paraId="3ABC3F5F"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Cadmium</w:t>
            </w:r>
          </w:p>
        </w:tc>
        <w:tc>
          <w:tcPr>
            <w:tcW w:w="652" w:type="dxa"/>
            <w:tcBorders>
              <w:top w:val="nil"/>
              <w:left w:val="nil"/>
              <w:bottom w:val="nil"/>
              <w:right w:val="nil"/>
            </w:tcBorders>
            <w:shd w:val="clear" w:color="auto" w:fill="auto"/>
            <w:vAlign w:val="center"/>
          </w:tcPr>
          <w:p w14:paraId="62D7F9A6" w14:textId="77777777" w:rsidR="00DC1F38" w:rsidRPr="00913D1C" w:rsidRDefault="00DC1F38" w:rsidP="00B15EE6">
            <w:pPr>
              <w:spacing w:line="240" w:lineRule="auto"/>
              <w:ind w:right="-113"/>
              <w:rPr>
                <w:noProof w:val="0"/>
                <w:sz w:val="14"/>
                <w:szCs w:val="14"/>
              </w:rPr>
            </w:pPr>
            <w:r w:rsidRPr="00913D1C">
              <w:rPr>
                <w:noProof w:val="0"/>
                <w:sz w:val="14"/>
                <w:szCs w:val="14"/>
              </w:rPr>
              <w:t>SB/LI</w:t>
            </w:r>
          </w:p>
        </w:tc>
        <w:tc>
          <w:tcPr>
            <w:tcW w:w="1758" w:type="dxa"/>
            <w:tcBorders>
              <w:top w:val="nil"/>
              <w:left w:val="nil"/>
              <w:bottom w:val="nil"/>
              <w:right w:val="nil"/>
            </w:tcBorders>
            <w:shd w:val="clear" w:color="auto" w:fill="auto"/>
            <w:vAlign w:val="center"/>
          </w:tcPr>
          <w:p w14:paraId="129142DA" w14:textId="6B24D732" w:rsidR="00DC1F38" w:rsidRPr="00913D1C" w:rsidRDefault="00DC1F38" w:rsidP="00B15EE6">
            <w:pPr>
              <w:spacing w:line="240" w:lineRule="auto"/>
              <w:ind w:right="-113"/>
              <w:rPr>
                <w:noProof w:val="0"/>
                <w:color w:val="000000"/>
                <w:sz w:val="14"/>
                <w:szCs w:val="14"/>
              </w:rPr>
            </w:pPr>
            <w:r w:rsidRPr="00913D1C">
              <w:rPr>
                <w:rFonts w:cs="Arial"/>
                <w:sz w:val="14"/>
                <w:szCs w:val="14"/>
              </w:rPr>
              <w:t>DORM-4</w:t>
            </w:r>
          </w:p>
        </w:tc>
        <w:tc>
          <w:tcPr>
            <w:tcW w:w="1404" w:type="dxa"/>
            <w:tcBorders>
              <w:top w:val="nil"/>
              <w:left w:val="nil"/>
              <w:bottom w:val="nil"/>
              <w:right w:val="nil"/>
            </w:tcBorders>
            <w:shd w:val="clear" w:color="auto" w:fill="auto"/>
            <w:vAlign w:val="center"/>
          </w:tcPr>
          <w:p w14:paraId="69BE6E19" w14:textId="5EB55C0E" w:rsidR="00DC1F38" w:rsidRPr="00913D1C" w:rsidRDefault="00020D60" w:rsidP="00B15EE6">
            <w:pPr>
              <w:tabs>
                <w:tab w:val="left" w:pos="497"/>
              </w:tabs>
              <w:spacing w:line="240" w:lineRule="auto"/>
              <w:ind w:right="-113"/>
              <w:rPr>
                <w:noProof w:val="0"/>
                <w:color w:val="000000"/>
                <w:sz w:val="14"/>
                <w:szCs w:val="14"/>
              </w:rPr>
            </w:pPr>
            <w:r w:rsidRPr="00913D1C">
              <w:rPr>
                <w:noProof w:val="0"/>
                <w:color w:val="000000"/>
                <w:sz w:val="14"/>
                <w:szCs w:val="14"/>
              </w:rPr>
              <w:t>0,306±0,015</w:t>
            </w:r>
          </w:p>
        </w:tc>
        <w:tc>
          <w:tcPr>
            <w:tcW w:w="378" w:type="dxa"/>
            <w:tcBorders>
              <w:top w:val="nil"/>
              <w:left w:val="nil"/>
              <w:bottom w:val="nil"/>
              <w:right w:val="nil"/>
            </w:tcBorders>
            <w:shd w:val="clear" w:color="auto" w:fill="auto"/>
            <w:vAlign w:val="center"/>
          </w:tcPr>
          <w:p w14:paraId="4992AB2B" w14:textId="238479C9" w:rsidR="00DC1F38" w:rsidRPr="00913D1C" w:rsidRDefault="00020D60" w:rsidP="00B15EE6">
            <w:pPr>
              <w:spacing w:line="240" w:lineRule="auto"/>
              <w:jc w:val="right"/>
              <w:rPr>
                <w:rFonts w:cs="Arial"/>
                <w:sz w:val="14"/>
                <w:szCs w:val="14"/>
              </w:rPr>
            </w:pPr>
            <w:r w:rsidRPr="00913D1C">
              <w:rPr>
                <w:rFonts w:cs="Arial"/>
                <w:sz w:val="14"/>
                <w:szCs w:val="14"/>
              </w:rPr>
              <w:t>5</w:t>
            </w:r>
            <w:r w:rsidR="00913D1C" w:rsidRPr="00913D1C">
              <w:rPr>
                <w:rFonts w:cs="Arial"/>
                <w:sz w:val="14"/>
                <w:szCs w:val="14"/>
              </w:rPr>
              <w:t>4</w:t>
            </w:r>
          </w:p>
        </w:tc>
        <w:tc>
          <w:tcPr>
            <w:tcW w:w="392" w:type="dxa"/>
            <w:tcBorders>
              <w:top w:val="nil"/>
              <w:left w:val="nil"/>
              <w:bottom w:val="nil"/>
              <w:right w:val="nil"/>
            </w:tcBorders>
            <w:shd w:val="clear" w:color="auto" w:fill="auto"/>
            <w:vAlign w:val="center"/>
          </w:tcPr>
          <w:p w14:paraId="1ABD74A7" w14:textId="4D1AFA55" w:rsidR="00DC1F38" w:rsidRPr="00913D1C" w:rsidRDefault="00020D60" w:rsidP="00B15EE6">
            <w:pPr>
              <w:spacing w:line="240" w:lineRule="auto"/>
              <w:rPr>
                <w:rFonts w:cs="Arial"/>
                <w:sz w:val="14"/>
                <w:szCs w:val="14"/>
              </w:rPr>
            </w:pPr>
            <w:r w:rsidRPr="00913D1C">
              <w:rPr>
                <w:rFonts w:cs="Arial"/>
                <w:sz w:val="14"/>
                <w:szCs w:val="14"/>
              </w:rPr>
              <w:t>1</w:t>
            </w:r>
            <w:r w:rsidR="00913D1C" w:rsidRPr="00913D1C">
              <w:rPr>
                <w:rFonts w:cs="Arial"/>
                <w:sz w:val="14"/>
                <w:szCs w:val="14"/>
              </w:rPr>
              <w:t>6</w:t>
            </w:r>
          </w:p>
        </w:tc>
        <w:tc>
          <w:tcPr>
            <w:tcW w:w="718" w:type="dxa"/>
            <w:tcBorders>
              <w:top w:val="nil"/>
              <w:left w:val="nil"/>
              <w:bottom w:val="nil"/>
              <w:right w:val="nil"/>
            </w:tcBorders>
            <w:shd w:val="clear" w:color="auto" w:fill="auto"/>
            <w:vAlign w:val="center"/>
          </w:tcPr>
          <w:p w14:paraId="7130F0F3" w14:textId="2D9F9D34" w:rsidR="00DC1F38" w:rsidRPr="00B246B0" w:rsidRDefault="00913D1C" w:rsidP="00B15EE6">
            <w:pPr>
              <w:spacing w:line="240" w:lineRule="auto"/>
              <w:jc w:val="right"/>
              <w:rPr>
                <w:rFonts w:cs="Arial"/>
                <w:sz w:val="14"/>
                <w:szCs w:val="14"/>
                <w:highlight w:val="yellow"/>
              </w:rPr>
            </w:pPr>
            <w:r w:rsidRPr="00913D1C">
              <w:rPr>
                <w:rFonts w:cs="Arial"/>
                <w:sz w:val="14"/>
                <w:szCs w:val="14"/>
              </w:rPr>
              <w:t>0,304</w:t>
            </w:r>
          </w:p>
        </w:tc>
        <w:tc>
          <w:tcPr>
            <w:tcW w:w="1502" w:type="dxa"/>
            <w:tcBorders>
              <w:top w:val="nil"/>
              <w:left w:val="nil"/>
              <w:bottom w:val="nil"/>
            </w:tcBorders>
            <w:shd w:val="clear" w:color="auto" w:fill="auto"/>
            <w:vAlign w:val="center"/>
          </w:tcPr>
          <w:p w14:paraId="7D9882A6" w14:textId="49E342A7" w:rsidR="00DC1F38" w:rsidRPr="00B246B0" w:rsidRDefault="00020D60" w:rsidP="00B15EE6">
            <w:pPr>
              <w:spacing w:line="240" w:lineRule="auto"/>
              <w:jc w:val="right"/>
              <w:rPr>
                <w:rFonts w:cs="Arial"/>
                <w:sz w:val="14"/>
                <w:szCs w:val="14"/>
                <w:highlight w:val="yellow"/>
              </w:rPr>
            </w:pPr>
            <w:r w:rsidRPr="00913D1C">
              <w:rPr>
                <w:rFonts w:cs="Arial"/>
                <w:sz w:val="14"/>
                <w:szCs w:val="14"/>
              </w:rPr>
              <w:t>0,01</w:t>
            </w:r>
            <w:r w:rsidR="00913D1C" w:rsidRPr="00913D1C">
              <w:rPr>
                <w:rFonts w:cs="Arial"/>
                <w:sz w:val="14"/>
                <w:szCs w:val="14"/>
              </w:rPr>
              <w:t>2</w:t>
            </w:r>
          </w:p>
        </w:tc>
      </w:tr>
      <w:tr w:rsidR="00DC1F38" w:rsidRPr="00DB59F8" w14:paraId="46C7FADF" w14:textId="77777777" w:rsidTr="00E7259A">
        <w:trPr>
          <w:trHeight w:val="240"/>
        </w:trPr>
        <w:tc>
          <w:tcPr>
            <w:tcW w:w="714" w:type="dxa"/>
            <w:tcBorders>
              <w:top w:val="nil"/>
              <w:bottom w:val="nil"/>
              <w:right w:val="nil"/>
            </w:tcBorders>
            <w:shd w:val="clear" w:color="auto" w:fill="auto"/>
            <w:vAlign w:val="center"/>
          </w:tcPr>
          <w:p w14:paraId="4A02FD2A"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Cr</w:t>
            </w:r>
          </w:p>
        </w:tc>
        <w:tc>
          <w:tcPr>
            <w:tcW w:w="2178" w:type="dxa"/>
            <w:tcBorders>
              <w:top w:val="nil"/>
              <w:left w:val="nil"/>
              <w:bottom w:val="nil"/>
              <w:right w:val="nil"/>
            </w:tcBorders>
            <w:shd w:val="clear" w:color="auto" w:fill="auto"/>
            <w:vAlign w:val="center"/>
          </w:tcPr>
          <w:p w14:paraId="6FB70148"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Chromium</w:t>
            </w:r>
          </w:p>
        </w:tc>
        <w:tc>
          <w:tcPr>
            <w:tcW w:w="652" w:type="dxa"/>
            <w:tcBorders>
              <w:top w:val="nil"/>
              <w:left w:val="nil"/>
              <w:bottom w:val="nil"/>
              <w:right w:val="nil"/>
            </w:tcBorders>
            <w:shd w:val="clear" w:color="auto" w:fill="auto"/>
            <w:vAlign w:val="center"/>
          </w:tcPr>
          <w:p w14:paraId="5AB91CDE" w14:textId="77777777" w:rsidR="00DC1F38" w:rsidRPr="00913D1C" w:rsidRDefault="00DC1F38" w:rsidP="00B15EE6">
            <w:pPr>
              <w:spacing w:line="240" w:lineRule="auto"/>
              <w:ind w:right="-113"/>
              <w:rPr>
                <w:noProof w:val="0"/>
                <w:sz w:val="14"/>
                <w:szCs w:val="14"/>
              </w:rPr>
            </w:pPr>
            <w:r w:rsidRPr="00913D1C">
              <w:rPr>
                <w:noProof w:val="0"/>
                <w:sz w:val="14"/>
                <w:szCs w:val="14"/>
              </w:rPr>
              <w:t>SB/LI</w:t>
            </w:r>
          </w:p>
        </w:tc>
        <w:tc>
          <w:tcPr>
            <w:tcW w:w="1758" w:type="dxa"/>
            <w:tcBorders>
              <w:top w:val="nil"/>
              <w:left w:val="nil"/>
              <w:bottom w:val="nil"/>
              <w:right w:val="nil"/>
            </w:tcBorders>
            <w:shd w:val="clear" w:color="auto" w:fill="auto"/>
            <w:vAlign w:val="center"/>
          </w:tcPr>
          <w:p w14:paraId="0A955847" w14:textId="347044EF" w:rsidR="00DC1F38" w:rsidRPr="00913D1C" w:rsidRDefault="00DC1F38" w:rsidP="00B15EE6">
            <w:pPr>
              <w:spacing w:line="240" w:lineRule="auto"/>
              <w:ind w:right="-113"/>
              <w:rPr>
                <w:noProof w:val="0"/>
                <w:color w:val="000000"/>
                <w:sz w:val="14"/>
                <w:szCs w:val="14"/>
              </w:rPr>
            </w:pPr>
            <w:r w:rsidRPr="00913D1C">
              <w:rPr>
                <w:rFonts w:cs="Arial"/>
                <w:sz w:val="14"/>
                <w:szCs w:val="14"/>
              </w:rPr>
              <w:t>DORM-4</w:t>
            </w:r>
          </w:p>
        </w:tc>
        <w:tc>
          <w:tcPr>
            <w:tcW w:w="1404" w:type="dxa"/>
            <w:tcBorders>
              <w:top w:val="nil"/>
              <w:left w:val="nil"/>
              <w:bottom w:val="nil"/>
              <w:right w:val="nil"/>
            </w:tcBorders>
            <w:shd w:val="clear" w:color="auto" w:fill="auto"/>
            <w:vAlign w:val="center"/>
          </w:tcPr>
          <w:p w14:paraId="1E68574A" w14:textId="271C19C4" w:rsidR="00DC1F38" w:rsidRPr="00913D1C" w:rsidRDefault="00020D60" w:rsidP="00B15EE6">
            <w:pPr>
              <w:tabs>
                <w:tab w:val="left" w:pos="497"/>
              </w:tabs>
              <w:spacing w:line="240" w:lineRule="auto"/>
              <w:ind w:right="-113"/>
              <w:rPr>
                <w:noProof w:val="0"/>
                <w:color w:val="000000"/>
                <w:sz w:val="14"/>
                <w:szCs w:val="14"/>
              </w:rPr>
            </w:pPr>
            <w:r w:rsidRPr="00913D1C">
              <w:rPr>
                <w:noProof w:val="0"/>
                <w:color w:val="000000"/>
                <w:sz w:val="14"/>
                <w:szCs w:val="14"/>
              </w:rPr>
              <w:t>1,87±0,16</w:t>
            </w:r>
          </w:p>
        </w:tc>
        <w:tc>
          <w:tcPr>
            <w:tcW w:w="378" w:type="dxa"/>
            <w:tcBorders>
              <w:top w:val="nil"/>
              <w:left w:val="nil"/>
              <w:bottom w:val="nil"/>
              <w:right w:val="nil"/>
            </w:tcBorders>
            <w:shd w:val="clear" w:color="auto" w:fill="auto"/>
            <w:vAlign w:val="center"/>
          </w:tcPr>
          <w:p w14:paraId="23E96DE7" w14:textId="4FE4D4A1" w:rsidR="00DC1F38" w:rsidRPr="00913D1C" w:rsidRDefault="00913D1C" w:rsidP="00B15EE6">
            <w:pPr>
              <w:spacing w:line="240" w:lineRule="auto"/>
              <w:jc w:val="right"/>
              <w:rPr>
                <w:rFonts w:cs="Arial"/>
                <w:sz w:val="14"/>
                <w:szCs w:val="14"/>
              </w:rPr>
            </w:pPr>
            <w:r w:rsidRPr="00913D1C">
              <w:rPr>
                <w:rFonts w:cs="Arial"/>
                <w:sz w:val="14"/>
                <w:szCs w:val="14"/>
              </w:rPr>
              <w:t>54</w:t>
            </w:r>
          </w:p>
        </w:tc>
        <w:tc>
          <w:tcPr>
            <w:tcW w:w="392" w:type="dxa"/>
            <w:tcBorders>
              <w:top w:val="nil"/>
              <w:left w:val="nil"/>
              <w:bottom w:val="nil"/>
              <w:right w:val="nil"/>
            </w:tcBorders>
            <w:shd w:val="clear" w:color="auto" w:fill="auto"/>
            <w:vAlign w:val="center"/>
          </w:tcPr>
          <w:p w14:paraId="4D29FD5A" w14:textId="236ACE7F" w:rsidR="00DC1F38" w:rsidRPr="00913D1C" w:rsidRDefault="00020D60" w:rsidP="00B15EE6">
            <w:pPr>
              <w:spacing w:line="240" w:lineRule="auto"/>
              <w:rPr>
                <w:rFonts w:cs="Arial"/>
                <w:sz w:val="14"/>
                <w:szCs w:val="14"/>
              </w:rPr>
            </w:pPr>
            <w:r w:rsidRPr="00913D1C">
              <w:rPr>
                <w:rFonts w:cs="Arial"/>
                <w:sz w:val="14"/>
                <w:szCs w:val="14"/>
              </w:rPr>
              <w:t>17</w:t>
            </w:r>
          </w:p>
        </w:tc>
        <w:tc>
          <w:tcPr>
            <w:tcW w:w="718" w:type="dxa"/>
            <w:tcBorders>
              <w:top w:val="nil"/>
              <w:left w:val="nil"/>
              <w:bottom w:val="nil"/>
              <w:right w:val="nil"/>
            </w:tcBorders>
            <w:shd w:val="clear" w:color="auto" w:fill="auto"/>
            <w:vAlign w:val="center"/>
          </w:tcPr>
          <w:p w14:paraId="5EE935A4" w14:textId="6AC98029" w:rsidR="00DC1F38" w:rsidRPr="00913D1C" w:rsidRDefault="00020D60" w:rsidP="00B15EE6">
            <w:pPr>
              <w:spacing w:line="240" w:lineRule="auto"/>
              <w:jc w:val="right"/>
              <w:rPr>
                <w:rFonts w:cs="Arial"/>
                <w:sz w:val="14"/>
                <w:szCs w:val="14"/>
              </w:rPr>
            </w:pPr>
            <w:r w:rsidRPr="00913D1C">
              <w:rPr>
                <w:rFonts w:cs="Arial"/>
                <w:sz w:val="14"/>
                <w:szCs w:val="14"/>
              </w:rPr>
              <w:t>1,7</w:t>
            </w:r>
            <w:r w:rsidR="00913D1C" w:rsidRPr="00913D1C">
              <w:rPr>
                <w:rFonts w:cs="Arial"/>
                <w:sz w:val="14"/>
                <w:szCs w:val="14"/>
              </w:rPr>
              <w:t>45</w:t>
            </w:r>
          </w:p>
        </w:tc>
        <w:tc>
          <w:tcPr>
            <w:tcW w:w="1502" w:type="dxa"/>
            <w:tcBorders>
              <w:top w:val="nil"/>
              <w:left w:val="nil"/>
              <w:bottom w:val="nil"/>
            </w:tcBorders>
            <w:shd w:val="clear" w:color="auto" w:fill="auto"/>
            <w:vAlign w:val="center"/>
          </w:tcPr>
          <w:p w14:paraId="33BBCD83" w14:textId="0B222B6D" w:rsidR="00DC1F38" w:rsidRPr="00913D1C" w:rsidRDefault="00020D60" w:rsidP="00B15EE6">
            <w:pPr>
              <w:spacing w:line="240" w:lineRule="auto"/>
              <w:jc w:val="right"/>
              <w:rPr>
                <w:rFonts w:cs="Arial"/>
                <w:sz w:val="14"/>
                <w:szCs w:val="14"/>
              </w:rPr>
            </w:pPr>
            <w:r w:rsidRPr="00913D1C">
              <w:rPr>
                <w:rFonts w:cs="Arial"/>
                <w:sz w:val="14"/>
                <w:szCs w:val="14"/>
              </w:rPr>
              <w:t>0,16</w:t>
            </w:r>
          </w:p>
        </w:tc>
      </w:tr>
      <w:tr w:rsidR="00DC1F38" w:rsidRPr="00DB59F8" w14:paraId="6D2C1430" w14:textId="77777777" w:rsidTr="00E7259A">
        <w:trPr>
          <w:trHeight w:val="240"/>
        </w:trPr>
        <w:tc>
          <w:tcPr>
            <w:tcW w:w="714" w:type="dxa"/>
            <w:tcBorders>
              <w:top w:val="nil"/>
              <w:bottom w:val="nil"/>
              <w:right w:val="nil"/>
            </w:tcBorders>
            <w:shd w:val="clear" w:color="auto" w:fill="auto"/>
            <w:vAlign w:val="center"/>
          </w:tcPr>
          <w:p w14:paraId="00F02684"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Co</w:t>
            </w:r>
          </w:p>
        </w:tc>
        <w:tc>
          <w:tcPr>
            <w:tcW w:w="2178" w:type="dxa"/>
            <w:tcBorders>
              <w:top w:val="nil"/>
              <w:left w:val="nil"/>
              <w:bottom w:val="nil"/>
              <w:right w:val="nil"/>
            </w:tcBorders>
            <w:shd w:val="clear" w:color="auto" w:fill="auto"/>
            <w:vAlign w:val="center"/>
          </w:tcPr>
          <w:p w14:paraId="18023FD7"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Cobalt</w:t>
            </w:r>
          </w:p>
        </w:tc>
        <w:tc>
          <w:tcPr>
            <w:tcW w:w="652" w:type="dxa"/>
            <w:tcBorders>
              <w:top w:val="nil"/>
              <w:left w:val="nil"/>
              <w:bottom w:val="nil"/>
              <w:right w:val="nil"/>
            </w:tcBorders>
            <w:shd w:val="clear" w:color="auto" w:fill="auto"/>
            <w:vAlign w:val="center"/>
          </w:tcPr>
          <w:p w14:paraId="2957E330" w14:textId="77777777" w:rsidR="00DC1F38" w:rsidRPr="00913D1C" w:rsidRDefault="00DC1F38" w:rsidP="00B15EE6">
            <w:pPr>
              <w:spacing w:line="240" w:lineRule="auto"/>
              <w:ind w:right="-113"/>
              <w:rPr>
                <w:noProof w:val="0"/>
                <w:sz w:val="14"/>
                <w:szCs w:val="14"/>
              </w:rPr>
            </w:pPr>
            <w:r w:rsidRPr="00913D1C">
              <w:rPr>
                <w:noProof w:val="0"/>
                <w:sz w:val="14"/>
                <w:szCs w:val="14"/>
              </w:rPr>
              <w:t>SB/LI</w:t>
            </w:r>
          </w:p>
        </w:tc>
        <w:tc>
          <w:tcPr>
            <w:tcW w:w="1758" w:type="dxa"/>
            <w:tcBorders>
              <w:top w:val="nil"/>
              <w:left w:val="nil"/>
              <w:bottom w:val="nil"/>
              <w:right w:val="nil"/>
            </w:tcBorders>
            <w:shd w:val="clear" w:color="auto" w:fill="auto"/>
            <w:vAlign w:val="center"/>
          </w:tcPr>
          <w:p w14:paraId="2BB383BD" w14:textId="7CCE8F6E" w:rsidR="00DC1F38" w:rsidRPr="00913D1C" w:rsidRDefault="00DC1F38" w:rsidP="00B15EE6">
            <w:pPr>
              <w:spacing w:line="240" w:lineRule="auto"/>
              <w:ind w:right="-113"/>
              <w:rPr>
                <w:noProof w:val="0"/>
                <w:color w:val="000000"/>
                <w:sz w:val="14"/>
                <w:szCs w:val="14"/>
              </w:rPr>
            </w:pPr>
            <w:r w:rsidRPr="00913D1C">
              <w:rPr>
                <w:rFonts w:cs="Arial"/>
                <w:sz w:val="14"/>
                <w:szCs w:val="14"/>
              </w:rPr>
              <w:t>DOLT-5</w:t>
            </w:r>
          </w:p>
        </w:tc>
        <w:tc>
          <w:tcPr>
            <w:tcW w:w="1404" w:type="dxa"/>
            <w:tcBorders>
              <w:top w:val="nil"/>
              <w:left w:val="nil"/>
              <w:bottom w:val="nil"/>
              <w:right w:val="nil"/>
            </w:tcBorders>
            <w:shd w:val="clear" w:color="auto" w:fill="auto"/>
            <w:vAlign w:val="center"/>
          </w:tcPr>
          <w:p w14:paraId="20D1BCF2" w14:textId="0E6B4345" w:rsidR="00DC1F38" w:rsidRPr="00913D1C" w:rsidRDefault="00F43783" w:rsidP="00B15EE6">
            <w:pPr>
              <w:tabs>
                <w:tab w:val="left" w:pos="497"/>
              </w:tabs>
              <w:spacing w:line="240" w:lineRule="auto"/>
              <w:ind w:right="-113"/>
              <w:rPr>
                <w:noProof w:val="0"/>
                <w:sz w:val="14"/>
                <w:szCs w:val="14"/>
              </w:rPr>
            </w:pPr>
            <w:r w:rsidRPr="00913D1C">
              <w:rPr>
                <w:noProof w:val="0"/>
                <w:sz w:val="14"/>
                <w:szCs w:val="14"/>
              </w:rPr>
              <w:t>0.267 ± 0.026</w:t>
            </w:r>
          </w:p>
        </w:tc>
        <w:tc>
          <w:tcPr>
            <w:tcW w:w="378" w:type="dxa"/>
            <w:tcBorders>
              <w:top w:val="nil"/>
              <w:left w:val="nil"/>
              <w:bottom w:val="nil"/>
              <w:right w:val="nil"/>
            </w:tcBorders>
            <w:shd w:val="clear" w:color="auto" w:fill="auto"/>
            <w:vAlign w:val="center"/>
          </w:tcPr>
          <w:p w14:paraId="294A527D" w14:textId="4693F096" w:rsidR="00DC1F38" w:rsidRPr="00913D1C" w:rsidRDefault="00913D1C" w:rsidP="00B15EE6">
            <w:pPr>
              <w:spacing w:line="240" w:lineRule="auto"/>
              <w:jc w:val="right"/>
              <w:rPr>
                <w:rFonts w:cs="Arial"/>
                <w:sz w:val="14"/>
                <w:szCs w:val="14"/>
              </w:rPr>
            </w:pPr>
            <w:r w:rsidRPr="00913D1C">
              <w:rPr>
                <w:rFonts w:cs="Arial"/>
                <w:sz w:val="14"/>
                <w:szCs w:val="14"/>
              </w:rPr>
              <w:t>52</w:t>
            </w:r>
          </w:p>
        </w:tc>
        <w:tc>
          <w:tcPr>
            <w:tcW w:w="392" w:type="dxa"/>
            <w:tcBorders>
              <w:top w:val="nil"/>
              <w:left w:val="nil"/>
              <w:bottom w:val="nil"/>
              <w:right w:val="nil"/>
            </w:tcBorders>
            <w:shd w:val="clear" w:color="auto" w:fill="auto"/>
            <w:vAlign w:val="center"/>
          </w:tcPr>
          <w:p w14:paraId="234B5AF1" w14:textId="249B04F0" w:rsidR="00DC1F38" w:rsidRPr="00913D1C" w:rsidRDefault="00913D1C" w:rsidP="00B15EE6">
            <w:pPr>
              <w:spacing w:line="240" w:lineRule="auto"/>
              <w:rPr>
                <w:rFonts w:cs="Arial"/>
                <w:sz w:val="14"/>
                <w:szCs w:val="14"/>
              </w:rPr>
            </w:pPr>
            <w:r w:rsidRPr="00913D1C">
              <w:rPr>
                <w:rFonts w:cs="Arial"/>
                <w:sz w:val="14"/>
                <w:szCs w:val="14"/>
              </w:rPr>
              <w:t>16</w:t>
            </w:r>
          </w:p>
        </w:tc>
        <w:tc>
          <w:tcPr>
            <w:tcW w:w="718" w:type="dxa"/>
            <w:tcBorders>
              <w:top w:val="nil"/>
              <w:left w:val="nil"/>
              <w:bottom w:val="nil"/>
              <w:right w:val="nil"/>
            </w:tcBorders>
            <w:shd w:val="clear" w:color="auto" w:fill="auto"/>
            <w:vAlign w:val="center"/>
          </w:tcPr>
          <w:p w14:paraId="1CECA35C" w14:textId="768E6469" w:rsidR="00DC1F38" w:rsidRPr="00913D1C" w:rsidRDefault="00913D1C" w:rsidP="00B15EE6">
            <w:pPr>
              <w:spacing w:line="240" w:lineRule="auto"/>
              <w:jc w:val="right"/>
              <w:rPr>
                <w:rFonts w:cs="Arial"/>
                <w:sz w:val="14"/>
                <w:szCs w:val="14"/>
              </w:rPr>
            </w:pPr>
            <w:r w:rsidRPr="00913D1C">
              <w:rPr>
                <w:rFonts w:cs="Arial"/>
                <w:sz w:val="14"/>
                <w:szCs w:val="14"/>
              </w:rPr>
              <w:t>0,225</w:t>
            </w:r>
          </w:p>
        </w:tc>
        <w:tc>
          <w:tcPr>
            <w:tcW w:w="1502" w:type="dxa"/>
            <w:tcBorders>
              <w:top w:val="nil"/>
              <w:left w:val="nil"/>
              <w:bottom w:val="nil"/>
            </w:tcBorders>
            <w:shd w:val="clear" w:color="auto" w:fill="auto"/>
            <w:vAlign w:val="center"/>
          </w:tcPr>
          <w:p w14:paraId="3D43CD69" w14:textId="09D97AAB" w:rsidR="00DC1F38" w:rsidRPr="00913D1C" w:rsidRDefault="00F43783" w:rsidP="00B15EE6">
            <w:pPr>
              <w:spacing w:line="240" w:lineRule="auto"/>
              <w:jc w:val="right"/>
              <w:rPr>
                <w:rFonts w:cs="Arial"/>
                <w:sz w:val="14"/>
                <w:szCs w:val="14"/>
              </w:rPr>
            </w:pPr>
            <w:r w:rsidRPr="00913D1C">
              <w:rPr>
                <w:rFonts w:cs="Arial"/>
                <w:sz w:val="14"/>
                <w:szCs w:val="14"/>
              </w:rPr>
              <w:t>0,01</w:t>
            </w:r>
            <w:r w:rsidR="00913D1C" w:rsidRPr="00913D1C">
              <w:rPr>
                <w:rFonts w:cs="Arial"/>
                <w:sz w:val="14"/>
                <w:szCs w:val="14"/>
              </w:rPr>
              <w:t>9</w:t>
            </w:r>
          </w:p>
        </w:tc>
      </w:tr>
      <w:tr w:rsidR="00DC1F38" w:rsidRPr="00DB59F8" w14:paraId="26A6FFF5" w14:textId="77777777" w:rsidTr="00E7259A">
        <w:trPr>
          <w:trHeight w:val="240"/>
        </w:trPr>
        <w:tc>
          <w:tcPr>
            <w:tcW w:w="714" w:type="dxa"/>
            <w:tcBorders>
              <w:top w:val="nil"/>
              <w:bottom w:val="nil"/>
              <w:right w:val="nil"/>
            </w:tcBorders>
            <w:shd w:val="clear" w:color="auto" w:fill="auto"/>
            <w:vAlign w:val="center"/>
          </w:tcPr>
          <w:p w14:paraId="4F0F7244"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Cu</w:t>
            </w:r>
          </w:p>
        </w:tc>
        <w:tc>
          <w:tcPr>
            <w:tcW w:w="2178" w:type="dxa"/>
            <w:tcBorders>
              <w:top w:val="nil"/>
              <w:left w:val="nil"/>
              <w:bottom w:val="nil"/>
              <w:right w:val="nil"/>
            </w:tcBorders>
            <w:shd w:val="clear" w:color="auto" w:fill="auto"/>
            <w:vAlign w:val="center"/>
          </w:tcPr>
          <w:p w14:paraId="1E9F8C39" w14:textId="77777777" w:rsidR="00DC1F38" w:rsidRPr="00913D1C" w:rsidRDefault="00DC1F38" w:rsidP="00B15EE6">
            <w:pPr>
              <w:spacing w:line="240" w:lineRule="auto"/>
              <w:ind w:right="-113"/>
              <w:rPr>
                <w:b/>
                <w:noProof w:val="0"/>
                <w:color w:val="000000"/>
                <w:sz w:val="14"/>
                <w:szCs w:val="16"/>
              </w:rPr>
            </w:pPr>
            <w:r w:rsidRPr="00913D1C">
              <w:rPr>
                <w:b/>
                <w:noProof w:val="0"/>
                <w:color w:val="000000"/>
                <w:sz w:val="14"/>
                <w:szCs w:val="16"/>
              </w:rPr>
              <w:t>Copper</w:t>
            </w:r>
          </w:p>
        </w:tc>
        <w:tc>
          <w:tcPr>
            <w:tcW w:w="652" w:type="dxa"/>
            <w:tcBorders>
              <w:top w:val="nil"/>
              <w:left w:val="nil"/>
              <w:bottom w:val="nil"/>
              <w:right w:val="nil"/>
            </w:tcBorders>
            <w:shd w:val="clear" w:color="auto" w:fill="auto"/>
            <w:vAlign w:val="center"/>
          </w:tcPr>
          <w:p w14:paraId="69D3214C" w14:textId="77777777" w:rsidR="00DC1F38" w:rsidRPr="00913D1C" w:rsidRDefault="00DC1F38" w:rsidP="00B15EE6">
            <w:pPr>
              <w:spacing w:line="240" w:lineRule="auto"/>
              <w:ind w:right="-113"/>
              <w:rPr>
                <w:noProof w:val="0"/>
                <w:sz w:val="14"/>
                <w:szCs w:val="14"/>
              </w:rPr>
            </w:pPr>
            <w:r w:rsidRPr="00913D1C">
              <w:rPr>
                <w:noProof w:val="0"/>
                <w:sz w:val="14"/>
                <w:szCs w:val="14"/>
              </w:rPr>
              <w:t>SB/LI</w:t>
            </w:r>
          </w:p>
        </w:tc>
        <w:tc>
          <w:tcPr>
            <w:tcW w:w="1758" w:type="dxa"/>
            <w:tcBorders>
              <w:top w:val="nil"/>
              <w:left w:val="nil"/>
              <w:bottom w:val="nil"/>
              <w:right w:val="nil"/>
            </w:tcBorders>
            <w:shd w:val="clear" w:color="auto" w:fill="auto"/>
            <w:vAlign w:val="center"/>
          </w:tcPr>
          <w:p w14:paraId="63B16275" w14:textId="036E35F5" w:rsidR="00DC1F38" w:rsidRPr="00913D1C" w:rsidRDefault="00DC1F38" w:rsidP="00B15EE6">
            <w:pPr>
              <w:spacing w:line="240" w:lineRule="auto"/>
              <w:ind w:right="-113"/>
              <w:rPr>
                <w:noProof w:val="0"/>
                <w:color w:val="000000"/>
                <w:sz w:val="14"/>
                <w:szCs w:val="14"/>
              </w:rPr>
            </w:pPr>
            <w:r w:rsidRPr="00913D1C">
              <w:rPr>
                <w:rFonts w:cs="Arial"/>
                <w:sz w:val="14"/>
                <w:szCs w:val="14"/>
              </w:rPr>
              <w:t>DORM-4</w:t>
            </w:r>
          </w:p>
        </w:tc>
        <w:tc>
          <w:tcPr>
            <w:tcW w:w="1404" w:type="dxa"/>
            <w:tcBorders>
              <w:top w:val="nil"/>
              <w:left w:val="nil"/>
              <w:bottom w:val="nil"/>
              <w:right w:val="nil"/>
            </w:tcBorders>
            <w:shd w:val="clear" w:color="auto" w:fill="auto"/>
            <w:vAlign w:val="center"/>
          </w:tcPr>
          <w:p w14:paraId="271B1A64" w14:textId="2C39A991" w:rsidR="00DC1F38" w:rsidRPr="00913D1C" w:rsidRDefault="00F43783" w:rsidP="00B15EE6">
            <w:pPr>
              <w:tabs>
                <w:tab w:val="left" w:pos="497"/>
              </w:tabs>
              <w:spacing w:line="240" w:lineRule="auto"/>
              <w:ind w:right="-113"/>
              <w:rPr>
                <w:noProof w:val="0"/>
                <w:color w:val="000000"/>
                <w:sz w:val="14"/>
                <w:szCs w:val="14"/>
              </w:rPr>
            </w:pPr>
            <w:r w:rsidRPr="00913D1C">
              <w:rPr>
                <w:noProof w:val="0"/>
                <w:color w:val="000000"/>
                <w:sz w:val="14"/>
                <w:szCs w:val="14"/>
              </w:rPr>
              <w:t>15,9±0,9</w:t>
            </w:r>
          </w:p>
        </w:tc>
        <w:tc>
          <w:tcPr>
            <w:tcW w:w="378" w:type="dxa"/>
            <w:tcBorders>
              <w:top w:val="nil"/>
              <w:left w:val="nil"/>
              <w:bottom w:val="nil"/>
              <w:right w:val="nil"/>
            </w:tcBorders>
            <w:shd w:val="clear" w:color="auto" w:fill="auto"/>
            <w:vAlign w:val="center"/>
          </w:tcPr>
          <w:p w14:paraId="55D039C8" w14:textId="4FE3B9D1" w:rsidR="00DC1F38" w:rsidRPr="00913D1C" w:rsidRDefault="00F43783" w:rsidP="00B15EE6">
            <w:pPr>
              <w:spacing w:line="240" w:lineRule="auto"/>
              <w:jc w:val="right"/>
              <w:rPr>
                <w:rFonts w:cs="Arial"/>
                <w:sz w:val="14"/>
                <w:szCs w:val="14"/>
              </w:rPr>
            </w:pPr>
            <w:r w:rsidRPr="00913D1C">
              <w:rPr>
                <w:rFonts w:cs="Arial"/>
                <w:sz w:val="14"/>
                <w:szCs w:val="14"/>
              </w:rPr>
              <w:t>5</w:t>
            </w:r>
            <w:r w:rsidR="00913D1C" w:rsidRPr="00913D1C">
              <w:rPr>
                <w:rFonts w:cs="Arial"/>
                <w:sz w:val="14"/>
                <w:szCs w:val="14"/>
              </w:rPr>
              <w:t>5</w:t>
            </w:r>
          </w:p>
        </w:tc>
        <w:tc>
          <w:tcPr>
            <w:tcW w:w="392" w:type="dxa"/>
            <w:tcBorders>
              <w:top w:val="nil"/>
              <w:left w:val="nil"/>
              <w:bottom w:val="nil"/>
              <w:right w:val="nil"/>
            </w:tcBorders>
            <w:shd w:val="clear" w:color="auto" w:fill="auto"/>
            <w:vAlign w:val="center"/>
          </w:tcPr>
          <w:p w14:paraId="30458420" w14:textId="68FED09D" w:rsidR="00DC1F38" w:rsidRPr="00913D1C" w:rsidRDefault="00F43783" w:rsidP="00B15EE6">
            <w:pPr>
              <w:spacing w:line="240" w:lineRule="auto"/>
              <w:rPr>
                <w:rFonts w:cs="Arial"/>
                <w:sz w:val="14"/>
                <w:szCs w:val="14"/>
              </w:rPr>
            </w:pPr>
            <w:r w:rsidRPr="00913D1C">
              <w:rPr>
                <w:rFonts w:cs="Arial"/>
                <w:sz w:val="14"/>
                <w:szCs w:val="14"/>
              </w:rPr>
              <w:t>1</w:t>
            </w:r>
            <w:r w:rsidR="00913D1C" w:rsidRPr="00913D1C">
              <w:rPr>
                <w:rFonts w:cs="Arial"/>
                <w:sz w:val="14"/>
                <w:szCs w:val="14"/>
              </w:rPr>
              <w:t>6</w:t>
            </w:r>
          </w:p>
        </w:tc>
        <w:tc>
          <w:tcPr>
            <w:tcW w:w="718" w:type="dxa"/>
            <w:tcBorders>
              <w:top w:val="nil"/>
              <w:left w:val="nil"/>
              <w:bottom w:val="nil"/>
              <w:right w:val="nil"/>
            </w:tcBorders>
            <w:shd w:val="clear" w:color="auto" w:fill="auto"/>
            <w:vAlign w:val="center"/>
          </w:tcPr>
          <w:p w14:paraId="75EA8AA0" w14:textId="0888B051" w:rsidR="00DC1F38" w:rsidRPr="00913D1C" w:rsidRDefault="00F43783" w:rsidP="00B15EE6">
            <w:pPr>
              <w:spacing w:line="240" w:lineRule="auto"/>
              <w:jc w:val="right"/>
              <w:rPr>
                <w:rFonts w:cs="Arial"/>
                <w:sz w:val="14"/>
                <w:szCs w:val="14"/>
              </w:rPr>
            </w:pPr>
            <w:r w:rsidRPr="00913D1C">
              <w:rPr>
                <w:rFonts w:cs="Arial"/>
                <w:sz w:val="14"/>
                <w:szCs w:val="14"/>
              </w:rPr>
              <w:t>14,</w:t>
            </w:r>
            <w:r w:rsidR="00913D1C" w:rsidRPr="00913D1C">
              <w:rPr>
                <w:rFonts w:cs="Arial"/>
                <w:sz w:val="14"/>
                <w:szCs w:val="14"/>
              </w:rPr>
              <w:t>21</w:t>
            </w:r>
          </w:p>
        </w:tc>
        <w:tc>
          <w:tcPr>
            <w:tcW w:w="1502" w:type="dxa"/>
            <w:tcBorders>
              <w:top w:val="nil"/>
              <w:left w:val="nil"/>
              <w:bottom w:val="nil"/>
            </w:tcBorders>
            <w:shd w:val="clear" w:color="auto" w:fill="auto"/>
            <w:vAlign w:val="center"/>
          </w:tcPr>
          <w:p w14:paraId="41D51582" w14:textId="76789612" w:rsidR="00DC1F38" w:rsidRPr="00913D1C" w:rsidRDefault="00F43783" w:rsidP="00B15EE6">
            <w:pPr>
              <w:spacing w:line="240" w:lineRule="auto"/>
              <w:jc w:val="right"/>
              <w:rPr>
                <w:rFonts w:cs="Arial"/>
                <w:sz w:val="14"/>
                <w:szCs w:val="14"/>
              </w:rPr>
            </w:pPr>
            <w:r w:rsidRPr="00913D1C">
              <w:rPr>
                <w:rFonts w:cs="Arial"/>
                <w:sz w:val="14"/>
                <w:szCs w:val="14"/>
              </w:rPr>
              <w:t>0,</w:t>
            </w:r>
            <w:r w:rsidR="00913D1C" w:rsidRPr="00913D1C">
              <w:rPr>
                <w:rFonts w:cs="Arial"/>
                <w:sz w:val="14"/>
                <w:szCs w:val="14"/>
              </w:rPr>
              <w:t>87</w:t>
            </w:r>
          </w:p>
        </w:tc>
      </w:tr>
      <w:tr w:rsidR="00DC1F38" w:rsidRPr="00DB59F8" w14:paraId="6398566F" w14:textId="77777777" w:rsidTr="00E7259A">
        <w:trPr>
          <w:trHeight w:val="240"/>
        </w:trPr>
        <w:tc>
          <w:tcPr>
            <w:tcW w:w="714" w:type="dxa"/>
            <w:tcBorders>
              <w:top w:val="nil"/>
              <w:bottom w:val="nil"/>
              <w:right w:val="nil"/>
            </w:tcBorders>
            <w:shd w:val="clear" w:color="auto" w:fill="auto"/>
            <w:vAlign w:val="center"/>
          </w:tcPr>
          <w:p w14:paraId="6FB62AC6" w14:textId="77777777" w:rsidR="00DC1F38" w:rsidRPr="006F79F5" w:rsidRDefault="00DC1F38" w:rsidP="00B15EE6">
            <w:pPr>
              <w:spacing w:line="240" w:lineRule="auto"/>
              <w:ind w:right="-113"/>
              <w:rPr>
                <w:b/>
                <w:noProof w:val="0"/>
                <w:color w:val="000000"/>
                <w:sz w:val="14"/>
                <w:szCs w:val="16"/>
              </w:rPr>
            </w:pPr>
            <w:r w:rsidRPr="006F79F5">
              <w:rPr>
                <w:b/>
                <w:noProof w:val="0"/>
                <w:color w:val="000000"/>
                <w:sz w:val="14"/>
                <w:szCs w:val="16"/>
              </w:rPr>
              <w:t>Hg</w:t>
            </w:r>
          </w:p>
        </w:tc>
        <w:tc>
          <w:tcPr>
            <w:tcW w:w="2178" w:type="dxa"/>
            <w:tcBorders>
              <w:top w:val="nil"/>
              <w:left w:val="nil"/>
              <w:bottom w:val="nil"/>
              <w:right w:val="nil"/>
            </w:tcBorders>
            <w:shd w:val="clear" w:color="auto" w:fill="auto"/>
            <w:vAlign w:val="center"/>
          </w:tcPr>
          <w:p w14:paraId="3A93E6CA" w14:textId="77777777" w:rsidR="00DC1F38" w:rsidRPr="006F79F5" w:rsidRDefault="00DC1F38" w:rsidP="00B15EE6">
            <w:pPr>
              <w:spacing w:line="240" w:lineRule="auto"/>
              <w:ind w:right="-113"/>
              <w:rPr>
                <w:b/>
                <w:noProof w:val="0"/>
                <w:color w:val="000000"/>
                <w:sz w:val="14"/>
                <w:szCs w:val="16"/>
              </w:rPr>
            </w:pPr>
            <w:r w:rsidRPr="006F79F5">
              <w:rPr>
                <w:b/>
                <w:noProof w:val="0"/>
                <w:color w:val="000000"/>
                <w:sz w:val="14"/>
                <w:szCs w:val="16"/>
              </w:rPr>
              <w:t>Mercury</w:t>
            </w:r>
          </w:p>
        </w:tc>
        <w:tc>
          <w:tcPr>
            <w:tcW w:w="652" w:type="dxa"/>
            <w:tcBorders>
              <w:top w:val="nil"/>
              <w:left w:val="nil"/>
              <w:bottom w:val="nil"/>
              <w:right w:val="nil"/>
            </w:tcBorders>
            <w:shd w:val="clear" w:color="auto" w:fill="auto"/>
            <w:vAlign w:val="center"/>
          </w:tcPr>
          <w:p w14:paraId="5709ACC5" w14:textId="77777777" w:rsidR="00DC1F38" w:rsidRPr="006F79F5" w:rsidRDefault="00DC1F38" w:rsidP="00B15EE6">
            <w:pPr>
              <w:spacing w:line="240" w:lineRule="auto"/>
              <w:ind w:right="-113"/>
              <w:rPr>
                <w:noProof w:val="0"/>
                <w:sz w:val="14"/>
                <w:szCs w:val="14"/>
              </w:rPr>
            </w:pPr>
            <w:r w:rsidRPr="006F79F5">
              <w:rPr>
                <w:noProof w:val="0"/>
                <w:sz w:val="14"/>
                <w:szCs w:val="14"/>
              </w:rPr>
              <w:t>SB/MU</w:t>
            </w:r>
          </w:p>
        </w:tc>
        <w:tc>
          <w:tcPr>
            <w:tcW w:w="1758" w:type="dxa"/>
            <w:tcBorders>
              <w:top w:val="nil"/>
              <w:left w:val="nil"/>
              <w:bottom w:val="nil"/>
              <w:right w:val="nil"/>
            </w:tcBorders>
            <w:shd w:val="clear" w:color="auto" w:fill="auto"/>
            <w:vAlign w:val="center"/>
          </w:tcPr>
          <w:p w14:paraId="2935F628" w14:textId="6C1B37FB" w:rsidR="00DC1F38" w:rsidRPr="006F79F5" w:rsidRDefault="00DC1F38" w:rsidP="00B15EE6">
            <w:pPr>
              <w:spacing w:line="240" w:lineRule="auto"/>
              <w:ind w:right="-113"/>
              <w:rPr>
                <w:noProof w:val="0"/>
                <w:color w:val="000000"/>
                <w:sz w:val="14"/>
                <w:szCs w:val="14"/>
              </w:rPr>
            </w:pPr>
            <w:r w:rsidRPr="006F79F5">
              <w:rPr>
                <w:rFonts w:cs="Arial"/>
                <w:sz w:val="14"/>
                <w:szCs w:val="14"/>
              </w:rPr>
              <w:t>DORM-4</w:t>
            </w:r>
          </w:p>
        </w:tc>
        <w:tc>
          <w:tcPr>
            <w:tcW w:w="1404" w:type="dxa"/>
            <w:tcBorders>
              <w:top w:val="nil"/>
              <w:left w:val="nil"/>
              <w:bottom w:val="nil"/>
              <w:right w:val="nil"/>
            </w:tcBorders>
            <w:shd w:val="clear" w:color="auto" w:fill="auto"/>
            <w:vAlign w:val="center"/>
          </w:tcPr>
          <w:p w14:paraId="16312849" w14:textId="386E06FD" w:rsidR="00DC1F38" w:rsidRPr="006F79F5" w:rsidRDefault="00F43783" w:rsidP="00B15EE6">
            <w:pPr>
              <w:tabs>
                <w:tab w:val="left" w:pos="497"/>
              </w:tabs>
              <w:spacing w:line="240" w:lineRule="auto"/>
              <w:ind w:right="-113"/>
              <w:rPr>
                <w:noProof w:val="0"/>
                <w:color w:val="000000"/>
                <w:sz w:val="14"/>
                <w:szCs w:val="14"/>
              </w:rPr>
            </w:pPr>
            <w:r w:rsidRPr="006F79F5">
              <w:rPr>
                <w:noProof w:val="0"/>
                <w:color w:val="000000"/>
                <w:sz w:val="14"/>
                <w:szCs w:val="14"/>
              </w:rPr>
              <w:t>0,41±0,055</w:t>
            </w:r>
          </w:p>
        </w:tc>
        <w:tc>
          <w:tcPr>
            <w:tcW w:w="378" w:type="dxa"/>
            <w:tcBorders>
              <w:top w:val="nil"/>
              <w:left w:val="nil"/>
              <w:bottom w:val="nil"/>
              <w:right w:val="nil"/>
            </w:tcBorders>
            <w:shd w:val="clear" w:color="auto" w:fill="auto"/>
            <w:vAlign w:val="center"/>
          </w:tcPr>
          <w:p w14:paraId="76E3447E" w14:textId="001AD718" w:rsidR="00DC1F38" w:rsidRPr="006F79F5" w:rsidRDefault="006F79F5" w:rsidP="00B15EE6">
            <w:pPr>
              <w:spacing w:line="240" w:lineRule="auto"/>
              <w:jc w:val="right"/>
              <w:rPr>
                <w:rFonts w:cs="Arial"/>
                <w:sz w:val="14"/>
                <w:szCs w:val="14"/>
              </w:rPr>
            </w:pPr>
            <w:r w:rsidRPr="006F79F5">
              <w:rPr>
                <w:rFonts w:cs="Arial"/>
                <w:sz w:val="14"/>
                <w:szCs w:val="14"/>
              </w:rPr>
              <w:t>64</w:t>
            </w:r>
          </w:p>
        </w:tc>
        <w:tc>
          <w:tcPr>
            <w:tcW w:w="392" w:type="dxa"/>
            <w:tcBorders>
              <w:top w:val="nil"/>
              <w:left w:val="nil"/>
              <w:bottom w:val="nil"/>
              <w:right w:val="nil"/>
            </w:tcBorders>
            <w:shd w:val="clear" w:color="auto" w:fill="auto"/>
            <w:vAlign w:val="center"/>
          </w:tcPr>
          <w:p w14:paraId="07C79D06" w14:textId="2BE765E3" w:rsidR="00DC1F38" w:rsidRPr="006F79F5" w:rsidRDefault="00F43783" w:rsidP="00B15EE6">
            <w:pPr>
              <w:spacing w:line="240" w:lineRule="auto"/>
              <w:rPr>
                <w:rFonts w:cs="Arial"/>
                <w:sz w:val="14"/>
                <w:szCs w:val="14"/>
              </w:rPr>
            </w:pPr>
            <w:r w:rsidRPr="006F79F5">
              <w:rPr>
                <w:rFonts w:cs="Arial"/>
                <w:sz w:val="14"/>
                <w:szCs w:val="14"/>
              </w:rPr>
              <w:t>1</w:t>
            </w:r>
            <w:r w:rsidR="006F79F5" w:rsidRPr="006F79F5">
              <w:rPr>
                <w:rFonts w:cs="Arial"/>
                <w:sz w:val="14"/>
                <w:szCs w:val="14"/>
              </w:rPr>
              <w:t>7</w:t>
            </w:r>
          </w:p>
        </w:tc>
        <w:tc>
          <w:tcPr>
            <w:tcW w:w="718" w:type="dxa"/>
            <w:tcBorders>
              <w:top w:val="nil"/>
              <w:left w:val="nil"/>
              <w:bottom w:val="nil"/>
              <w:right w:val="nil"/>
            </w:tcBorders>
            <w:shd w:val="clear" w:color="auto" w:fill="auto"/>
            <w:vAlign w:val="center"/>
          </w:tcPr>
          <w:p w14:paraId="0FDF9D6A" w14:textId="673C8DCE" w:rsidR="00DC1F38" w:rsidRPr="006F79F5" w:rsidRDefault="00F43783" w:rsidP="00B15EE6">
            <w:pPr>
              <w:spacing w:line="240" w:lineRule="auto"/>
              <w:jc w:val="right"/>
              <w:rPr>
                <w:rFonts w:cs="Arial"/>
                <w:sz w:val="14"/>
                <w:szCs w:val="14"/>
              </w:rPr>
            </w:pPr>
            <w:r w:rsidRPr="006F79F5">
              <w:rPr>
                <w:rFonts w:cs="Arial"/>
                <w:sz w:val="14"/>
                <w:szCs w:val="14"/>
              </w:rPr>
              <w:t>0,41</w:t>
            </w:r>
          </w:p>
        </w:tc>
        <w:tc>
          <w:tcPr>
            <w:tcW w:w="1502" w:type="dxa"/>
            <w:tcBorders>
              <w:top w:val="nil"/>
              <w:left w:val="nil"/>
              <w:bottom w:val="nil"/>
            </w:tcBorders>
            <w:shd w:val="clear" w:color="auto" w:fill="auto"/>
            <w:vAlign w:val="center"/>
          </w:tcPr>
          <w:p w14:paraId="10A6A1C2" w14:textId="229CDC00" w:rsidR="00DC1F38" w:rsidRPr="006F79F5" w:rsidRDefault="00F43783" w:rsidP="00B15EE6">
            <w:pPr>
              <w:spacing w:line="240" w:lineRule="auto"/>
              <w:jc w:val="right"/>
              <w:rPr>
                <w:rFonts w:cs="Arial"/>
                <w:sz w:val="14"/>
                <w:szCs w:val="14"/>
              </w:rPr>
            </w:pPr>
            <w:r w:rsidRPr="006F79F5">
              <w:rPr>
                <w:rFonts w:cs="Arial"/>
                <w:sz w:val="14"/>
                <w:szCs w:val="14"/>
              </w:rPr>
              <w:t>0,0</w:t>
            </w:r>
            <w:r w:rsidR="006F79F5" w:rsidRPr="006F79F5">
              <w:rPr>
                <w:rFonts w:cs="Arial"/>
                <w:sz w:val="14"/>
                <w:szCs w:val="14"/>
              </w:rPr>
              <w:t>29</w:t>
            </w:r>
          </w:p>
        </w:tc>
      </w:tr>
      <w:tr w:rsidR="00DC1F38" w:rsidRPr="00DB59F8" w14:paraId="3AAAC283" w14:textId="77777777" w:rsidTr="00E7259A">
        <w:trPr>
          <w:trHeight w:val="240"/>
        </w:trPr>
        <w:tc>
          <w:tcPr>
            <w:tcW w:w="714" w:type="dxa"/>
            <w:tcBorders>
              <w:top w:val="nil"/>
              <w:bottom w:val="nil"/>
              <w:right w:val="nil"/>
            </w:tcBorders>
            <w:shd w:val="clear" w:color="auto" w:fill="auto"/>
            <w:vAlign w:val="center"/>
          </w:tcPr>
          <w:p w14:paraId="6638BAB0" w14:textId="77777777" w:rsidR="00DC1F38" w:rsidRPr="006F79F5" w:rsidRDefault="00DC1F38" w:rsidP="00B15EE6">
            <w:pPr>
              <w:spacing w:line="240" w:lineRule="auto"/>
              <w:ind w:right="-113"/>
              <w:rPr>
                <w:b/>
                <w:noProof w:val="0"/>
                <w:color w:val="000000"/>
                <w:sz w:val="14"/>
                <w:szCs w:val="16"/>
              </w:rPr>
            </w:pPr>
            <w:r w:rsidRPr="006F79F5">
              <w:rPr>
                <w:b/>
                <w:noProof w:val="0"/>
                <w:color w:val="000000"/>
                <w:sz w:val="14"/>
                <w:szCs w:val="16"/>
              </w:rPr>
              <w:t>Ni</w:t>
            </w:r>
          </w:p>
        </w:tc>
        <w:tc>
          <w:tcPr>
            <w:tcW w:w="2178" w:type="dxa"/>
            <w:tcBorders>
              <w:top w:val="nil"/>
              <w:left w:val="nil"/>
              <w:bottom w:val="nil"/>
              <w:right w:val="nil"/>
            </w:tcBorders>
            <w:shd w:val="clear" w:color="auto" w:fill="auto"/>
            <w:vAlign w:val="center"/>
          </w:tcPr>
          <w:p w14:paraId="295ECE07" w14:textId="77777777" w:rsidR="00DC1F38" w:rsidRPr="006F79F5" w:rsidRDefault="00DC1F38" w:rsidP="00B15EE6">
            <w:pPr>
              <w:spacing w:line="240" w:lineRule="auto"/>
              <w:ind w:right="-113"/>
              <w:rPr>
                <w:b/>
                <w:noProof w:val="0"/>
                <w:color w:val="000000"/>
                <w:sz w:val="14"/>
                <w:szCs w:val="16"/>
              </w:rPr>
            </w:pPr>
            <w:r w:rsidRPr="006F79F5">
              <w:rPr>
                <w:b/>
                <w:noProof w:val="0"/>
                <w:color w:val="000000"/>
                <w:sz w:val="14"/>
                <w:szCs w:val="16"/>
              </w:rPr>
              <w:t>Nickel</w:t>
            </w:r>
          </w:p>
        </w:tc>
        <w:tc>
          <w:tcPr>
            <w:tcW w:w="652" w:type="dxa"/>
            <w:tcBorders>
              <w:top w:val="nil"/>
              <w:left w:val="nil"/>
              <w:bottom w:val="nil"/>
              <w:right w:val="nil"/>
            </w:tcBorders>
            <w:shd w:val="clear" w:color="auto" w:fill="auto"/>
            <w:vAlign w:val="center"/>
          </w:tcPr>
          <w:p w14:paraId="35129F16" w14:textId="77777777" w:rsidR="00DC1F38" w:rsidRPr="006F79F5" w:rsidRDefault="00DC1F38" w:rsidP="00B15EE6">
            <w:pPr>
              <w:spacing w:line="240" w:lineRule="auto"/>
              <w:ind w:right="-113"/>
              <w:rPr>
                <w:noProof w:val="0"/>
                <w:sz w:val="14"/>
                <w:szCs w:val="14"/>
              </w:rPr>
            </w:pPr>
            <w:r w:rsidRPr="006F79F5">
              <w:rPr>
                <w:noProof w:val="0"/>
                <w:sz w:val="14"/>
                <w:szCs w:val="14"/>
              </w:rPr>
              <w:t>SB/LI</w:t>
            </w:r>
          </w:p>
        </w:tc>
        <w:tc>
          <w:tcPr>
            <w:tcW w:w="1758" w:type="dxa"/>
            <w:tcBorders>
              <w:top w:val="nil"/>
              <w:left w:val="nil"/>
              <w:bottom w:val="nil"/>
              <w:right w:val="nil"/>
            </w:tcBorders>
            <w:shd w:val="clear" w:color="auto" w:fill="auto"/>
            <w:vAlign w:val="center"/>
          </w:tcPr>
          <w:p w14:paraId="266DDFD7" w14:textId="00FF88B7" w:rsidR="00DC1F38" w:rsidRPr="006F79F5" w:rsidRDefault="00DC1F38" w:rsidP="00B15EE6">
            <w:pPr>
              <w:spacing w:line="240" w:lineRule="auto"/>
              <w:ind w:right="-113"/>
              <w:rPr>
                <w:noProof w:val="0"/>
                <w:color w:val="000000"/>
                <w:sz w:val="14"/>
                <w:szCs w:val="14"/>
              </w:rPr>
            </w:pPr>
            <w:r w:rsidRPr="006F79F5">
              <w:rPr>
                <w:rFonts w:cs="Arial"/>
                <w:sz w:val="14"/>
                <w:szCs w:val="14"/>
              </w:rPr>
              <w:t>DORM-4</w:t>
            </w:r>
          </w:p>
        </w:tc>
        <w:tc>
          <w:tcPr>
            <w:tcW w:w="1404" w:type="dxa"/>
            <w:tcBorders>
              <w:top w:val="nil"/>
              <w:left w:val="nil"/>
              <w:bottom w:val="nil"/>
              <w:right w:val="nil"/>
            </w:tcBorders>
            <w:shd w:val="clear" w:color="auto" w:fill="auto"/>
            <w:vAlign w:val="center"/>
          </w:tcPr>
          <w:p w14:paraId="60311491" w14:textId="503399DF" w:rsidR="00DC1F38" w:rsidRPr="006F79F5" w:rsidRDefault="00F43783" w:rsidP="00B15EE6">
            <w:pPr>
              <w:tabs>
                <w:tab w:val="left" w:pos="497"/>
              </w:tabs>
              <w:spacing w:line="240" w:lineRule="auto"/>
              <w:ind w:right="-113"/>
              <w:rPr>
                <w:noProof w:val="0"/>
                <w:color w:val="000000"/>
                <w:sz w:val="14"/>
                <w:szCs w:val="14"/>
              </w:rPr>
            </w:pPr>
            <w:r w:rsidRPr="006F79F5">
              <w:rPr>
                <w:noProof w:val="0"/>
                <w:color w:val="000000"/>
                <w:sz w:val="14"/>
                <w:szCs w:val="14"/>
              </w:rPr>
              <w:t>1,36±0,22</w:t>
            </w:r>
          </w:p>
        </w:tc>
        <w:tc>
          <w:tcPr>
            <w:tcW w:w="378" w:type="dxa"/>
            <w:tcBorders>
              <w:top w:val="nil"/>
              <w:left w:val="nil"/>
              <w:bottom w:val="nil"/>
              <w:right w:val="nil"/>
            </w:tcBorders>
            <w:shd w:val="clear" w:color="auto" w:fill="auto"/>
            <w:vAlign w:val="center"/>
          </w:tcPr>
          <w:p w14:paraId="55EEFA3B" w14:textId="0EA3A7DB" w:rsidR="00DC1F38" w:rsidRPr="006F79F5" w:rsidRDefault="00F43783" w:rsidP="00B15EE6">
            <w:pPr>
              <w:spacing w:line="240" w:lineRule="auto"/>
              <w:jc w:val="right"/>
              <w:rPr>
                <w:rFonts w:cs="Arial"/>
                <w:sz w:val="14"/>
                <w:szCs w:val="14"/>
              </w:rPr>
            </w:pPr>
            <w:r w:rsidRPr="006F79F5">
              <w:rPr>
                <w:rFonts w:cs="Arial"/>
                <w:sz w:val="14"/>
                <w:szCs w:val="14"/>
              </w:rPr>
              <w:t>51</w:t>
            </w:r>
          </w:p>
        </w:tc>
        <w:tc>
          <w:tcPr>
            <w:tcW w:w="392" w:type="dxa"/>
            <w:tcBorders>
              <w:top w:val="nil"/>
              <w:left w:val="nil"/>
              <w:bottom w:val="nil"/>
              <w:right w:val="nil"/>
            </w:tcBorders>
            <w:shd w:val="clear" w:color="auto" w:fill="auto"/>
            <w:vAlign w:val="center"/>
          </w:tcPr>
          <w:p w14:paraId="4C02976E" w14:textId="278E8A64" w:rsidR="00DC1F38" w:rsidRPr="006F79F5" w:rsidRDefault="00F43783" w:rsidP="00B15EE6">
            <w:pPr>
              <w:spacing w:line="240" w:lineRule="auto"/>
              <w:rPr>
                <w:rFonts w:cs="Arial"/>
                <w:sz w:val="14"/>
                <w:szCs w:val="14"/>
              </w:rPr>
            </w:pPr>
            <w:r w:rsidRPr="006F79F5">
              <w:rPr>
                <w:rFonts w:cs="Arial"/>
                <w:sz w:val="14"/>
                <w:szCs w:val="14"/>
              </w:rPr>
              <w:t>17</w:t>
            </w:r>
          </w:p>
        </w:tc>
        <w:tc>
          <w:tcPr>
            <w:tcW w:w="718" w:type="dxa"/>
            <w:tcBorders>
              <w:top w:val="nil"/>
              <w:left w:val="nil"/>
              <w:bottom w:val="nil"/>
              <w:right w:val="nil"/>
            </w:tcBorders>
            <w:shd w:val="clear" w:color="auto" w:fill="auto"/>
            <w:vAlign w:val="center"/>
          </w:tcPr>
          <w:p w14:paraId="1A782351" w14:textId="50E9A078" w:rsidR="00DC1F38" w:rsidRPr="006F79F5" w:rsidRDefault="00F43783" w:rsidP="00B15EE6">
            <w:pPr>
              <w:spacing w:line="240" w:lineRule="auto"/>
              <w:jc w:val="right"/>
              <w:rPr>
                <w:rFonts w:cs="Arial"/>
                <w:sz w:val="14"/>
                <w:szCs w:val="14"/>
              </w:rPr>
            </w:pPr>
            <w:r w:rsidRPr="006F79F5">
              <w:rPr>
                <w:rFonts w:cs="Arial"/>
                <w:sz w:val="14"/>
                <w:szCs w:val="14"/>
              </w:rPr>
              <w:t>1,</w:t>
            </w:r>
            <w:r w:rsidR="006F79F5" w:rsidRPr="006F79F5">
              <w:rPr>
                <w:rFonts w:cs="Arial"/>
                <w:sz w:val="14"/>
                <w:szCs w:val="14"/>
              </w:rPr>
              <w:t>18</w:t>
            </w:r>
          </w:p>
        </w:tc>
        <w:tc>
          <w:tcPr>
            <w:tcW w:w="1502" w:type="dxa"/>
            <w:tcBorders>
              <w:top w:val="nil"/>
              <w:left w:val="nil"/>
              <w:bottom w:val="nil"/>
            </w:tcBorders>
            <w:shd w:val="clear" w:color="auto" w:fill="auto"/>
            <w:vAlign w:val="center"/>
          </w:tcPr>
          <w:p w14:paraId="0DEF916D" w14:textId="5A9BBAB1" w:rsidR="00DC1F38" w:rsidRPr="006F79F5" w:rsidRDefault="00F43783" w:rsidP="00B15EE6">
            <w:pPr>
              <w:spacing w:line="240" w:lineRule="auto"/>
              <w:jc w:val="right"/>
              <w:rPr>
                <w:rFonts w:cs="Arial"/>
                <w:sz w:val="14"/>
                <w:szCs w:val="14"/>
              </w:rPr>
            </w:pPr>
            <w:r w:rsidRPr="006F79F5">
              <w:rPr>
                <w:rFonts w:cs="Arial"/>
                <w:sz w:val="14"/>
                <w:szCs w:val="14"/>
              </w:rPr>
              <w:t>0,</w:t>
            </w:r>
            <w:r w:rsidR="006F79F5" w:rsidRPr="006F79F5">
              <w:rPr>
                <w:rFonts w:cs="Arial"/>
                <w:sz w:val="14"/>
                <w:szCs w:val="14"/>
              </w:rPr>
              <w:t>081</w:t>
            </w:r>
          </w:p>
        </w:tc>
      </w:tr>
      <w:tr w:rsidR="00DC1F38" w:rsidRPr="00DB59F8" w14:paraId="5B75FB8E" w14:textId="77777777" w:rsidTr="00E7259A">
        <w:trPr>
          <w:trHeight w:val="240"/>
        </w:trPr>
        <w:tc>
          <w:tcPr>
            <w:tcW w:w="714" w:type="dxa"/>
            <w:tcBorders>
              <w:top w:val="nil"/>
              <w:bottom w:val="nil"/>
              <w:right w:val="nil"/>
            </w:tcBorders>
            <w:shd w:val="clear" w:color="auto" w:fill="auto"/>
            <w:vAlign w:val="center"/>
          </w:tcPr>
          <w:p w14:paraId="43F4F31B" w14:textId="77777777" w:rsidR="00DC1F38" w:rsidRPr="006E30B2" w:rsidRDefault="00DC1F38" w:rsidP="00B15EE6">
            <w:pPr>
              <w:spacing w:line="240" w:lineRule="auto"/>
              <w:ind w:right="-113"/>
              <w:rPr>
                <w:b/>
                <w:noProof w:val="0"/>
                <w:color w:val="000000"/>
                <w:sz w:val="14"/>
                <w:szCs w:val="16"/>
              </w:rPr>
            </w:pPr>
            <w:bookmarkStart w:id="22" w:name="OLE_LINK1"/>
            <w:r w:rsidRPr="006E30B2">
              <w:rPr>
                <w:b/>
                <w:noProof w:val="0"/>
                <w:color w:val="000000"/>
                <w:sz w:val="14"/>
                <w:szCs w:val="16"/>
              </w:rPr>
              <w:t>Pb</w:t>
            </w:r>
          </w:p>
        </w:tc>
        <w:tc>
          <w:tcPr>
            <w:tcW w:w="2178" w:type="dxa"/>
            <w:tcBorders>
              <w:top w:val="nil"/>
              <w:left w:val="nil"/>
              <w:bottom w:val="nil"/>
              <w:right w:val="nil"/>
            </w:tcBorders>
            <w:shd w:val="clear" w:color="auto" w:fill="auto"/>
            <w:vAlign w:val="center"/>
          </w:tcPr>
          <w:p w14:paraId="271F32A5" w14:textId="77777777" w:rsidR="00DC1F38" w:rsidRPr="006E30B2" w:rsidRDefault="00DC1F38" w:rsidP="00B15EE6">
            <w:pPr>
              <w:spacing w:line="240" w:lineRule="auto"/>
              <w:ind w:right="-113"/>
              <w:rPr>
                <w:b/>
                <w:noProof w:val="0"/>
                <w:color w:val="000000"/>
                <w:sz w:val="14"/>
                <w:szCs w:val="16"/>
              </w:rPr>
            </w:pPr>
            <w:r w:rsidRPr="006E30B2">
              <w:rPr>
                <w:b/>
                <w:noProof w:val="0"/>
                <w:color w:val="000000"/>
                <w:sz w:val="14"/>
                <w:szCs w:val="16"/>
              </w:rPr>
              <w:t>Lead</w:t>
            </w:r>
          </w:p>
        </w:tc>
        <w:tc>
          <w:tcPr>
            <w:tcW w:w="652" w:type="dxa"/>
            <w:tcBorders>
              <w:top w:val="nil"/>
              <w:left w:val="nil"/>
              <w:bottom w:val="nil"/>
              <w:right w:val="nil"/>
            </w:tcBorders>
            <w:shd w:val="clear" w:color="auto" w:fill="auto"/>
            <w:vAlign w:val="center"/>
          </w:tcPr>
          <w:p w14:paraId="72E6A3A1" w14:textId="77777777" w:rsidR="00DC1F38" w:rsidRPr="006E30B2" w:rsidRDefault="00DC1F38" w:rsidP="00B15EE6">
            <w:pPr>
              <w:spacing w:line="240" w:lineRule="auto"/>
              <w:ind w:right="-113"/>
              <w:rPr>
                <w:noProof w:val="0"/>
                <w:sz w:val="14"/>
                <w:szCs w:val="14"/>
              </w:rPr>
            </w:pPr>
            <w:r w:rsidRPr="006E30B2">
              <w:rPr>
                <w:noProof w:val="0"/>
                <w:sz w:val="14"/>
                <w:szCs w:val="14"/>
              </w:rPr>
              <w:t>SB/LI</w:t>
            </w:r>
          </w:p>
        </w:tc>
        <w:tc>
          <w:tcPr>
            <w:tcW w:w="1758" w:type="dxa"/>
            <w:tcBorders>
              <w:top w:val="nil"/>
              <w:left w:val="nil"/>
              <w:bottom w:val="nil"/>
              <w:right w:val="nil"/>
            </w:tcBorders>
            <w:shd w:val="clear" w:color="auto" w:fill="auto"/>
            <w:vAlign w:val="center"/>
          </w:tcPr>
          <w:p w14:paraId="15204077" w14:textId="540FA332" w:rsidR="00DC1F38" w:rsidRPr="006E30B2" w:rsidRDefault="00DC1F38" w:rsidP="00B15EE6">
            <w:pPr>
              <w:spacing w:line="240" w:lineRule="auto"/>
              <w:ind w:right="-113"/>
              <w:rPr>
                <w:noProof w:val="0"/>
                <w:color w:val="000000"/>
                <w:sz w:val="14"/>
                <w:szCs w:val="14"/>
              </w:rPr>
            </w:pPr>
            <w:r w:rsidRPr="006E30B2">
              <w:rPr>
                <w:rFonts w:cs="Arial"/>
                <w:sz w:val="14"/>
                <w:szCs w:val="14"/>
              </w:rPr>
              <w:t>DORM-4</w:t>
            </w:r>
          </w:p>
        </w:tc>
        <w:tc>
          <w:tcPr>
            <w:tcW w:w="1404" w:type="dxa"/>
            <w:tcBorders>
              <w:top w:val="nil"/>
              <w:left w:val="nil"/>
              <w:bottom w:val="nil"/>
              <w:right w:val="nil"/>
            </w:tcBorders>
            <w:shd w:val="clear" w:color="auto" w:fill="auto"/>
            <w:vAlign w:val="center"/>
          </w:tcPr>
          <w:p w14:paraId="1155DB24" w14:textId="52BCE6A4" w:rsidR="00DC1F38" w:rsidRPr="006E30B2" w:rsidRDefault="00F43783" w:rsidP="00B15EE6">
            <w:pPr>
              <w:tabs>
                <w:tab w:val="left" w:pos="497"/>
              </w:tabs>
              <w:spacing w:line="240" w:lineRule="auto"/>
              <w:ind w:right="-113"/>
              <w:rPr>
                <w:noProof w:val="0"/>
                <w:color w:val="000000"/>
                <w:sz w:val="14"/>
                <w:szCs w:val="14"/>
              </w:rPr>
            </w:pPr>
            <w:r w:rsidRPr="006E30B2">
              <w:rPr>
                <w:noProof w:val="0"/>
                <w:color w:val="000000"/>
                <w:sz w:val="14"/>
                <w:szCs w:val="14"/>
              </w:rPr>
              <w:t>0,416±0,053</w:t>
            </w:r>
          </w:p>
        </w:tc>
        <w:tc>
          <w:tcPr>
            <w:tcW w:w="378" w:type="dxa"/>
            <w:tcBorders>
              <w:top w:val="nil"/>
              <w:left w:val="nil"/>
              <w:bottom w:val="nil"/>
              <w:right w:val="nil"/>
            </w:tcBorders>
            <w:shd w:val="clear" w:color="auto" w:fill="auto"/>
            <w:vAlign w:val="center"/>
          </w:tcPr>
          <w:p w14:paraId="25C4B99D" w14:textId="0E54D5B7" w:rsidR="00DC1F38" w:rsidRPr="006E30B2" w:rsidRDefault="00EC1031" w:rsidP="00B15EE6">
            <w:pPr>
              <w:spacing w:line="240" w:lineRule="auto"/>
              <w:jc w:val="right"/>
              <w:rPr>
                <w:rFonts w:cs="Arial"/>
                <w:sz w:val="14"/>
                <w:szCs w:val="14"/>
              </w:rPr>
            </w:pPr>
            <w:r w:rsidRPr="006E30B2">
              <w:rPr>
                <w:rFonts w:cs="Arial"/>
                <w:sz w:val="14"/>
                <w:szCs w:val="14"/>
              </w:rPr>
              <w:t>5</w:t>
            </w:r>
            <w:r w:rsidR="006E30B2" w:rsidRPr="006E30B2">
              <w:rPr>
                <w:rFonts w:cs="Arial"/>
                <w:sz w:val="14"/>
                <w:szCs w:val="14"/>
              </w:rPr>
              <w:t>5</w:t>
            </w:r>
          </w:p>
        </w:tc>
        <w:tc>
          <w:tcPr>
            <w:tcW w:w="392" w:type="dxa"/>
            <w:tcBorders>
              <w:top w:val="nil"/>
              <w:left w:val="nil"/>
              <w:bottom w:val="nil"/>
              <w:right w:val="nil"/>
            </w:tcBorders>
            <w:shd w:val="clear" w:color="auto" w:fill="auto"/>
            <w:vAlign w:val="center"/>
          </w:tcPr>
          <w:p w14:paraId="07118518" w14:textId="1A2D1B6A" w:rsidR="00DC1F38" w:rsidRPr="006E30B2" w:rsidRDefault="00EC1031" w:rsidP="00B15EE6">
            <w:pPr>
              <w:spacing w:line="240" w:lineRule="auto"/>
              <w:rPr>
                <w:rFonts w:cs="Arial"/>
                <w:sz w:val="14"/>
                <w:szCs w:val="14"/>
              </w:rPr>
            </w:pPr>
            <w:r w:rsidRPr="006E30B2">
              <w:rPr>
                <w:rFonts w:cs="Arial"/>
                <w:sz w:val="14"/>
                <w:szCs w:val="14"/>
              </w:rPr>
              <w:t>17</w:t>
            </w:r>
          </w:p>
        </w:tc>
        <w:tc>
          <w:tcPr>
            <w:tcW w:w="718" w:type="dxa"/>
            <w:tcBorders>
              <w:top w:val="nil"/>
              <w:left w:val="nil"/>
              <w:bottom w:val="nil"/>
              <w:right w:val="nil"/>
            </w:tcBorders>
            <w:shd w:val="clear" w:color="auto" w:fill="auto"/>
            <w:vAlign w:val="center"/>
          </w:tcPr>
          <w:p w14:paraId="462BA104" w14:textId="07F40336" w:rsidR="00DC1F38" w:rsidRPr="006E30B2" w:rsidRDefault="006E30B2" w:rsidP="00B15EE6">
            <w:pPr>
              <w:spacing w:line="240" w:lineRule="auto"/>
              <w:jc w:val="right"/>
              <w:rPr>
                <w:rFonts w:cs="Arial"/>
                <w:sz w:val="14"/>
                <w:szCs w:val="14"/>
              </w:rPr>
            </w:pPr>
            <w:r w:rsidRPr="006E30B2">
              <w:rPr>
                <w:rFonts w:cs="Arial"/>
                <w:sz w:val="14"/>
                <w:szCs w:val="14"/>
              </w:rPr>
              <w:t>0,37</w:t>
            </w:r>
          </w:p>
        </w:tc>
        <w:tc>
          <w:tcPr>
            <w:tcW w:w="1502" w:type="dxa"/>
            <w:tcBorders>
              <w:top w:val="nil"/>
              <w:left w:val="nil"/>
              <w:bottom w:val="nil"/>
            </w:tcBorders>
            <w:shd w:val="clear" w:color="auto" w:fill="auto"/>
            <w:vAlign w:val="center"/>
          </w:tcPr>
          <w:p w14:paraId="12CCF23E" w14:textId="1B90FB7C" w:rsidR="00DC1F38" w:rsidRPr="006E30B2" w:rsidRDefault="006E30B2" w:rsidP="00B15EE6">
            <w:pPr>
              <w:spacing w:line="240" w:lineRule="auto"/>
              <w:jc w:val="right"/>
              <w:rPr>
                <w:rFonts w:cs="Arial"/>
                <w:sz w:val="14"/>
                <w:szCs w:val="14"/>
              </w:rPr>
            </w:pPr>
            <w:r w:rsidRPr="006E30B2">
              <w:rPr>
                <w:rFonts w:cs="Arial"/>
                <w:sz w:val="14"/>
                <w:szCs w:val="14"/>
              </w:rPr>
              <w:t>0,024</w:t>
            </w:r>
          </w:p>
        </w:tc>
      </w:tr>
      <w:bookmarkEnd w:id="22"/>
      <w:tr w:rsidR="00DC1F38" w:rsidRPr="00DB59F8" w14:paraId="65BEDC96" w14:textId="77777777" w:rsidTr="00E7259A">
        <w:trPr>
          <w:trHeight w:val="240"/>
        </w:trPr>
        <w:tc>
          <w:tcPr>
            <w:tcW w:w="714" w:type="dxa"/>
            <w:tcBorders>
              <w:top w:val="nil"/>
              <w:bottom w:val="nil"/>
              <w:right w:val="nil"/>
            </w:tcBorders>
            <w:shd w:val="clear" w:color="auto" w:fill="auto"/>
            <w:vAlign w:val="center"/>
          </w:tcPr>
          <w:p w14:paraId="584057EB" w14:textId="77777777" w:rsidR="00DC1F38" w:rsidRPr="006E30B2" w:rsidRDefault="00DC1F38" w:rsidP="00B15EE6">
            <w:pPr>
              <w:spacing w:line="240" w:lineRule="auto"/>
              <w:ind w:right="-113"/>
              <w:rPr>
                <w:b/>
                <w:noProof w:val="0"/>
                <w:color w:val="000000"/>
                <w:sz w:val="14"/>
                <w:szCs w:val="16"/>
              </w:rPr>
            </w:pPr>
            <w:r w:rsidRPr="006E30B2">
              <w:rPr>
                <w:b/>
                <w:noProof w:val="0"/>
                <w:color w:val="000000"/>
                <w:sz w:val="14"/>
                <w:szCs w:val="16"/>
              </w:rPr>
              <w:t>Zn</w:t>
            </w:r>
          </w:p>
        </w:tc>
        <w:tc>
          <w:tcPr>
            <w:tcW w:w="2178" w:type="dxa"/>
            <w:tcBorders>
              <w:top w:val="nil"/>
              <w:left w:val="nil"/>
              <w:bottom w:val="nil"/>
              <w:right w:val="nil"/>
            </w:tcBorders>
            <w:shd w:val="clear" w:color="auto" w:fill="auto"/>
            <w:vAlign w:val="center"/>
          </w:tcPr>
          <w:p w14:paraId="3779AA56" w14:textId="77777777" w:rsidR="00DC1F38" w:rsidRPr="006E30B2" w:rsidRDefault="00DC1F38" w:rsidP="00B15EE6">
            <w:pPr>
              <w:spacing w:line="240" w:lineRule="auto"/>
              <w:ind w:right="-113"/>
              <w:rPr>
                <w:b/>
                <w:noProof w:val="0"/>
                <w:color w:val="000000"/>
                <w:sz w:val="14"/>
                <w:szCs w:val="16"/>
              </w:rPr>
            </w:pPr>
            <w:r w:rsidRPr="006E30B2">
              <w:rPr>
                <w:b/>
                <w:noProof w:val="0"/>
                <w:color w:val="000000"/>
                <w:sz w:val="14"/>
                <w:szCs w:val="16"/>
              </w:rPr>
              <w:t>Zinc</w:t>
            </w:r>
          </w:p>
        </w:tc>
        <w:tc>
          <w:tcPr>
            <w:tcW w:w="652" w:type="dxa"/>
            <w:tcBorders>
              <w:top w:val="nil"/>
              <w:left w:val="nil"/>
              <w:bottom w:val="nil"/>
              <w:right w:val="nil"/>
            </w:tcBorders>
            <w:shd w:val="clear" w:color="auto" w:fill="auto"/>
            <w:vAlign w:val="center"/>
          </w:tcPr>
          <w:p w14:paraId="51888885" w14:textId="77777777" w:rsidR="00DC1F38" w:rsidRPr="006E30B2" w:rsidRDefault="00DC1F38" w:rsidP="00B15EE6">
            <w:pPr>
              <w:spacing w:line="240" w:lineRule="auto"/>
              <w:ind w:right="-113"/>
              <w:rPr>
                <w:noProof w:val="0"/>
                <w:sz w:val="14"/>
                <w:szCs w:val="14"/>
              </w:rPr>
            </w:pPr>
            <w:r w:rsidRPr="006E30B2">
              <w:rPr>
                <w:noProof w:val="0"/>
                <w:sz w:val="14"/>
                <w:szCs w:val="14"/>
              </w:rPr>
              <w:t>SB/LI</w:t>
            </w:r>
          </w:p>
        </w:tc>
        <w:tc>
          <w:tcPr>
            <w:tcW w:w="1758" w:type="dxa"/>
            <w:tcBorders>
              <w:top w:val="nil"/>
              <w:left w:val="nil"/>
              <w:bottom w:val="nil"/>
              <w:right w:val="nil"/>
            </w:tcBorders>
            <w:shd w:val="clear" w:color="auto" w:fill="auto"/>
            <w:vAlign w:val="center"/>
          </w:tcPr>
          <w:p w14:paraId="7DEA4A01" w14:textId="20247F45" w:rsidR="00DC1F38" w:rsidRPr="006E30B2" w:rsidRDefault="00DC1F38" w:rsidP="00B15EE6">
            <w:pPr>
              <w:spacing w:line="240" w:lineRule="auto"/>
              <w:ind w:right="-113"/>
              <w:rPr>
                <w:noProof w:val="0"/>
                <w:color w:val="000000"/>
                <w:sz w:val="14"/>
                <w:szCs w:val="14"/>
              </w:rPr>
            </w:pPr>
            <w:r w:rsidRPr="006E30B2">
              <w:rPr>
                <w:rFonts w:cs="Arial"/>
                <w:sz w:val="14"/>
                <w:szCs w:val="14"/>
              </w:rPr>
              <w:t>DORM-4</w:t>
            </w:r>
          </w:p>
        </w:tc>
        <w:tc>
          <w:tcPr>
            <w:tcW w:w="1404" w:type="dxa"/>
            <w:tcBorders>
              <w:top w:val="nil"/>
              <w:left w:val="nil"/>
              <w:bottom w:val="nil"/>
              <w:right w:val="nil"/>
            </w:tcBorders>
            <w:shd w:val="clear" w:color="auto" w:fill="auto"/>
            <w:vAlign w:val="center"/>
          </w:tcPr>
          <w:p w14:paraId="2025F397" w14:textId="0D07EB92" w:rsidR="00DC1F38" w:rsidRPr="006E30B2" w:rsidRDefault="00EC1031" w:rsidP="00B15EE6">
            <w:pPr>
              <w:tabs>
                <w:tab w:val="left" w:pos="497"/>
              </w:tabs>
              <w:spacing w:line="240" w:lineRule="auto"/>
              <w:ind w:right="-113"/>
              <w:rPr>
                <w:noProof w:val="0"/>
                <w:color w:val="000000"/>
                <w:sz w:val="14"/>
                <w:szCs w:val="14"/>
              </w:rPr>
            </w:pPr>
            <w:r w:rsidRPr="006E30B2">
              <w:rPr>
                <w:noProof w:val="0"/>
                <w:color w:val="000000"/>
                <w:sz w:val="14"/>
                <w:szCs w:val="14"/>
              </w:rPr>
              <w:t>52,2±3,2</w:t>
            </w:r>
          </w:p>
        </w:tc>
        <w:tc>
          <w:tcPr>
            <w:tcW w:w="378" w:type="dxa"/>
            <w:tcBorders>
              <w:top w:val="nil"/>
              <w:left w:val="nil"/>
              <w:bottom w:val="nil"/>
              <w:right w:val="nil"/>
            </w:tcBorders>
            <w:shd w:val="clear" w:color="auto" w:fill="auto"/>
            <w:vAlign w:val="center"/>
          </w:tcPr>
          <w:p w14:paraId="6AFE98A2" w14:textId="645B45D9" w:rsidR="00DC1F38" w:rsidRPr="006E30B2" w:rsidRDefault="00EC1031" w:rsidP="00B15EE6">
            <w:pPr>
              <w:spacing w:line="240" w:lineRule="auto"/>
              <w:jc w:val="right"/>
              <w:rPr>
                <w:rFonts w:cs="Arial"/>
                <w:sz w:val="14"/>
                <w:szCs w:val="14"/>
              </w:rPr>
            </w:pPr>
            <w:r w:rsidRPr="006E30B2">
              <w:rPr>
                <w:rFonts w:cs="Arial"/>
                <w:sz w:val="14"/>
                <w:szCs w:val="14"/>
              </w:rPr>
              <w:t>5</w:t>
            </w:r>
            <w:r w:rsidR="006E30B2" w:rsidRPr="006E30B2">
              <w:rPr>
                <w:rFonts w:cs="Arial"/>
                <w:sz w:val="14"/>
                <w:szCs w:val="14"/>
              </w:rPr>
              <w:t>4</w:t>
            </w:r>
          </w:p>
        </w:tc>
        <w:tc>
          <w:tcPr>
            <w:tcW w:w="392" w:type="dxa"/>
            <w:tcBorders>
              <w:top w:val="nil"/>
              <w:left w:val="nil"/>
              <w:bottom w:val="nil"/>
              <w:right w:val="nil"/>
            </w:tcBorders>
            <w:shd w:val="clear" w:color="auto" w:fill="auto"/>
            <w:vAlign w:val="center"/>
          </w:tcPr>
          <w:p w14:paraId="44326235" w14:textId="64A20C6E" w:rsidR="00DC1F38" w:rsidRPr="006E30B2" w:rsidRDefault="00EC1031" w:rsidP="00B15EE6">
            <w:pPr>
              <w:spacing w:line="240" w:lineRule="auto"/>
              <w:rPr>
                <w:rFonts w:cs="Arial"/>
                <w:sz w:val="14"/>
                <w:szCs w:val="14"/>
              </w:rPr>
            </w:pPr>
            <w:r w:rsidRPr="006E30B2">
              <w:rPr>
                <w:rFonts w:cs="Arial"/>
                <w:sz w:val="14"/>
                <w:szCs w:val="14"/>
              </w:rPr>
              <w:t>1</w:t>
            </w:r>
            <w:r w:rsidR="006E30B2" w:rsidRPr="006E30B2">
              <w:rPr>
                <w:rFonts w:cs="Arial"/>
                <w:sz w:val="14"/>
                <w:szCs w:val="14"/>
              </w:rPr>
              <w:t>6</w:t>
            </w:r>
          </w:p>
        </w:tc>
        <w:tc>
          <w:tcPr>
            <w:tcW w:w="718" w:type="dxa"/>
            <w:tcBorders>
              <w:top w:val="nil"/>
              <w:left w:val="nil"/>
              <w:bottom w:val="nil"/>
              <w:right w:val="nil"/>
            </w:tcBorders>
            <w:shd w:val="clear" w:color="auto" w:fill="auto"/>
            <w:vAlign w:val="center"/>
          </w:tcPr>
          <w:p w14:paraId="5BEE5FB2" w14:textId="1BB489A4" w:rsidR="00DC1F38" w:rsidRPr="006E30B2" w:rsidRDefault="00EC1031" w:rsidP="00B15EE6">
            <w:pPr>
              <w:spacing w:line="240" w:lineRule="auto"/>
              <w:jc w:val="right"/>
              <w:rPr>
                <w:rFonts w:cs="Arial"/>
                <w:sz w:val="14"/>
                <w:szCs w:val="14"/>
              </w:rPr>
            </w:pPr>
            <w:r w:rsidRPr="006E30B2">
              <w:rPr>
                <w:rFonts w:cs="Arial"/>
                <w:sz w:val="14"/>
                <w:szCs w:val="14"/>
              </w:rPr>
              <w:t>50,</w:t>
            </w:r>
            <w:r w:rsidR="006E30B2" w:rsidRPr="006E30B2">
              <w:rPr>
                <w:rFonts w:cs="Arial"/>
                <w:sz w:val="14"/>
                <w:szCs w:val="14"/>
              </w:rPr>
              <w:t>33</w:t>
            </w:r>
          </w:p>
        </w:tc>
        <w:tc>
          <w:tcPr>
            <w:tcW w:w="1502" w:type="dxa"/>
            <w:tcBorders>
              <w:top w:val="nil"/>
              <w:left w:val="nil"/>
              <w:bottom w:val="nil"/>
            </w:tcBorders>
            <w:shd w:val="clear" w:color="auto" w:fill="auto"/>
            <w:vAlign w:val="center"/>
          </w:tcPr>
          <w:p w14:paraId="62DA24B3" w14:textId="615EA148" w:rsidR="00DC1F38" w:rsidRPr="006E30B2" w:rsidRDefault="00EC1031" w:rsidP="00B15EE6">
            <w:pPr>
              <w:spacing w:line="240" w:lineRule="auto"/>
              <w:jc w:val="right"/>
              <w:rPr>
                <w:rFonts w:cs="Arial"/>
                <w:sz w:val="14"/>
                <w:szCs w:val="14"/>
              </w:rPr>
            </w:pPr>
            <w:r w:rsidRPr="006E30B2">
              <w:rPr>
                <w:rFonts w:cs="Arial"/>
                <w:sz w:val="14"/>
                <w:szCs w:val="14"/>
              </w:rPr>
              <w:t>2,</w:t>
            </w:r>
            <w:r w:rsidR="006E30B2" w:rsidRPr="006E30B2">
              <w:rPr>
                <w:rFonts w:cs="Arial"/>
                <w:sz w:val="14"/>
                <w:szCs w:val="14"/>
              </w:rPr>
              <w:t>99</w:t>
            </w:r>
          </w:p>
        </w:tc>
      </w:tr>
      <w:tr w:rsidR="00DC1F38" w:rsidRPr="00DB59F8" w14:paraId="0E88E8C4" w14:textId="77777777" w:rsidTr="00E7259A">
        <w:trPr>
          <w:trHeight w:val="240"/>
        </w:trPr>
        <w:tc>
          <w:tcPr>
            <w:tcW w:w="714" w:type="dxa"/>
            <w:tcBorders>
              <w:top w:val="nil"/>
              <w:bottom w:val="single" w:sz="4" w:space="0" w:color="auto"/>
              <w:right w:val="nil"/>
            </w:tcBorders>
            <w:shd w:val="clear" w:color="auto" w:fill="auto"/>
            <w:vAlign w:val="center"/>
          </w:tcPr>
          <w:p w14:paraId="66216678" w14:textId="77777777" w:rsidR="00DC1F38" w:rsidRPr="006E30B2" w:rsidRDefault="00DC1F38" w:rsidP="00B15EE6">
            <w:pPr>
              <w:spacing w:line="240" w:lineRule="auto"/>
              <w:ind w:right="-113"/>
              <w:rPr>
                <w:b/>
                <w:noProof w:val="0"/>
                <w:color w:val="000000"/>
                <w:sz w:val="14"/>
                <w:szCs w:val="16"/>
              </w:rPr>
            </w:pPr>
            <w:r w:rsidRPr="006E30B2">
              <w:rPr>
                <w:b/>
                <w:noProof w:val="0"/>
                <w:color w:val="000000"/>
                <w:sz w:val="14"/>
                <w:szCs w:val="16"/>
              </w:rPr>
              <w:t>Sn</w:t>
            </w:r>
          </w:p>
        </w:tc>
        <w:tc>
          <w:tcPr>
            <w:tcW w:w="2178" w:type="dxa"/>
            <w:tcBorders>
              <w:top w:val="nil"/>
              <w:left w:val="nil"/>
              <w:bottom w:val="single" w:sz="4" w:space="0" w:color="auto"/>
              <w:right w:val="nil"/>
            </w:tcBorders>
            <w:shd w:val="clear" w:color="auto" w:fill="auto"/>
            <w:vAlign w:val="center"/>
          </w:tcPr>
          <w:p w14:paraId="2A64ECBA" w14:textId="77777777" w:rsidR="00DC1F38" w:rsidRPr="006E30B2" w:rsidRDefault="00DC1F38" w:rsidP="00B15EE6">
            <w:pPr>
              <w:spacing w:line="240" w:lineRule="auto"/>
              <w:ind w:right="-113"/>
              <w:rPr>
                <w:b/>
                <w:noProof w:val="0"/>
                <w:color w:val="000000"/>
                <w:sz w:val="14"/>
                <w:szCs w:val="16"/>
              </w:rPr>
            </w:pPr>
            <w:r w:rsidRPr="006E30B2">
              <w:rPr>
                <w:b/>
                <w:noProof w:val="0"/>
                <w:color w:val="000000"/>
                <w:sz w:val="14"/>
                <w:szCs w:val="16"/>
              </w:rPr>
              <w:t>Tin</w:t>
            </w:r>
          </w:p>
        </w:tc>
        <w:tc>
          <w:tcPr>
            <w:tcW w:w="652" w:type="dxa"/>
            <w:tcBorders>
              <w:top w:val="nil"/>
              <w:left w:val="nil"/>
              <w:bottom w:val="single" w:sz="4" w:space="0" w:color="auto"/>
              <w:right w:val="nil"/>
            </w:tcBorders>
            <w:shd w:val="clear" w:color="auto" w:fill="auto"/>
            <w:vAlign w:val="center"/>
          </w:tcPr>
          <w:p w14:paraId="7CDA5AF5" w14:textId="77777777" w:rsidR="00DC1F38" w:rsidRPr="006E30B2" w:rsidRDefault="00DC1F38" w:rsidP="00B15EE6">
            <w:pPr>
              <w:spacing w:line="240" w:lineRule="auto"/>
              <w:ind w:right="-113"/>
              <w:rPr>
                <w:noProof w:val="0"/>
                <w:sz w:val="14"/>
                <w:szCs w:val="14"/>
              </w:rPr>
            </w:pPr>
            <w:r w:rsidRPr="006E30B2">
              <w:rPr>
                <w:noProof w:val="0"/>
                <w:sz w:val="14"/>
                <w:szCs w:val="14"/>
              </w:rPr>
              <w:t>SB/LI</w:t>
            </w:r>
          </w:p>
        </w:tc>
        <w:tc>
          <w:tcPr>
            <w:tcW w:w="1758" w:type="dxa"/>
            <w:tcBorders>
              <w:top w:val="nil"/>
              <w:left w:val="nil"/>
              <w:bottom w:val="single" w:sz="4" w:space="0" w:color="auto"/>
              <w:right w:val="nil"/>
            </w:tcBorders>
            <w:shd w:val="clear" w:color="auto" w:fill="auto"/>
            <w:vAlign w:val="center"/>
          </w:tcPr>
          <w:p w14:paraId="5FE05C77" w14:textId="4EA330F1" w:rsidR="00DC1F38" w:rsidRPr="006E30B2" w:rsidRDefault="00DC1F38" w:rsidP="00B15EE6">
            <w:pPr>
              <w:spacing w:line="240" w:lineRule="auto"/>
              <w:ind w:right="-113"/>
              <w:rPr>
                <w:noProof w:val="0"/>
                <w:color w:val="000000"/>
                <w:sz w:val="14"/>
                <w:szCs w:val="14"/>
              </w:rPr>
            </w:pPr>
            <w:r w:rsidRPr="006E30B2">
              <w:rPr>
                <w:rFonts w:cs="Arial"/>
                <w:sz w:val="14"/>
                <w:szCs w:val="14"/>
              </w:rPr>
              <w:t>DOLT-5</w:t>
            </w:r>
          </w:p>
        </w:tc>
        <w:tc>
          <w:tcPr>
            <w:tcW w:w="1404" w:type="dxa"/>
            <w:tcBorders>
              <w:top w:val="nil"/>
              <w:left w:val="nil"/>
              <w:bottom w:val="single" w:sz="4" w:space="0" w:color="auto"/>
              <w:right w:val="nil"/>
            </w:tcBorders>
            <w:shd w:val="clear" w:color="auto" w:fill="auto"/>
            <w:vAlign w:val="center"/>
          </w:tcPr>
          <w:p w14:paraId="177ED6F3" w14:textId="5F6275C5" w:rsidR="00DC1F38" w:rsidRPr="006E30B2" w:rsidRDefault="00EC1031" w:rsidP="00B15EE6">
            <w:pPr>
              <w:spacing w:line="240" w:lineRule="auto"/>
              <w:rPr>
                <w:rFonts w:cs="Arial"/>
                <w:sz w:val="14"/>
                <w:szCs w:val="14"/>
              </w:rPr>
            </w:pPr>
            <w:r w:rsidRPr="006E30B2">
              <w:rPr>
                <w:rFonts w:cs="Arial"/>
                <w:sz w:val="14"/>
                <w:szCs w:val="14"/>
              </w:rPr>
              <w:t>0.069 ± 0.036</w:t>
            </w:r>
          </w:p>
        </w:tc>
        <w:tc>
          <w:tcPr>
            <w:tcW w:w="378" w:type="dxa"/>
            <w:tcBorders>
              <w:top w:val="nil"/>
              <w:left w:val="nil"/>
              <w:bottom w:val="single" w:sz="4" w:space="0" w:color="auto"/>
              <w:right w:val="nil"/>
            </w:tcBorders>
            <w:shd w:val="clear" w:color="auto" w:fill="auto"/>
            <w:vAlign w:val="center"/>
          </w:tcPr>
          <w:p w14:paraId="7808D90D" w14:textId="548168DD" w:rsidR="00DC1F38" w:rsidRPr="006E30B2" w:rsidRDefault="006E30B2" w:rsidP="00B15EE6">
            <w:pPr>
              <w:spacing w:line="240" w:lineRule="auto"/>
              <w:jc w:val="right"/>
              <w:rPr>
                <w:rFonts w:cs="Arial"/>
                <w:sz w:val="14"/>
                <w:szCs w:val="14"/>
              </w:rPr>
            </w:pPr>
            <w:r w:rsidRPr="006E30B2">
              <w:rPr>
                <w:rFonts w:cs="Arial"/>
                <w:sz w:val="14"/>
                <w:szCs w:val="14"/>
              </w:rPr>
              <w:t>53</w:t>
            </w:r>
          </w:p>
        </w:tc>
        <w:tc>
          <w:tcPr>
            <w:tcW w:w="392" w:type="dxa"/>
            <w:tcBorders>
              <w:top w:val="nil"/>
              <w:left w:val="nil"/>
              <w:bottom w:val="single" w:sz="4" w:space="0" w:color="auto"/>
              <w:right w:val="nil"/>
            </w:tcBorders>
            <w:shd w:val="clear" w:color="auto" w:fill="auto"/>
            <w:vAlign w:val="center"/>
          </w:tcPr>
          <w:p w14:paraId="067BD172" w14:textId="1BC87B8C" w:rsidR="00DC1F38" w:rsidRPr="006E30B2" w:rsidRDefault="006E30B2" w:rsidP="00B15EE6">
            <w:pPr>
              <w:spacing w:line="240" w:lineRule="auto"/>
              <w:rPr>
                <w:rFonts w:cs="Arial"/>
                <w:sz w:val="14"/>
                <w:szCs w:val="14"/>
              </w:rPr>
            </w:pPr>
            <w:r w:rsidRPr="006E30B2">
              <w:rPr>
                <w:rFonts w:cs="Arial"/>
                <w:sz w:val="14"/>
                <w:szCs w:val="14"/>
              </w:rPr>
              <w:t>17</w:t>
            </w:r>
          </w:p>
        </w:tc>
        <w:tc>
          <w:tcPr>
            <w:tcW w:w="718" w:type="dxa"/>
            <w:tcBorders>
              <w:top w:val="nil"/>
              <w:left w:val="nil"/>
              <w:bottom w:val="single" w:sz="4" w:space="0" w:color="auto"/>
              <w:right w:val="nil"/>
            </w:tcBorders>
            <w:shd w:val="clear" w:color="auto" w:fill="auto"/>
            <w:vAlign w:val="center"/>
          </w:tcPr>
          <w:p w14:paraId="571EB07E" w14:textId="75385E3B" w:rsidR="00DC1F38" w:rsidRPr="006E30B2" w:rsidRDefault="00EC1031" w:rsidP="00B15EE6">
            <w:pPr>
              <w:spacing w:line="240" w:lineRule="auto"/>
              <w:jc w:val="right"/>
              <w:rPr>
                <w:rFonts w:cs="Arial"/>
                <w:sz w:val="14"/>
                <w:szCs w:val="14"/>
              </w:rPr>
            </w:pPr>
            <w:r w:rsidRPr="006E30B2">
              <w:rPr>
                <w:rFonts w:cs="Arial"/>
                <w:sz w:val="14"/>
                <w:szCs w:val="14"/>
              </w:rPr>
              <w:t>0,09</w:t>
            </w:r>
            <w:r w:rsidR="006E30B2" w:rsidRPr="006E30B2">
              <w:rPr>
                <w:rFonts w:cs="Arial"/>
                <w:sz w:val="14"/>
                <w:szCs w:val="14"/>
              </w:rPr>
              <w:t>5</w:t>
            </w:r>
          </w:p>
        </w:tc>
        <w:tc>
          <w:tcPr>
            <w:tcW w:w="1502" w:type="dxa"/>
            <w:tcBorders>
              <w:top w:val="nil"/>
              <w:left w:val="nil"/>
              <w:bottom w:val="single" w:sz="4" w:space="0" w:color="auto"/>
            </w:tcBorders>
            <w:shd w:val="clear" w:color="auto" w:fill="auto"/>
            <w:vAlign w:val="center"/>
          </w:tcPr>
          <w:p w14:paraId="4F65C6D0" w14:textId="78754A3B" w:rsidR="00DC1F38" w:rsidRPr="006E30B2" w:rsidRDefault="00EC1031" w:rsidP="00B15EE6">
            <w:pPr>
              <w:spacing w:line="240" w:lineRule="auto"/>
              <w:jc w:val="right"/>
              <w:rPr>
                <w:rFonts w:cs="Arial"/>
                <w:sz w:val="14"/>
                <w:szCs w:val="14"/>
              </w:rPr>
            </w:pPr>
            <w:r w:rsidRPr="006E30B2">
              <w:rPr>
                <w:rFonts w:cs="Arial"/>
                <w:sz w:val="14"/>
                <w:szCs w:val="14"/>
              </w:rPr>
              <w:t>0,02</w:t>
            </w:r>
            <w:r w:rsidR="006E30B2" w:rsidRPr="006E30B2">
              <w:rPr>
                <w:rFonts w:cs="Arial"/>
                <w:sz w:val="14"/>
                <w:szCs w:val="14"/>
              </w:rPr>
              <w:t>5</w:t>
            </w:r>
          </w:p>
        </w:tc>
      </w:tr>
      <w:tr w:rsidR="00DC1F38" w:rsidRPr="003D4B6B" w14:paraId="39868636" w14:textId="77777777" w:rsidTr="00E7259A">
        <w:trPr>
          <w:trHeight w:val="325"/>
        </w:trPr>
        <w:tc>
          <w:tcPr>
            <w:tcW w:w="714" w:type="dxa"/>
            <w:tcBorders>
              <w:top w:val="single" w:sz="4" w:space="0" w:color="auto"/>
              <w:left w:val="double" w:sz="4" w:space="0" w:color="auto"/>
              <w:bottom w:val="nil"/>
              <w:right w:val="nil"/>
            </w:tcBorders>
            <w:shd w:val="clear" w:color="auto" w:fill="auto"/>
            <w:vAlign w:val="center"/>
          </w:tcPr>
          <w:p w14:paraId="35565A74" w14:textId="69294599" w:rsidR="00DC1F38" w:rsidRPr="00EC1031" w:rsidRDefault="00DC1F38" w:rsidP="00B15EE6">
            <w:pPr>
              <w:spacing w:line="240" w:lineRule="auto"/>
              <w:ind w:right="-113"/>
              <w:rPr>
                <w:b/>
                <w:noProof w:val="0"/>
                <w:color w:val="000000"/>
                <w:sz w:val="14"/>
                <w:szCs w:val="14"/>
              </w:rPr>
            </w:pPr>
            <w:r w:rsidRPr="00EC1031">
              <w:rPr>
                <w:rFonts w:cs="Arial"/>
                <w:b/>
                <w:sz w:val="14"/>
                <w:szCs w:val="14"/>
              </w:rPr>
              <w:t>BDE-28</w:t>
            </w:r>
          </w:p>
        </w:tc>
        <w:tc>
          <w:tcPr>
            <w:tcW w:w="2178" w:type="dxa"/>
            <w:tcBorders>
              <w:top w:val="single" w:sz="4" w:space="0" w:color="auto"/>
              <w:left w:val="nil"/>
              <w:bottom w:val="nil"/>
              <w:right w:val="nil"/>
            </w:tcBorders>
            <w:shd w:val="clear" w:color="auto" w:fill="auto"/>
            <w:vAlign w:val="center"/>
          </w:tcPr>
          <w:p w14:paraId="4CD8F745" w14:textId="77777777" w:rsidR="00DC1F38" w:rsidRPr="00EC1031" w:rsidRDefault="00DC1F38" w:rsidP="00B15EE6">
            <w:pPr>
              <w:spacing w:line="240" w:lineRule="auto"/>
              <w:ind w:right="-113"/>
              <w:rPr>
                <w:b/>
                <w:noProof w:val="0"/>
                <w:color w:val="000000"/>
                <w:sz w:val="14"/>
                <w:szCs w:val="14"/>
              </w:rPr>
            </w:pPr>
            <w:r w:rsidRPr="00EC1031">
              <w:rPr>
                <w:b/>
                <w:noProof w:val="0"/>
                <w:color w:val="000000"/>
                <w:sz w:val="14"/>
                <w:szCs w:val="14"/>
              </w:rPr>
              <w:t xml:space="preserve">2,2,4’ </w:t>
            </w:r>
            <w:proofErr w:type="spellStart"/>
            <w:r w:rsidRPr="00EC1031">
              <w:rPr>
                <w:b/>
                <w:noProof w:val="0"/>
                <w:color w:val="000000"/>
                <w:sz w:val="14"/>
                <w:szCs w:val="14"/>
              </w:rPr>
              <w:t>Tribromodiphenylether</w:t>
            </w:r>
            <w:proofErr w:type="spellEnd"/>
          </w:p>
        </w:tc>
        <w:tc>
          <w:tcPr>
            <w:tcW w:w="652" w:type="dxa"/>
            <w:tcBorders>
              <w:top w:val="single" w:sz="4" w:space="0" w:color="auto"/>
              <w:left w:val="nil"/>
              <w:bottom w:val="nil"/>
              <w:right w:val="nil"/>
            </w:tcBorders>
            <w:shd w:val="clear" w:color="auto" w:fill="auto"/>
            <w:vAlign w:val="center"/>
          </w:tcPr>
          <w:p w14:paraId="3A92F7D2" w14:textId="5B4C07CC" w:rsidR="00DC1F38" w:rsidRPr="00EC1031" w:rsidRDefault="00EC1031" w:rsidP="00BE4653">
            <w:pPr>
              <w:spacing w:line="240" w:lineRule="auto"/>
              <w:ind w:right="-113"/>
              <w:rPr>
                <w:noProof w:val="0"/>
                <w:sz w:val="14"/>
                <w:szCs w:val="14"/>
              </w:rPr>
            </w:pPr>
            <w:r>
              <w:rPr>
                <w:noProof w:val="0"/>
                <w:sz w:val="14"/>
                <w:szCs w:val="14"/>
              </w:rPr>
              <w:t>SB/</w:t>
            </w:r>
            <w:r w:rsidR="00DC1F38" w:rsidRPr="00EC1031">
              <w:rPr>
                <w:noProof w:val="0"/>
                <w:sz w:val="14"/>
                <w:szCs w:val="14"/>
              </w:rPr>
              <w:t>LI</w:t>
            </w:r>
          </w:p>
        </w:tc>
        <w:tc>
          <w:tcPr>
            <w:tcW w:w="1758" w:type="dxa"/>
            <w:tcBorders>
              <w:top w:val="single" w:sz="4" w:space="0" w:color="auto"/>
              <w:left w:val="nil"/>
              <w:bottom w:val="nil"/>
              <w:right w:val="nil"/>
            </w:tcBorders>
            <w:shd w:val="clear" w:color="auto" w:fill="auto"/>
            <w:vAlign w:val="center"/>
          </w:tcPr>
          <w:p w14:paraId="333A0064" w14:textId="7D4099AB" w:rsidR="00DC1F38" w:rsidRPr="00EC1031" w:rsidRDefault="0041306B" w:rsidP="00E7259A">
            <w:pPr>
              <w:spacing w:line="240" w:lineRule="auto"/>
              <w:ind w:right="-113"/>
              <w:rPr>
                <w:noProof w:val="0"/>
                <w:color w:val="000000"/>
                <w:sz w:val="14"/>
                <w:szCs w:val="14"/>
              </w:rPr>
            </w:pPr>
            <w:r>
              <w:rPr>
                <w:rFonts w:cs="Arial"/>
                <w:color w:val="000000"/>
                <w:sz w:val="14"/>
                <w:szCs w:val="14"/>
              </w:rPr>
              <w:t>Pool 74</w:t>
            </w:r>
          </w:p>
        </w:tc>
        <w:tc>
          <w:tcPr>
            <w:tcW w:w="1404" w:type="dxa"/>
            <w:tcBorders>
              <w:top w:val="single" w:sz="4" w:space="0" w:color="auto"/>
              <w:left w:val="nil"/>
              <w:bottom w:val="nil"/>
              <w:right w:val="nil"/>
            </w:tcBorders>
            <w:shd w:val="clear" w:color="auto" w:fill="auto"/>
            <w:vAlign w:val="center"/>
          </w:tcPr>
          <w:p w14:paraId="532DD2A5" w14:textId="229997AB" w:rsidR="00DC1F38" w:rsidRPr="00BD6941" w:rsidRDefault="00DC1F38" w:rsidP="00B15EE6">
            <w:pPr>
              <w:tabs>
                <w:tab w:val="left" w:pos="497"/>
                <w:tab w:val="center" w:pos="793"/>
              </w:tabs>
              <w:spacing w:line="240" w:lineRule="auto"/>
              <w:ind w:right="-113"/>
              <w:rPr>
                <w:noProof w:val="0"/>
                <w:color w:val="000000"/>
                <w:sz w:val="14"/>
                <w:szCs w:val="14"/>
                <w:highlight w:val="yellow"/>
              </w:rPr>
            </w:pPr>
          </w:p>
        </w:tc>
        <w:tc>
          <w:tcPr>
            <w:tcW w:w="378" w:type="dxa"/>
            <w:tcBorders>
              <w:top w:val="single" w:sz="4" w:space="0" w:color="auto"/>
              <w:left w:val="nil"/>
              <w:bottom w:val="nil"/>
              <w:right w:val="nil"/>
            </w:tcBorders>
            <w:shd w:val="clear" w:color="auto" w:fill="auto"/>
            <w:vAlign w:val="center"/>
          </w:tcPr>
          <w:p w14:paraId="1FF6E760" w14:textId="0C9524F2" w:rsidR="00DC1F38" w:rsidRPr="00DC1F38" w:rsidRDefault="005041A0" w:rsidP="00BE4653">
            <w:pPr>
              <w:spacing w:line="240" w:lineRule="auto"/>
              <w:rPr>
                <w:rFonts w:cs="Arial"/>
                <w:sz w:val="14"/>
                <w:szCs w:val="14"/>
              </w:rPr>
            </w:pPr>
            <w:r>
              <w:rPr>
                <w:rFonts w:cs="Arial"/>
                <w:sz w:val="14"/>
                <w:szCs w:val="14"/>
              </w:rPr>
              <w:t>47</w:t>
            </w:r>
          </w:p>
        </w:tc>
        <w:tc>
          <w:tcPr>
            <w:tcW w:w="392" w:type="dxa"/>
            <w:tcBorders>
              <w:top w:val="single" w:sz="4" w:space="0" w:color="auto"/>
              <w:left w:val="nil"/>
              <w:bottom w:val="nil"/>
              <w:right w:val="nil"/>
            </w:tcBorders>
            <w:shd w:val="clear" w:color="auto" w:fill="auto"/>
            <w:vAlign w:val="center"/>
          </w:tcPr>
          <w:p w14:paraId="5E1702C6" w14:textId="67052F58" w:rsidR="00DC1F38" w:rsidRPr="00DC1F38" w:rsidRDefault="005041A0" w:rsidP="00BE4653">
            <w:pPr>
              <w:spacing w:line="240" w:lineRule="auto"/>
              <w:rPr>
                <w:rFonts w:cs="Arial"/>
                <w:sz w:val="14"/>
                <w:szCs w:val="14"/>
              </w:rPr>
            </w:pPr>
            <w:r>
              <w:rPr>
                <w:rFonts w:cs="Arial"/>
                <w:sz w:val="14"/>
                <w:szCs w:val="14"/>
              </w:rPr>
              <w:t>26</w:t>
            </w:r>
          </w:p>
        </w:tc>
        <w:tc>
          <w:tcPr>
            <w:tcW w:w="718" w:type="dxa"/>
            <w:tcBorders>
              <w:top w:val="single" w:sz="4" w:space="0" w:color="auto"/>
              <w:left w:val="nil"/>
              <w:bottom w:val="nil"/>
              <w:right w:val="nil"/>
            </w:tcBorders>
            <w:shd w:val="clear" w:color="auto" w:fill="auto"/>
            <w:vAlign w:val="center"/>
          </w:tcPr>
          <w:p w14:paraId="33D248E9" w14:textId="6E9F7C10" w:rsidR="00DC1F38" w:rsidRPr="00DC1F38" w:rsidRDefault="00B872E8" w:rsidP="00BE4653">
            <w:pPr>
              <w:spacing w:line="240" w:lineRule="auto"/>
              <w:jc w:val="right"/>
              <w:rPr>
                <w:rFonts w:cs="Arial"/>
                <w:sz w:val="14"/>
                <w:szCs w:val="14"/>
              </w:rPr>
            </w:pPr>
            <w:r w:rsidRPr="00B872E8">
              <w:rPr>
                <w:rFonts w:cs="Arial"/>
                <w:sz w:val="14"/>
                <w:szCs w:val="14"/>
              </w:rPr>
              <w:t>86,4411</w:t>
            </w:r>
          </w:p>
        </w:tc>
        <w:tc>
          <w:tcPr>
            <w:tcW w:w="1502" w:type="dxa"/>
            <w:tcBorders>
              <w:top w:val="single" w:sz="4" w:space="0" w:color="auto"/>
              <w:left w:val="nil"/>
              <w:bottom w:val="nil"/>
              <w:right w:val="double" w:sz="4" w:space="0" w:color="auto"/>
            </w:tcBorders>
            <w:shd w:val="clear" w:color="auto" w:fill="auto"/>
            <w:vAlign w:val="center"/>
          </w:tcPr>
          <w:p w14:paraId="2543EA76" w14:textId="6C431DFB" w:rsidR="00DC1F38" w:rsidRPr="00DC1F38" w:rsidRDefault="00B872E8" w:rsidP="00336C77">
            <w:pPr>
              <w:spacing w:line="240" w:lineRule="auto"/>
              <w:jc w:val="right"/>
              <w:rPr>
                <w:rFonts w:cs="Arial"/>
                <w:sz w:val="14"/>
                <w:szCs w:val="14"/>
              </w:rPr>
            </w:pPr>
            <w:r w:rsidRPr="00B872E8">
              <w:rPr>
                <w:rFonts w:cs="Arial"/>
                <w:sz w:val="14"/>
                <w:szCs w:val="14"/>
              </w:rPr>
              <w:t>5,049</w:t>
            </w:r>
          </w:p>
        </w:tc>
      </w:tr>
      <w:tr w:rsidR="00EC1031" w:rsidRPr="003D4B6B" w14:paraId="569D0AE8" w14:textId="77777777" w:rsidTr="00E7259A">
        <w:trPr>
          <w:trHeight w:val="325"/>
        </w:trPr>
        <w:tc>
          <w:tcPr>
            <w:tcW w:w="714" w:type="dxa"/>
            <w:tcBorders>
              <w:top w:val="nil"/>
              <w:left w:val="double" w:sz="4" w:space="0" w:color="auto"/>
              <w:bottom w:val="nil"/>
              <w:right w:val="nil"/>
            </w:tcBorders>
            <w:shd w:val="clear" w:color="auto" w:fill="auto"/>
            <w:vAlign w:val="center"/>
          </w:tcPr>
          <w:p w14:paraId="78D79B2F" w14:textId="4DE9D748" w:rsidR="00EC1031" w:rsidRPr="00336C77" w:rsidRDefault="00EC1031" w:rsidP="00EC1031">
            <w:pPr>
              <w:spacing w:line="240" w:lineRule="auto"/>
              <w:ind w:right="-113"/>
              <w:rPr>
                <w:b/>
                <w:noProof w:val="0"/>
                <w:color w:val="000000"/>
                <w:sz w:val="14"/>
                <w:szCs w:val="14"/>
              </w:rPr>
            </w:pPr>
            <w:r w:rsidRPr="00336C77">
              <w:rPr>
                <w:rFonts w:cs="Arial"/>
                <w:b/>
                <w:sz w:val="14"/>
                <w:szCs w:val="14"/>
              </w:rPr>
              <w:t>BDE-47</w:t>
            </w:r>
          </w:p>
        </w:tc>
        <w:tc>
          <w:tcPr>
            <w:tcW w:w="2178" w:type="dxa"/>
            <w:tcBorders>
              <w:top w:val="nil"/>
              <w:left w:val="nil"/>
              <w:bottom w:val="nil"/>
              <w:right w:val="nil"/>
            </w:tcBorders>
            <w:shd w:val="clear" w:color="auto" w:fill="auto"/>
            <w:vAlign w:val="center"/>
          </w:tcPr>
          <w:p w14:paraId="0269448D" w14:textId="57089600" w:rsidR="00EC1031" w:rsidRPr="00336C77" w:rsidRDefault="00EC1031" w:rsidP="00EC1031">
            <w:pPr>
              <w:spacing w:line="240" w:lineRule="auto"/>
              <w:ind w:right="-113"/>
              <w:rPr>
                <w:b/>
                <w:noProof w:val="0"/>
                <w:color w:val="000000"/>
                <w:sz w:val="14"/>
                <w:szCs w:val="14"/>
              </w:rPr>
            </w:pPr>
            <w:r w:rsidRPr="00336C77">
              <w:rPr>
                <w:b/>
                <w:noProof w:val="0"/>
                <w:color w:val="000000"/>
                <w:sz w:val="14"/>
                <w:szCs w:val="14"/>
              </w:rPr>
              <w:t>2,2',4,4</w:t>
            </w:r>
            <w:proofErr w:type="gramStart"/>
            <w:r w:rsidRPr="00336C77">
              <w:rPr>
                <w:b/>
                <w:noProof w:val="0"/>
                <w:color w:val="000000"/>
                <w:sz w:val="14"/>
                <w:szCs w:val="14"/>
              </w:rPr>
              <w:t>',-</w:t>
            </w:r>
            <w:proofErr w:type="gramEnd"/>
            <w:r w:rsidRPr="00336C77">
              <w:rPr>
                <w:b/>
                <w:noProof w:val="0"/>
                <w:color w:val="000000"/>
                <w:sz w:val="14"/>
                <w:szCs w:val="14"/>
              </w:rPr>
              <w:t>Tetrabromodiphenylether</w:t>
            </w:r>
          </w:p>
        </w:tc>
        <w:tc>
          <w:tcPr>
            <w:tcW w:w="652" w:type="dxa"/>
            <w:tcBorders>
              <w:top w:val="nil"/>
              <w:left w:val="nil"/>
              <w:bottom w:val="nil"/>
              <w:right w:val="nil"/>
            </w:tcBorders>
            <w:shd w:val="clear" w:color="auto" w:fill="auto"/>
            <w:vAlign w:val="center"/>
          </w:tcPr>
          <w:p w14:paraId="1B778D0C" w14:textId="74D28E58"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546AC533" w14:textId="57B653CE" w:rsidR="00EC1031" w:rsidRPr="00BD6941" w:rsidRDefault="0041306B" w:rsidP="00E7259A">
            <w:pPr>
              <w:spacing w:line="240" w:lineRule="auto"/>
              <w:ind w:right="-113"/>
              <w:rPr>
                <w:noProof w:val="0"/>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1F1C1D15" w14:textId="2A6790C2" w:rsidR="00EC1031" w:rsidRPr="00BD6941" w:rsidRDefault="00EC1031" w:rsidP="00EC1031">
            <w:pPr>
              <w:tabs>
                <w:tab w:val="left" w:pos="497"/>
                <w:tab w:val="center" w:pos="793"/>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4946328" w14:textId="34E3782F" w:rsidR="00EC1031" w:rsidRPr="00DC1F38"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1BACB5AC" w14:textId="62D81F4B" w:rsidR="00EC1031" w:rsidRPr="00DC1F38"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4BC24D8B" w14:textId="37ACBDC0" w:rsidR="00EC1031" w:rsidRPr="00DC1F38" w:rsidRDefault="00B872E8" w:rsidP="00BE4653">
            <w:pPr>
              <w:spacing w:line="240" w:lineRule="auto"/>
              <w:jc w:val="right"/>
              <w:rPr>
                <w:rFonts w:cs="Arial"/>
                <w:sz w:val="14"/>
                <w:szCs w:val="14"/>
              </w:rPr>
            </w:pPr>
            <w:r w:rsidRPr="00B872E8">
              <w:rPr>
                <w:rFonts w:cs="Arial"/>
                <w:sz w:val="14"/>
                <w:szCs w:val="14"/>
              </w:rPr>
              <w:t>1605,988</w:t>
            </w:r>
          </w:p>
        </w:tc>
        <w:tc>
          <w:tcPr>
            <w:tcW w:w="1502" w:type="dxa"/>
            <w:tcBorders>
              <w:top w:val="nil"/>
              <w:left w:val="nil"/>
              <w:bottom w:val="nil"/>
              <w:right w:val="double" w:sz="4" w:space="0" w:color="auto"/>
            </w:tcBorders>
            <w:shd w:val="clear" w:color="auto" w:fill="auto"/>
            <w:vAlign w:val="center"/>
          </w:tcPr>
          <w:p w14:paraId="7825A0F7" w14:textId="511EA611" w:rsidR="00EC1031" w:rsidRPr="00DC1F38" w:rsidRDefault="00B872E8" w:rsidP="00336C77">
            <w:pPr>
              <w:spacing w:line="240" w:lineRule="auto"/>
              <w:jc w:val="right"/>
              <w:rPr>
                <w:rFonts w:cs="Arial"/>
                <w:sz w:val="14"/>
                <w:szCs w:val="14"/>
              </w:rPr>
            </w:pPr>
            <w:r w:rsidRPr="00B872E8">
              <w:rPr>
                <w:rFonts w:cs="Arial"/>
                <w:sz w:val="14"/>
                <w:szCs w:val="14"/>
              </w:rPr>
              <w:t>39,309</w:t>
            </w:r>
          </w:p>
        </w:tc>
      </w:tr>
      <w:tr w:rsidR="00EC1031" w:rsidRPr="003D4B6B" w14:paraId="350D5198" w14:textId="77777777" w:rsidTr="00E7259A">
        <w:trPr>
          <w:trHeight w:val="325"/>
        </w:trPr>
        <w:tc>
          <w:tcPr>
            <w:tcW w:w="714" w:type="dxa"/>
            <w:tcBorders>
              <w:top w:val="nil"/>
              <w:left w:val="double" w:sz="4" w:space="0" w:color="auto"/>
              <w:bottom w:val="nil"/>
              <w:right w:val="nil"/>
            </w:tcBorders>
            <w:shd w:val="clear" w:color="auto" w:fill="auto"/>
            <w:vAlign w:val="center"/>
          </w:tcPr>
          <w:p w14:paraId="61B844C4" w14:textId="2EAC0A2C" w:rsidR="00EC1031" w:rsidRPr="00336C77" w:rsidRDefault="00EC1031" w:rsidP="00EC1031">
            <w:pPr>
              <w:spacing w:line="240" w:lineRule="auto"/>
              <w:ind w:right="-113"/>
              <w:rPr>
                <w:b/>
                <w:noProof w:val="0"/>
                <w:color w:val="000000"/>
                <w:sz w:val="14"/>
                <w:szCs w:val="14"/>
              </w:rPr>
            </w:pPr>
            <w:r w:rsidRPr="00336C77">
              <w:rPr>
                <w:rFonts w:cs="Arial"/>
                <w:b/>
                <w:sz w:val="14"/>
                <w:szCs w:val="14"/>
              </w:rPr>
              <w:t>BDE-100</w:t>
            </w:r>
          </w:p>
        </w:tc>
        <w:tc>
          <w:tcPr>
            <w:tcW w:w="2178" w:type="dxa"/>
            <w:tcBorders>
              <w:top w:val="nil"/>
              <w:left w:val="nil"/>
              <w:bottom w:val="nil"/>
              <w:right w:val="nil"/>
            </w:tcBorders>
            <w:shd w:val="clear" w:color="auto" w:fill="auto"/>
            <w:vAlign w:val="center"/>
          </w:tcPr>
          <w:p w14:paraId="7532EEEA" w14:textId="7583FCC0" w:rsidR="00EC1031" w:rsidRPr="00336C77" w:rsidRDefault="00EC1031" w:rsidP="00EC1031">
            <w:pPr>
              <w:spacing w:line="240" w:lineRule="auto"/>
              <w:ind w:right="-113"/>
              <w:rPr>
                <w:b/>
                <w:noProof w:val="0"/>
                <w:color w:val="000000"/>
                <w:sz w:val="14"/>
                <w:szCs w:val="14"/>
              </w:rPr>
            </w:pPr>
            <w:r w:rsidRPr="00336C77">
              <w:rPr>
                <w:b/>
                <w:noProof w:val="0"/>
                <w:color w:val="000000"/>
                <w:sz w:val="14"/>
                <w:szCs w:val="14"/>
              </w:rPr>
              <w:t>2,2',4,4',6-Pentabromodiphenylether</w:t>
            </w:r>
          </w:p>
        </w:tc>
        <w:tc>
          <w:tcPr>
            <w:tcW w:w="652" w:type="dxa"/>
            <w:tcBorders>
              <w:top w:val="nil"/>
              <w:left w:val="nil"/>
              <w:bottom w:val="nil"/>
              <w:right w:val="nil"/>
            </w:tcBorders>
            <w:shd w:val="clear" w:color="auto" w:fill="auto"/>
            <w:vAlign w:val="center"/>
          </w:tcPr>
          <w:p w14:paraId="3E046D6F" w14:textId="7503B5F9"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4AE720DA" w14:textId="5DCC8142" w:rsidR="00EC1031" w:rsidRPr="00BD6941" w:rsidRDefault="0041306B" w:rsidP="00E7259A">
            <w:pPr>
              <w:spacing w:line="240" w:lineRule="auto"/>
              <w:ind w:right="-113"/>
              <w:rPr>
                <w:noProof w:val="0"/>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1FE429C2" w14:textId="5FC7888A" w:rsidR="00EC1031" w:rsidRPr="00BD6941" w:rsidRDefault="00EC1031" w:rsidP="00EC1031">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F22B3CC" w14:textId="48BBC44D" w:rsidR="00EC1031" w:rsidRPr="00DC1F38"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4158550D" w14:textId="3331BCA1" w:rsidR="00EC1031" w:rsidRPr="00DC1F38"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74C3B98C" w14:textId="76F84B90" w:rsidR="00EC1031" w:rsidRPr="00DC1F38" w:rsidRDefault="00AE4282" w:rsidP="00BE4653">
            <w:pPr>
              <w:spacing w:line="240" w:lineRule="auto"/>
              <w:jc w:val="right"/>
              <w:rPr>
                <w:rFonts w:cs="Arial"/>
                <w:sz w:val="14"/>
                <w:szCs w:val="14"/>
              </w:rPr>
            </w:pPr>
            <w:r w:rsidRPr="00AE4282">
              <w:rPr>
                <w:rFonts w:cs="Arial"/>
                <w:sz w:val="14"/>
                <w:szCs w:val="14"/>
              </w:rPr>
              <w:t>323,1465</w:t>
            </w:r>
          </w:p>
        </w:tc>
        <w:tc>
          <w:tcPr>
            <w:tcW w:w="1502" w:type="dxa"/>
            <w:tcBorders>
              <w:top w:val="nil"/>
              <w:left w:val="nil"/>
              <w:bottom w:val="nil"/>
              <w:right w:val="double" w:sz="4" w:space="0" w:color="auto"/>
            </w:tcBorders>
            <w:shd w:val="clear" w:color="auto" w:fill="auto"/>
            <w:vAlign w:val="center"/>
          </w:tcPr>
          <w:p w14:paraId="13B22A4C" w14:textId="62D39649" w:rsidR="00EC1031" w:rsidRPr="00DC1F38" w:rsidRDefault="00AE4282" w:rsidP="00336C77">
            <w:pPr>
              <w:spacing w:line="240" w:lineRule="auto"/>
              <w:jc w:val="right"/>
              <w:rPr>
                <w:rFonts w:cs="Arial"/>
                <w:sz w:val="14"/>
                <w:szCs w:val="14"/>
              </w:rPr>
            </w:pPr>
            <w:r w:rsidRPr="00AE4282">
              <w:rPr>
                <w:rFonts w:cs="Arial"/>
                <w:sz w:val="14"/>
                <w:szCs w:val="14"/>
              </w:rPr>
              <w:t>14,186</w:t>
            </w:r>
          </w:p>
        </w:tc>
      </w:tr>
      <w:tr w:rsidR="00EC1031" w:rsidRPr="003D4B6B" w14:paraId="4544C02C" w14:textId="77777777" w:rsidTr="00E7259A">
        <w:trPr>
          <w:trHeight w:val="325"/>
        </w:trPr>
        <w:tc>
          <w:tcPr>
            <w:tcW w:w="714" w:type="dxa"/>
            <w:tcBorders>
              <w:top w:val="nil"/>
              <w:left w:val="double" w:sz="4" w:space="0" w:color="auto"/>
              <w:bottom w:val="nil"/>
              <w:right w:val="nil"/>
            </w:tcBorders>
            <w:shd w:val="clear" w:color="auto" w:fill="auto"/>
            <w:vAlign w:val="center"/>
          </w:tcPr>
          <w:p w14:paraId="5AFFFF98" w14:textId="6FE33511" w:rsidR="00EC1031" w:rsidRPr="00336C77" w:rsidRDefault="00EC1031" w:rsidP="00EC1031">
            <w:pPr>
              <w:spacing w:line="240" w:lineRule="auto"/>
              <w:ind w:right="-113"/>
              <w:rPr>
                <w:b/>
                <w:noProof w:val="0"/>
                <w:color w:val="000000"/>
                <w:sz w:val="14"/>
                <w:szCs w:val="14"/>
              </w:rPr>
            </w:pPr>
            <w:r w:rsidRPr="00336C77">
              <w:rPr>
                <w:rFonts w:cs="Arial"/>
                <w:b/>
                <w:sz w:val="14"/>
                <w:szCs w:val="14"/>
              </w:rPr>
              <w:t>BDE-99</w:t>
            </w:r>
          </w:p>
        </w:tc>
        <w:tc>
          <w:tcPr>
            <w:tcW w:w="2178" w:type="dxa"/>
            <w:tcBorders>
              <w:top w:val="nil"/>
              <w:left w:val="nil"/>
              <w:bottom w:val="nil"/>
              <w:right w:val="nil"/>
            </w:tcBorders>
            <w:shd w:val="clear" w:color="auto" w:fill="auto"/>
            <w:vAlign w:val="center"/>
          </w:tcPr>
          <w:p w14:paraId="29FD6015" w14:textId="08EB9148" w:rsidR="00EC1031" w:rsidRPr="00336C77" w:rsidRDefault="00EC1031" w:rsidP="00EC1031">
            <w:pPr>
              <w:spacing w:line="240" w:lineRule="auto"/>
              <w:ind w:right="-113"/>
              <w:rPr>
                <w:b/>
                <w:noProof w:val="0"/>
                <w:color w:val="000000"/>
                <w:sz w:val="14"/>
                <w:szCs w:val="14"/>
              </w:rPr>
            </w:pPr>
            <w:r w:rsidRPr="00336C77">
              <w:rPr>
                <w:b/>
                <w:noProof w:val="0"/>
                <w:color w:val="000000"/>
                <w:sz w:val="14"/>
                <w:szCs w:val="14"/>
              </w:rPr>
              <w:t>2,2',4,4',5-Pentabromodiphenylether</w:t>
            </w:r>
          </w:p>
        </w:tc>
        <w:tc>
          <w:tcPr>
            <w:tcW w:w="652" w:type="dxa"/>
            <w:tcBorders>
              <w:top w:val="nil"/>
              <w:left w:val="nil"/>
              <w:bottom w:val="nil"/>
              <w:right w:val="nil"/>
            </w:tcBorders>
            <w:shd w:val="clear" w:color="auto" w:fill="auto"/>
            <w:vAlign w:val="center"/>
          </w:tcPr>
          <w:p w14:paraId="785BD4C0" w14:textId="197E8D3F"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75FDC2C2" w14:textId="36BD6263" w:rsidR="00EC1031" w:rsidRPr="00BD6941" w:rsidRDefault="0041306B" w:rsidP="00E7259A">
            <w:pPr>
              <w:spacing w:line="240" w:lineRule="auto"/>
              <w:ind w:right="-113"/>
              <w:rPr>
                <w:noProof w:val="0"/>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232573CE" w14:textId="38D7A215" w:rsidR="00EC1031" w:rsidRPr="00BD6941" w:rsidRDefault="00EC1031" w:rsidP="00EC1031">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6ED86BE4" w14:textId="71CE0473" w:rsidR="00EC1031" w:rsidRPr="00DC1F38"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7FB003A8" w14:textId="7A85FDAC" w:rsidR="00EC1031" w:rsidRPr="00DC1F38"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1E8951B9" w14:textId="76349757" w:rsidR="00EC1031" w:rsidRPr="00DC1F38" w:rsidRDefault="00B872E8" w:rsidP="00BE4653">
            <w:pPr>
              <w:spacing w:line="240" w:lineRule="auto"/>
              <w:jc w:val="right"/>
              <w:rPr>
                <w:rFonts w:cs="Arial"/>
                <w:sz w:val="14"/>
                <w:szCs w:val="14"/>
              </w:rPr>
            </w:pPr>
            <w:r w:rsidRPr="00B872E8">
              <w:rPr>
                <w:rFonts w:cs="Arial"/>
                <w:sz w:val="14"/>
                <w:szCs w:val="14"/>
              </w:rPr>
              <w:t>250,6408</w:t>
            </w:r>
          </w:p>
        </w:tc>
        <w:tc>
          <w:tcPr>
            <w:tcW w:w="1502" w:type="dxa"/>
            <w:tcBorders>
              <w:top w:val="nil"/>
              <w:left w:val="nil"/>
              <w:bottom w:val="nil"/>
              <w:right w:val="double" w:sz="4" w:space="0" w:color="auto"/>
            </w:tcBorders>
            <w:shd w:val="clear" w:color="auto" w:fill="auto"/>
            <w:vAlign w:val="center"/>
          </w:tcPr>
          <w:p w14:paraId="1510EC45" w14:textId="7BB57CCE" w:rsidR="00EC1031" w:rsidRPr="00DC1F38" w:rsidRDefault="00AE4282" w:rsidP="00336C77">
            <w:pPr>
              <w:spacing w:line="240" w:lineRule="auto"/>
              <w:jc w:val="right"/>
              <w:rPr>
                <w:rFonts w:cs="Arial"/>
                <w:sz w:val="14"/>
                <w:szCs w:val="14"/>
              </w:rPr>
            </w:pPr>
            <w:r w:rsidRPr="00AE4282">
              <w:rPr>
                <w:rFonts w:cs="Arial"/>
                <w:sz w:val="14"/>
                <w:szCs w:val="14"/>
              </w:rPr>
              <w:t>6,815</w:t>
            </w:r>
          </w:p>
        </w:tc>
      </w:tr>
      <w:tr w:rsidR="00EC1031" w:rsidRPr="003D4B6B" w14:paraId="13CE1864" w14:textId="77777777" w:rsidTr="00E7259A">
        <w:trPr>
          <w:trHeight w:val="325"/>
        </w:trPr>
        <w:tc>
          <w:tcPr>
            <w:tcW w:w="714" w:type="dxa"/>
            <w:tcBorders>
              <w:top w:val="nil"/>
              <w:left w:val="double" w:sz="4" w:space="0" w:color="auto"/>
              <w:bottom w:val="nil"/>
              <w:right w:val="nil"/>
            </w:tcBorders>
            <w:shd w:val="clear" w:color="auto" w:fill="auto"/>
            <w:vAlign w:val="center"/>
          </w:tcPr>
          <w:p w14:paraId="5FFD66C8" w14:textId="11B370A1" w:rsidR="00EC1031" w:rsidRPr="00336C77" w:rsidRDefault="00EC1031" w:rsidP="00EC1031">
            <w:pPr>
              <w:spacing w:line="240" w:lineRule="auto"/>
              <w:ind w:right="-113"/>
              <w:rPr>
                <w:b/>
                <w:noProof w:val="0"/>
                <w:color w:val="000000"/>
                <w:sz w:val="14"/>
                <w:szCs w:val="14"/>
              </w:rPr>
            </w:pPr>
            <w:r w:rsidRPr="00336C77">
              <w:rPr>
                <w:rFonts w:cs="Arial"/>
                <w:b/>
                <w:sz w:val="14"/>
                <w:szCs w:val="14"/>
              </w:rPr>
              <w:t>BDE-154</w:t>
            </w:r>
          </w:p>
        </w:tc>
        <w:tc>
          <w:tcPr>
            <w:tcW w:w="2178" w:type="dxa"/>
            <w:tcBorders>
              <w:top w:val="nil"/>
              <w:left w:val="nil"/>
              <w:bottom w:val="nil"/>
              <w:right w:val="nil"/>
            </w:tcBorders>
            <w:shd w:val="clear" w:color="auto" w:fill="auto"/>
            <w:vAlign w:val="center"/>
          </w:tcPr>
          <w:p w14:paraId="175CE42B" w14:textId="41881494" w:rsidR="00EC1031" w:rsidRPr="00336C77" w:rsidRDefault="00EC1031" w:rsidP="00EC1031">
            <w:pPr>
              <w:spacing w:line="240" w:lineRule="auto"/>
              <w:ind w:right="-113"/>
              <w:rPr>
                <w:b/>
                <w:noProof w:val="0"/>
                <w:color w:val="000000"/>
                <w:sz w:val="14"/>
                <w:szCs w:val="14"/>
              </w:rPr>
            </w:pPr>
            <w:r w:rsidRPr="00336C77">
              <w:rPr>
                <w:b/>
                <w:noProof w:val="0"/>
                <w:color w:val="000000"/>
                <w:sz w:val="14"/>
                <w:szCs w:val="14"/>
              </w:rPr>
              <w:t>2,2',4,4',5,6'-Hexabromodiphenylether</w:t>
            </w:r>
          </w:p>
        </w:tc>
        <w:tc>
          <w:tcPr>
            <w:tcW w:w="652" w:type="dxa"/>
            <w:tcBorders>
              <w:top w:val="nil"/>
              <w:left w:val="nil"/>
              <w:bottom w:val="nil"/>
              <w:right w:val="nil"/>
            </w:tcBorders>
            <w:shd w:val="clear" w:color="auto" w:fill="auto"/>
            <w:vAlign w:val="center"/>
          </w:tcPr>
          <w:p w14:paraId="61AA1378" w14:textId="253C79C1"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54B9D83B" w14:textId="771599FA" w:rsidR="00EC1031" w:rsidRPr="00BD6941" w:rsidRDefault="0041306B" w:rsidP="00E7259A">
            <w:pPr>
              <w:spacing w:line="240" w:lineRule="auto"/>
              <w:ind w:right="-113"/>
              <w:rPr>
                <w:noProof w:val="0"/>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78A93003" w14:textId="2A399C73" w:rsidR="00EC1031" w:rsidRPr="00BD6941" w:rsidRDefault="00EC1031" w:rsidP="00EC1031">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DA3E877" w14:textId="4DA0FFB5" w:rsidR="00EC1031" w:rsidRPr="00DC1F38"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6419DCFE" w14:textId="13226EC5" w:rsidR="00EC1031" w:rsidRPr="00DC1F38"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4F3FEC37" w14:textId="01BE6921" w:rsidR="00EC1031" w:rsidRPr="00DC1F38" w:rsidRDefault="00CF7FF1" w:rsidP="00BE4653">
            <w:pPr>
              <w:spacing w:line="240" w:lineRule="auto"/>
              <w:jc w:val="right"/>
              <w:rPr>
                <w:rFonts w:cs="Arial"/>
                <w:sz w:val="14"/>
                <w:szCs w:val="14"/>
              </w:rPr>
            </w:pPr>
            <w:r w:rsidRPr="00CF7FF1">
              <w:rPr>
                <w:rFonts w:cs="Arial"/>
                <w:sz w:val="14"/>
                <w:szCs w:val="14"/>
              </w:rPr>
              <w:t>202,1234</w:t>
            </w:r>
          </w:p>
        </w:tc>
        <w:tc>
          <w:tcPr>
            <w:tcW w:w="1502" w:type="dxa"/>
            <w:tcBorders>
              <w:top w:val="nil"/>
              <w:left w:val="nil"/>
              <w:bottom w:val="nil"/>
              <w:right w:val="double" w:sz="4" w:space="0" w:color="auto"/>
            </w:tcBorders>
            <w:shd w:val="clear" w:color="auto" w:fill="auto"/>
            <w:vAlign w:val="center"/>
          </w:tcPr>
          <w:p w14:paraId="6255E20E" w14:textId="62E5F071" w:rsidR="00EC1031" w:rsidRPr="00DC1F38" w:rsidRDefault="00CF7FF1" w:rsidP="00336C77">
            <w:pPr>
              <w:spacing w:line="240" w:lineRule="auto"/>
              <w:jc w:val="right"/>
              <w:rPr>
                <w:rFonts w:cs="Arial"/>
                <w:sz w:val="14"/>
                <w:szCs w:val="14"/>
              </w:rPr>
            </w:pPr>
            <w:r w:rsidRPr="00CF7FF1">
              <w:rPr>
                <w:rFonts w:cs="Arial"/>
                <w:sz w:val="14"/>
                <w:szCs w:val="14"/>
              </w:rPr>
              <w:t>20,735</w:t>
            </w:r>
          </w:p>
        </w:tc>
      </w:tr>
      <w:tr w:rsidR="00EC1031" w:rsidRPr="003D4B6B" w14:paraId="155C24E4" w14:textId="77777777" w:rsidTr="00E7259A">
        <w:trPr>
          <w:trHeight w:val="325"/>
        </w:trPr>
        <w:tc>
          <w:tcPr>
            <w:tcW w:w="714" w:type="dxa"/>
            <w:tcBorders>
              <w:top w:val="nil"/>
              <w:left w:val="double" w:sz="4" w:space="0" w:color="auto"/>
              <w:bottom w:val="nil"/>
              <w:right w:val="nil"/>
            </w:tcBorders>
            <w:shd w:val="clear" w:color="auto" w:fill="auto"/>
            <w:vAlign w:val="center"/>
          </w:tcPr>
          <w:p w14:paraId="1A2503CF" w14:textId="2BF47E6C" w:rsidR="00EC1031" w:rsidRPr="00336C77" w:rsidRDefault="00EC1031" w:rsidP="00EC1031">
            <w:pPr>
              <w:spacing w:line="240" w:lineRule="auto"/>
              <w:ind w:right="-113"/>
              <w:rPr>
                <w:b/>
                <w:noProof w:val="0"/>
                <w:color w:val="000000"/>
                <w:sz w:val="14"/>
                <w:szCs w:val="14"/>
              </w:rPr>
            </w:pPr>
            <w:r w:rsidRPr="00336C77">
              <w:rPr>
                <w:rFonts w:cs="Arial"/>
                <w:b/>
                <w:sz w:val="14"/>
                <w:szCs w:val="14"/>
              </w:rPr>
              <w:t>BDE-153</w:t>
            </w:r>
          </w:p>
        </w:tc>
        <w:tc>
          <w:tcPr>
            <w:tcW w:w="2178" w:type="dxa"/>
            <w:tcBorders>
              <w:top w:val="nil"/>
              <w:left w:val="nil"/>
              <w:bottom w:val="nil"/>
              <w:right w:val="nil"/>
            </w:tcBorders>
            <w:shd w:val="clear" w:color="auto" w:fill="auto"/>
            <w:vAlign w:val="center"/>
          </w:tcPr>
          <w:p w14:paraId="190FEB8D" w14:textId="1B9DC663" w:rsidR="00EC1031" w:rsidRPr="00336C77" w:rsidRDefault="00EC1031" w:rsidP="00EC1031">
            <w:pPr>
              <w:spacing w:line="240" w:lineRule="auto"/>
              <w:ind w:right="-113"/>
              <w:rPr>
                <w:b/>
                <w:noProof w:val="0"/>
                <w:color w:val="000000"/>
                <w:sz w:val="14"/>
                <w:szCs w:val="14"/>
              </w:rPr>
            </w:pPr>
            <w:r w:rsidRPr="00336C77">
              <w:rPr>
                <w:b/>
                <w:noProof w:val="0"/>
                <w:color w:val="000000"/>
                <w:sz w:val="14"/>
                <w:szCs w:val="14"/>
              </w:rPr>
              <w:t xml:space="preserve">2,2’,4,4’5,5’- </w:t>
            </w:r>
            <w:proofErr w:type="spellStart"/>
            <w:r w:rsidRPr="00336C77">
              <w:rPr>
                <w:b/>
                <w:noProof w:val="0"/>
                <w:color w:val="000000"/>
                <w:sz w:val="14"/>
                <w:szCs w:val="14"/>
              </w:rPr>
              <w:t>Hexabromodiphenylether</w:t>
            </w:r>
            <w:proofErr w:type="spellEnd"/>
          </w:p>
        </w:tc>
        <w:tc>
          <w:tcPr>
            <w:tcW w:w="652" w:type="dxa"/>
            <w:tcBorders>
              <w:top w:val="nil"/>
              <w:left w:val="nil"/>
              <w:bottom w:val="nil"/>
              <w:right w:val="nil"/>
            </w:tcBorders>
            <w:shd w:val="clear" w:color="auto" w:fill="auto"/>
            <w:vAlign w:val="center"/>
          </w:tcPr>
          <w:p w14:paraId="12CC416A" w14:textId="54DF1AA6"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40F63408" w14:textId="0ED54386" w:rsidR="00EC1031" w:rsidRPr="00BD6941" w:rsidRDefault="0041306B" w:rsidP="00E7259A">
            <w:pPr>
              <w:spacing w:line="240" w:lineRule="auto"/>
              <w:ind w:right="-113"/>
              <w:rPr>
                <w:noProof w:val="0"/>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4036FD69" w14:textId="698858D2" w:rsidR="00EC1031" w:rsidRPr="00BD6941" w:rsidRDefault="00EC1031" w:rsidP="00EC1031">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8A46B35" w14:textId="165B1CF6" w:rsidR="00EC1031" w:rsidRPr="00DC1F38"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76B17D5C" w14:textId="39FEAC8F" w:rsidR="00EC1031" w:rsidRPr="00DC1F38"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1223199A" w14:textId="172245DC" w:rsidR="00EC1031" w:rsidRPr="00DC1F38" w:rsidRDefault="00CF7FF1" w:rsidP="00BE4653">
            <w:pPr>
              <w:spacing w:line="240" w:lineRule="auto"/>
              <w:jc w:val="right"/>
              <w:rPr>
                <w:rFonts w:cs="Arial"/>
                <w:sz w:val="14"/>
                <w:szCs w:val="14"/>
              </w:rPr>
            </w:pPr>
            <w:r w:rsidRPr="00CF7FF1">
              <w:rPr>
                <w:rFonts w:cs="Arial"/>
                <w:sz w:val="14"/>
                <w:szCs w:val="14"/>
              </w:rPr>
              <w:t>61,4060</w:t>
            </w:r>
          </w:p>
        </w:tc>
        <w:tc>
          <w:tcPr>
            <w:tcW w:w="1502" w:type="dxa"/>
            <w:tcBorders>
              <w:top w:val="nil"/>
              <w:left w:val="nil"/>
              <w:bottom w:val="nil"/>
              <w:right w:val="double" w:sz="4" w:space="0" w:color="auto"/>
            </w:tcBorders>
            <w:shd w:val="clear" w:color="auto" w:fill="auto"/>
            <w:vAlign w:val="center"/>
          </w:tcPr>
          <w:p w14:paraId="6799E111" w14:textId="6440A34B" w:rsidR="00EC1031" w:rsidRPr="00DC1F38" w:rsidRDefault="00CF7FF1" w:rsidP="00336C77">
            <w:pPr>
              <w:spacing w:line="240" w:lineRule="auto"/>
              <w:jc w:val="right"/>
              <w:rPr>
                <w:rFonts w:cs="Arial"/>
                <w:sz w:val="14"/>
                <w:szCs w:val="14"/>
              </w:rPr>
            </w:pPr>
            <w:r w:rsidRPr="00CF7FF1">
              <w:rPr>
                <w:rFonts w:cs="Arial"/>
                <w:sz w:val="14"/>
                <w:szCs w:val="14"/>
              </w:rPr>
              <w:t>3,622</w:t>
            </w:r>
          </w:p>
        </w:tc>
      </w:tr>
      <w:tr w:rsidR="00EC1031" w:rsidRPr="003D4B6B" w14:paraId="6AE4FD8B" w14:textId="77777777" w:rsidTr="00E7259A">
        <w:trPr>
          <w:trHeight w:val="325"/>
        </w:trPr>
        <w:tc>
          <w:tcPr>
            <w:tcW w:w="714" w:type="dxa"/>
            <w:tcBorders>
              <w:top w:val="nil"/>
              <w:left w:val="double" w:sz="4" w:space="0" w:color="auto"/>
              <w:bottom w:val="nil"/>
              <w:right w:val="nil"/>
            </w:tcBorders>
            <w:shd w:val="clear" w:color="auto" w:fill="auto"/>
            <w:vAlign w:val="center"/>
          </w:tcPr>
          <w:p w14:paraId="270446BD" w14:textId="490494DE" w:rsidR="00EC1031" w:rsidRPr="00EC0FEE" w:rsidRDefault="00EC1031" w:rsidP="00EC1031">
            <w:pPr>
              <w:spacing w:line="240" w:lineRule="auto"/>
              <w:ind w:right="-113"/>
              <w:rPr>
                <w:rFonts w:cs="Arial"/>
                <w:b/>
                <w:sz w:val="14"/>
                <w:szCs w:val="14"/>
              </w:rPr>
            </w:pPr>
            <w:r w:rsidRPr="00EC0FEE">
              <w:rPr>
                <w:rFonts w:cs="Arial"/>
                <w:b/>
                <w:sz w:val="14"/>
                <w:szCs w:val="14"/>
              </w:rPr>
              <w:t>BDE-209</w:t>
            </w:r>
          </w:p>
        </w:tc>
        <w:tc>
          <w:tcPr>
            <w:tcW w:w="2178" w:type="dxa"/>
            <w:tcBorders>
              <w:top w:val="nil"/>
              <w:left w:val="nil"/>
              <w:bottom w:val="nil"/>
              <w:right w:val="nil"/>
            </w:tcBorders>
            <w:shd w:val="clear" w:color="auto" w:fill="auto"/>
            <w:vAlign w:val="center"/>
          </w:tcPr>
          <w:p w14:paraId="6A1A8003" w14:textId="4FCFF73E" w:rsidR="00EC1031" w:rsidRPr="00EC0FEE" w:rsidRDefault="00EC1031" w:rsidP="00EC1031">
            <w:pPr>
              <w:spacing w:line="240" w:lineRule="auto"/>
              <w:ind w:right="-113"/>
              <w:rPr>
                <w:b/>
                <w:noProof w:val="0"/>
                <w:color w:val="000000"/>
                <w:sz w:val="14"/>
                <w:szCs w:val="14"/>
              </w:rPr>
            </w:pPr>
            <w:proofErr w:type="spellStart"/>
            <w:r w:rsidRPr="00EC0FEE">
              <w:rPr>
                <w:b/>
                <w:noProof w:val="0"/>
                <w:color w:val="000000"/>
                <w:sz w:val="14"/>
                <w:szCs w:val="14"/>
              </w:rPr>
              <w:t>Decabromodiphenylether</w:t>
            </w:r>
            <w:proofErr w:type="spellEnd"/>
          </w:p>
        </w:tc>
        <w:tc>
          <w:tcPr>
            <w:tcW w:w="652" w:type="dxa"/>
            <w:tcBorders>
              <w:top w:val="nil"/>
              <w:left w:val="nil"/>
              <w:bottom w:val="nil"/>
              <w:right w:val="nil"/>
            </w:tcBorders>
            <w:shd w:val="clear" w:color="auto" w:fill="auto"/>
            <w:vAlign w:val="center"/>
          </w:tcPr>
          <w:p w14:paraId="15ADCFE4" w14:textId="07EBA513" w:rsidR="00EC1031" w:rsidRPr="00BD6941" w:rsidRDefault="00EC1031" w:rsidP="00BE4653">
            <w:pPr>
              <w:spacing w:line="240" w:lineRule="auto"/>
              <w:ind w:right="-113"/>
              <w:rPr>
                <w:noProof w:val="0"/>
                <w:sz w:val="14"/>
                <w:szCs w:val="14"/>
                <w:highlight w:val="yellow"/>
              </w:rPr>
            </w:pPr>
            <w:r w:rsidRPr="00D25567">
              <w:rPr>
                <w:noProof w:val="0"/>
                <w:sz w:val="14"/>
                <w:szCs w:val="14"/>
              </w:rPr>
              <w:t>SB/LI</w:t>
            </w:r>
          </w:p>
        </w:tc>
        <w:tc>
          <w:tcPr>
            <w:tcW w:w="1758" w:type="dxa"/>
            <w:tcBorders>
              <w:top w:val="nil"/>
              <w:left w:val="nil"/>
              <w:bottom w:val="nil"/>
              <w:right w:val="nil"/>
            </w:tcBorders>
            <w:shd w:val="clear" w:color="auto" w:fill="auto"/>
            <w:vAlign w:val="center"/>
          </w:tcPr>
          <w:p w14:paraId="480D2310" w14:textId="03D6C584" w:rsidR="00EC1031" w:rsidRPr="00BD6941" w:rsidRDefault="0041306B" w:rsidP="00E7259A">
            <w:pPr>
              <w:spacing w:line="240" w:lineRule="auto"/>
              <w:ind w:right="-113"/>
              <w:rPr>
                <w:rFonts w:cs="Arial"/>
                <w:color w:val="000000"/>
                <w:sz w:val="14"/>
                <w:szCs w:val="14"/>
                <w:highlight w:val="yellow"/>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3B06F05C" w14:textId="4BEDB397" w:rsidR="00EC1031" w:rsidRPr="00BD6941" w:rsidRDefault="00EC1031" w:rsidP="00EC1031">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43FC135" w14:textId="0B2B6D89" w:rsidR="00EC1031" w:rsidRPr="00B00ED9" w:rsidRDefault="005041A0" w:rsidP="00BE4653">
            <w:pPr>
              <w:spacing w:line="240" w:lineRule="auto"/>
              <w:rPr>
                <w:rFonts w:cs="Arial"/>
                <w:sz w:val="14"/>
                <w:szCs w:val="14"/>
              </w:rPr>
            </w:pPr>
            <w:r>
              <w:rPr>
                <w:rFonts w:cs="Arial"/>
                <w:sz w:val="14"/>
                <w:szCs w:val="14"/>
              </w:rPr>
              <w:t>8</w:t>
            </w:r>
          </w:p>
        </w:tc>
        <w:tc>
          <w:tcPr>
            <w:tcW w:w="392" w:type="dxa"/>
            <w:tcBorders>
              <w:top w:val="nil"/>
              <w:left w:val="nil"/>
              <w:bottom w:val="nil"/>
              <w:right w:val="nil"/>
            </w:tcBorders>
            <w:shd w:val="clear" w:color="auto" w:fill="auto"/>
            <w:vAlign w:val="center"/>
          </w:tcPr>
          <w:p w14:paraId="6CE3C22D" w14:textId="4FE6C302" w:rsidR="00EC1031" w:rsidRPr="00B00ED9"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789D33D4" w14:textId="0A6EAF2E" w:rsidR="00EC1031" w:rsidRPr="00B00ED9" w:rsidRDefault="00CF7FF1" w:rsidP="00BE4653">
            <w:pPr>
              <w:spacing w:line="240" w:lineRule="auto"/>
              <w:jc w:val="right"/>
              <w:rPr>
                <w:rFonts w:cs="Arial"/>
                <w:sz w:val="14"/>
                <w:szCs w:val="14"/>
              </w:rPr>
            </w:pPr>
            <w:r w:rsidRPr="00CF7FF1">
              <w:rPr>
                <w:rFonts w:cs="Arial"/>
                <w:sz w:val="14"/>
                <w:szCs w:val="14"/>
              </w:rPr>
              <w:t>551,2245</w:t>
            </w:r>
          </w:p>
        </w:tc>
        <w:tc>
          <w:tcPr>
            <w:tcW w:w="1502" w:type="dxa"/>
            <w:tcBorders>
              <w:top w:val="nil"/>
              <w:left w:val="nil"/>
              <w:bottom w:val="nil"/>
              <w:right w:val="double" w:sz="4" w:space="0" w:color="auto"/>
            </w:tcBorders>
            <w:shd w:val="clear" w:color="auto" w:fill="auto"/>
            <w:vAlign w:val="center"/>
          </w:tcPr>
          <w:p w14:paraId="41DA330B" w14:textId="3A42B870" w:rsidR="00EC1031" w:rsidRPr="00B00ED9" w:rsidRDefault="00CF7FF1" w:rsidP="00336C77">
            <w:pPr>
              <w:spacing w:line="240" w:lineRule="auto"/>
              <w:jc w:val="right"/>
              <w:rPr>
                <w:rFonts w:cs="Arial"/>
                <w:sz w:val="14"/>
                <w:szCs w:val="14"/>
              </w:rPr>
            </w:pPr>
            <w:r w:rsidRPr="00CF7FF1">
              <w:rPr>
                <w:rFonts w:cs="Arial"/>
                <w:sz w:val="14"/>
                <w:szCs w:val="14"/>
              </w:rPr>
              <w:t>325,006</w:t>
            </w:r>
          </w:p>
        </w:tc>
      </w:tr>
      <w:tr w:rsidR="0070799E" w:rsidRPr="003D4B6B" w14:paraId="2CF409CD" w14:textId="77777777" w:rsidTr="00E7259A">
        <w:trPr>
          <w:trHeight w:val="325"/>
        </w:trPr>
        <w:tc>
          <w:tcPr>
            <w:tcW w:w="714" w:type="dxa"/>
            <w:tcBorders>
              <w:top w:val="nil"/>
              <w:left w:val="double" w:sz="4" w:space="0" w:color="auto"/>
              <w:bottom w:val="nil"/>
              <w:right w:val="nil"/>
            </w:tcBorders>
            <w:shd w:val="clear" w:color="auto" w:fill="auto"/>
            <w:vAlign w:val="center"/>
          </w:tcPr>
          <w:p w14:paraId="78835DA1" w14:textId="354F4371" w:rsidR="0070799E" w:rsidRPr="00EC0FEE" w:rsidRDefault="0070799E" w:rsidP="0070799E">
            <w:pPr>
              <w:spacing w:line="240" w:lineRule="auto"/>
              <w:ind w:right="-113"/>
              <w:rPr>
                <w:rFonts w:cs="Arial"/>
                <w:b/>
                <w:sz w:val="14"/>
                <w:szCs w:val="14"/>
              </w:rPr>
            </w:pPr>
            <w:r>
              <w:rPr>
                <w:rFonts w:cs="Arial"/>
                <w:b/>
                <w:sz w:val="14"/>
                <w:szCs w:val="14"/>
              </w:rPr>
              <w:t>BDE-49</w:t>
            </w:r>
          </w:p>
        </w:tc>
        <w:tc>
          <w:tcPr>
            <w:tcW w:w="2178" w:type="dxa"/>
            <w:tcBorders>
              <w:top w:val="nil"/>
              <w:left w:val="nil"/>
              <w:bottom w:val="nil"/>
              <w:right w:val="nil"/>
            </w:tcBorders>
            <w:shd w:val="clear" w:color="auto" w:fill="auto"/>
            <w:vAlign w:val="center"/>
          </w:tcPr>
          <w:p w14:paraId="62ABD0BD" w14:textId="30844736" w:rsidR="0070799E" w:rsidRPr="00EC0FEE" w:rsidRDefault="00E86B27" w:rsidP="0070799E">
            <w:pPr>
              <w:spacing w:line="240" w:lineRule="auto"/>
              <w:ind w:right="-113"/>
              <w:rPr>
                <w:b/>
                <w:noProof w:val="0"/>
                <w:color w:val="000000"/>
                <w:sz w:val="14"/>
                <w:szCs w:val="14"/>
              </w:rPr>
            </w:pPr>
            <w:r w:rsidRPr="00E86B27">
              <w:rPr>
                <w:b/>
                <w:noProof w:val="0"/>
                <w:color w:val="000000"/>
                <w:sz w:val="14"/>
                <w:szCs w:val="14"/>
              </w:rPr>
              <w:t>2,2',4,5'-</w:t>
            </w:r>
            <w:r>
              <w:rPr>
                <w:b/>
                <w:noProof w:val="0"/>
                <w:color w:val="000000"/>
                <w:sz w:val="14"/>
                <w:szCs w:val="14"/>
              </w:rPr>
              <w:t>tetrabromodiphenyleter</w:t>
            </w:r>
          </w:p>
        </w:tc>
        <w:tc>
          <w:tcPr>
            <w:tcW w:w="652" w:type="dxa"/>
            <w:tcBorders>
              <w:top w:val="nil"/>
              <w:left w:val="nil"/>
              <w:bottom w:val="nil"/>
              <w:right w:val="nil"/>
            </w:tcBorders>
            <w:shd w:val="clear" w:color="auto" w:fill="auto"/>
            <w:vAlign w:val="center"/>
          </w:tcPr>
          <w:p w14:paraId="7473C82F" w14:textId="0D7A4DD5" w:rsidR="0070799E" w:rsidRPr="00D25567" w:rsidRDefault="0070799E" w:rsidP="00BE4653">
            <w:pPr>
              <w:spacing w:line="240" w:lineRule="auto"/>
              <w:ind w:right="-113"/>
              <w:rPr>
                <w:noProof w:val="0"/>
                <w:sz w:val="14"/>
                <w:szCs w:val="14"/>
              </w:rPr>
            </w:pPr>
            <w:r w:rsidRPr="00D3616B">
              <w:rPr>
                <w:noProof w:val="0"/>
                <w:sz w:val="14"/>
                <w:szCs w:val="14"/>
              </w:rPr>
              <w:t>SB/LI</w:t>
            </w:r>
          </w:p>
        </w:tc>
        <w:tc>
          <w:tcPr>
            <w:tcW w:w="1758" w:type="dxa"/>
            <w:tcBorders>
              <w:top w:val="nil"/>
              <w:left w:val="nil"/>
              <w:bottom w:val="nil"/>
              <w:right w:val="nil"/>
            </w:tcBorders>
            <w:shd w:val="clear" w:color="auto" w:fill="auto"/>
            <w:vAlign w:val="center"/>
          </w:tcPr>
          <w:p w14:paraId="18D3B800" w14:textId="57BED84D" w:rsidR="0070799E" w:rsidRPr="00622E15" w:rsidRDefault="0041306B" w:rsidP="00E7259A">
            <w:pPr>
              <w:spacing w:line="240" w:lineRule="auto"/>
              <w:ind w:right="-113"/>
              <w:rPr>
                <w:rFonts w:cs="Arial"/>
                <w:color w:val="000000"/>
                <w:sz w:val="14"/>
                <w:szCs w:val="14"/>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0D469478" w14:textId="77777777" w:rsidR="0070799E" w:rsidRPr="00BD6941" w:rsidRDefault="0070799E" w:rsidP="0070799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67BA8979" w14:textId="7FEFCB6E" w:rsidR="0070799E" w:rsidRPr="00153812"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7A38C48A" w14:textId="5FD1D2F3" w:rsidR="0070799E" w:rsidRPr="00336383"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6ED8DD50" w14:textId="32BD4426" w:rsidR="0070799E" w:rsidRPr="00EC0FEE" w:rsidRDefault="00B872E8" w:rsidP="00BE4653">
            <w:pPr>
              <w:spacing w:line="240" w:lineRule="auto"/>
              <w:jc w:val="right"/>
              <w:rPr>
                <w:rFonts w:cs="Arial"/>
                <w:sz w:val="14"/>
                <w:szCs w:val="14"/>
              </w:rPr>
            </w:pPr>
            <w:r w:rsidRPr="00B872E8">
              <w:rPr>
                <w:rFonts w:cs="Arial"/>
                <w:sz w:val="14"/>
                <w:szCs w:val="14"/>
              </w:rPr>
              <w:t>434,4130</w:t>
            </w:r>
          </w:p>
        </w:tc>
        <w:tc>
          <w:tcPr>
            <w:tcW w:w="1502" w:type="dxa"/>
            <w:tcBorders>
              <w:top w:val="nil"/>
              <w:left w:val="nil"/>
              <w:bottom w:val="nil"/>
              <w:right w:val="double" w:sz="4" w:space="0" w:color="auto"/>
            </w:tcBorders>
            <w:shd w:val="clear" w:color="auto" w:fill="auto"/>
            <w:vAlign w:val="center"/>
          </w:tcPr>
          <w:p w14:paraId="10AF3795" w14:textId="5EA2F994" w:rsidR="0070799E" w:rsidRPr="00EC0FEE" w:rsidRDefault="00B872E8" w:rsidP="0070799E">
            <w:pPr>
              <w:spacing w:line="240" w:lineRule="auto"/>
              <w:jc w:val="right"/>
              <w:rPr>
                <w:rFonts w:cs="Arial"/>
                <w:sz w:val="14"/>
                <w:szCs w:val="14"/>
              </w:rPr>
            </w:pPr>
            <w:r w:rsidRPr="00B872E8">
              <w:rPr>
                <w:rFonts w:cs="Arial"/>
                <w:sz w:val="14"/>
                <w:szCs w:val="14"/>
              </w:rPr>
              <w:t>22,258</w:t>
            </w:r>
          </w:p>
        </w:tc>
      </w:tr>
      <w:tr w:rsidR="0070799E" w:rsidRPr="003D4B6B" w14:paraId="21FAD292" w14:textId="77777777" w:rsidTr="00E7259A">
        <w:trPr>
          <w:trHeight w:val="325"/>
        </w:trPr>
        <w:tc>
          <w:tcPr>
            <w:tcW w:w="714" w:type="dxa"/>
            <w:tcBorders>
              <w:top w:val="nil"/>
              <w:left w:val="double" w:sz="4" w:space="0" w:color="auto"/>
              <w:bottom w:val="nil"/>
              <w:right w:val="nil"/>
            </w:tcBorders>
            <w:shd w:val="clear" w:color="auto" w:fill="auto"/>
            <w:vAlign w:val="center"/>
          </w:tcPr>
          <w:p w14:paraId="6B920ABA" w14:textId="08809579" w:rsidR="0070799E" w:rsidRPr="00EC0FEE" w:rsidRDefault="0070799E" w:rsidP="0070799E">
            <w:pPr>
              <w:spacing w:line="240" w:lineRule="auto"/>
              <w:ind w:right="-113"/>
              <w:rPr>
                <w:rFonts w:cs="Arial"/>
                <w:b/>
                <w:sz w:val="14"/>
                <w:szCs w:val="14"/>
              </w:rPr>
            </w:pPr>
            <w:r>
              <w:rPr>
                <w:rFonts w:cs="Arial"/>
                <w:b/>
                <w:sz w:val="14"/>
                <w:szCs w:val="14"/>
              </w:rPr>
              <w:t>BDE-66</w:t>
            </w:r>
          </w:p>
        </w:tc>
        <w:tc>
          <w:tcPr>
            <w:tcW w:w="2178" w:type="dxa"/>
            <w:tcBorders>
              <w:top w:val="nil"/>
              <w:left w:val="nil"/>
              <w:bottom w:val="nil"/>
              <w:right w:val="nil"/>
            </w:tcBorders>
            <w:shd w:val="clear" w:color="auto" w:fill="auto"/>
            <w:vAlign w:val="center"/>
          </w:tcPr>
          <w:p w14:paraId="5CB28345" w14:textId="2EAA3C3E" w:rsidR="0070799E" w:rsidRPr="00EC0FEE" w:rsidRDefault="00E86B27" w:rsidP="0070799E">
            <w:pPr>
              <w:spacing w:line="240" w:lineRule="auto"/>
              <w:ind w:right="-113"/>
              <w:rPr>
                <w:b/>
                <w:noProof w:val="0"/>
                <w:color w:val="000000"/>
                <w:sz w:val="14"/>
                <w:szCs w:val="14"/>
              </w:rPr>
            </w:pPr>
            <w:r w:rsidRPr="00E86B27">
              <w:rPr>
                <w:b/>
                <w:noProof w:val="0"/>
                <w:color w:val="000000"/>
                <w:sz w:val="14"/>
                <w:szCs w:val="14"/>
              </w:rPr>
              <w:t>2,3',4,4'-</w:t>
            </w:r>
            <w:r>
              <w:rPr>
                <w:b/>
                <w:noProof w:val="0"/>
                <w:color w:val="000000"/>
                <w:sz w:val="14"/>
                <w:szCs w:val="14"/>
              </w:rPr>
              <w:t>Tetrabromodiphenyleter</w:t>
            </w:r>
          </w:p>
        </w:tc>
        <w:tc>
          <w:tcPr>
            <w:tcW w:w="652" w:type="dxa"/>
            <w:tcBorders>
              <w:top w:val="nil"/>
              <w:left w:val="nil"/>
              <w:bottom w:val="nil"/>
              <w:right w:val="nil"/>
            </w:tcBorders>
            <w:shd w:val="clear" w:color="auto" w:fill="auto"/>
            <w:vAlign w:val="center"/>
          </w:tcPr>
          <w:p w14:paraId="4762D817" w14:textId="28089010" w:rsidR="0070799E" w:rsidRPr="00D25567" w:rsidRDefault="0070799E" w:rsidP="00BE4653">
            <w:pPr>
              <w:spacing w:line="240" w:lineRule="auto"/>
              <w:ind w:right="-113"/>
              <w:rPr>
                <w:noProof w:val="0"/>
                <w:sz w:val="14"/>
                <w:szCs w:val="14"/>
              </w:rPr>
            </w:pPr>
            <w:r w:rsidRPr="00D3616B">
              <w:rPr>
                <w:noProof w:val="0"/>
                <w:sz w:val="14"/>
                <w:szCs w:val="14"/>
              </w:rPr>
              <w:t>SB/LI</w:t>
            </w:r>
          </w:p>
        </w:tc>
        <w:tc>
          <w:tcPr>
            <w:tcW w:w="1758" w:type="dxa"/>
            <w:tcBorders>
              <w:top w:val="nil"/>
              <w:left w:val="nil"/>
              <w:bottom w:val="nil"/>
              <w:right w:val="nil"/>
            </w:tcBorders>
            <w:shd w:val="clear" w:color="auto" w:fill="auto"/>
            <w:vAlign w:val="center"/>
          </w:tcPr>
          <w:p w14:paraId="3608C505" w14:textId="077364EC" w:rsidR="0070799E" w:rsidRPr="00622E15" w:rsidRDefault="0041306B" w:rsidP="00E7259A">
            <w:pPr>
              <w:spacing w:line="240" w:lineRule="auto"/>
              <w:ind w:right="-113"/>
              <w:rPr>
                <w:rFonts w:cs="Arial"/>
                <w:color w:val="000000"/>
                <w:sz w:val="14"/>
                <w:szCs w:val="14"/>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097B226B" w14:textId="77777777" w:rsidR="0070799E" w:rsidRPr="00BD6941" w:rsidRDefault="0070799E" w:rsidP="0070799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3E40EEE" w14:textId="14EA104D" w:rsidR="0070799E" w:rsidRPr="00153812"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6F1D92CE" w14:textId="4830D045" w:rsidR="0070799E" w:rsidRPr="00336383"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5C95DA93" w14:textId="01A12C5E" w:rsidR="0070799E" w:rsidRPr="00EC0FEE" w:rsidRDefault="00B872E8" w:rsidP="00BE4653">
            <w:pPr>
              <w:spacing w:line="240" w:lineRule="auto"/>
              <w:jc w:val="right"/>
              <w:rPr>
                <w:rFonts w:cs="Arial"/>
                <w:sz w:val="14"/>
                <w:szCs w:val="14"/>
              </w:rPr>
            </w:pPr>
            <w:r w:rsidRPr="00B872E8">
              <w:rPr>
                <w:rFonts w:cs="Arial"/>
                <w:sz w:val="14"/>
                <w:szCs w:val="14"/>
              </w:rPr>
              <w:t>58,4452</w:t>
            </w:r>
          </w:p>
        </w:tc>
        <w:tc>
          <w:tcPr>
            <w:tcW w:w="1502" w:type="dxa"/>
            <w:tcBorders>
              <w:top w:val="nil"/>
              <w:left w:val="nil"/>
              <w:bottom w:val="nil"/>
              <w:right w:val="double" w:sz="4" w:space="0" w:color="auto"/>
            </w:tcBorders>
            <w:shd w:val="clear" w:color="auto" w:fill="auto"/>
            <w:vAlign w:val="center"/>
          </w:tcPr>
          <w:p w14:paraId="7BEF2F69" w14:textId="6091B36C" w:rsidR="0070799E" w:rsidRPr="00EC0FEE" w:rsidRDefault="00B872E8" w:rsidP="0070799E">
            <w:pPr>
              <w:spacing w:line="240" w:lineRule="auto"/>
              <w:jc w:val="right"/>
              <w:rPr>
                <w:rFonts w:cs="Arial"/>
                <w:sz w:val="14"/>
                <w:szCs w:val="14"/>
              </w:rPr>
            </w:pPr>
            <w:r w:rsidRPr="00B872E8">
              <w:rPr>
                <w:rFonts w:cs="Arial"/>
                <w:sz w:val="14"/>
                <w:szCs w:val="14"/>
              </w:rPr>
              <w:t>8,118</w:t>
            </w:r>
          </w:p>
        </w:tc>
      </w:tr>
      <w:tr w:rsidR="0070799E" w:rsidRPr="003D4B6B" w14:paraId="48860AEE" w14:textId="77777777" w:rsidTr="00E7259A">
        <w:trPr>
          <w:trHeight w:val="325"/>
        </w:trPr>
        <w:tc>
          <w:tcPr>
            <w:tcW w:w="714" w:type="dxa"/>
            <w:tcBorders>
              <w:top w:val="nil"/>
              <w:left w:val="double" w:sz="4" w:space="0" w:color="auto"/>
              <w:bottom w:val="nil"/>
              <w:right w:val="nil"/>
            </w:tcBorders>
            <w:shd w:val="clear" w:color="auto" w:fill="auto"/>
            <w:vAlign w:val="center"/>
          </w:tcPr>
          <w:p w14:paraId="4297B060" w14:textId="06907DB8" w:rsidR="0070799E" w:rsidRPr="00EC0FEE" w:rsidRDefault="0070799E" w:rsidP="0070799E">
            <w:pPr>
              <w:spacing w:line="240" w:lineRule="auto"/>
              <w:ind w:right="-113"/>
              <w:rPr>
                <w:rFonts w:cs="Arial"/>
                <w:b/>
                <w:sz w:val="14"/>
                <w:szCs w:val="14"/>
              </w:rPr>
            </w:pPr>
            <w:r>
              <w:rPr>
                <w:rFonts w:cs="Arial"/>
                <w:b/>
                <w:sz w:val="14"/>
                <w:szCs w:val="14"/>
              </w:rPr>
              <w:t>BDE-119</w:t>
            </w:r>
          </w:p>
        </w:tc>
        <w:tc>
          <w:tcPr>
            <w:tcW w:w="2178" w:type="dxa"/>
            <w:tcBorders>
              <w:top w:val="nil"/>
              <w:left w:val="nil"/>
              <w:bottom w:val="nil"/>
              <w:right w:val="nil"/>
            </w:tcBorders>
            <w:shd w:val="clear" w:color="auto" w:fill="auto"/>
            <w:vAlign w:val="center"/>
          </w:tcPr>
          <w:p w14:paraId="50562333" w14:textId="2F274276" w:rsidR="0070799E" w:rsidRPr="00EC0FEE" w:rsidRDefault="00BE4653" w:rsidP="0070799E">
            <w:pPr>
              <w:spacing w:line="240" w:lineRule="auto"/>
              <w:ind w:right="-113"/>
              <w:rPr>
                <w:b/>
                <w:noProof w:val="0"/>
                <w:color w:val="000000"/>
                <w:sz w:val="14"/>
                <w:szCs w:val="14"/>
              </w:rPr>
            </w:pPr>
            <w:r w:rsidRPr="00BE4653">
              <w:rPr>
                <w:b/>
                <w:noProof w:val="0"/>
                <w:color w:val="000000"/>
                <w:sz w:val="14"/>
                <w:szCs w:val="14"/>
              </w:rPr>
              <w:t>2,3',4,4',6-</w:t>
            </w:r>
            <w:r>
              <w:rPr>
                <w:b/>
                <w:noProof w:val="0"/>
                <w:color w:val="000000"/>
                <w:sz w:val="14"/>
                <w:szCs w:val="14"/>
              </w:rPr>
              <w:t>Pentabromodiphenyl ether</w:t>
            </w:r>
          </w:p>
        </w:tc>
        <w:tc>
          <w:tcPr>
            <w:tcW w:w="652" w:type="dxa"/>
            <w:tcBorders>
              <w:top w:val="nil"/>
              <w:left w:val="nil"/>
              <w:bottom w:val="nil"/>
              <w:right w:val="nil"/>
            </w:tcBorders>
            <w:shd w:val="clear" w:color="auto" w:fill="auto"/>
            <w:vAlign w:val="center"/>
          </w:tcPr>
          <w:p w14:paraId="13912A94" w14:textId="03FCC6FD" w:rsidR="0070799E" w:rsidRPr="00D25567" w:rsidRDefault="0070799E" w:rsidP="00BE4653">
            <w:pPr>
              <w:spacing w:line="240" w:lineRule="auto"/>
              <w:ind w:right="-113"/>
              <w:rPr>
                <w:noProof w:val="0"/>
                <w:sz w:val="14"/>
                <w:szCs w:val="14"/>
              </w:rPr>
            </w:pPr>
            <w:r w:rsidRPr="00D3616B">
              <w:rPr>
                <w:noProof w:val="0"/>
                <w:sz w:val="14"/>
                <w:szCs w:val="14"/>
              </w:rPr>
              <w:t>SB/LI</w:t>
            </w:r>
          </w:p>
        </w:tc>
        <w:tc>
          <w:tcPr>
            <w:tcW w:w="1758" w:type="dxa"/>
            <w:tcBorders>
              <w:top w:val="nil"/>
              <w:left w:val="nil"/>
              <w:bottom w:val="nil"/>
              <w:right w:val="nil"/>
            </w:tcBorders>
            <w:shd w:val="clear" w:color="auto" w:fill="auto"/>
            <w:vAlign w:val="center"/>
          </w:tcPr>
          <w:p w14:paraId="431B3B71" w14:textId="4667444E" w:rsidR="0070799E" w:rsidRPr="00622E15" w:rsidRDefault="0041306B" w:rsidP="00E7259A">
            <w:pPr>
              <w:spacing w:line="240" w:lineRule="auto"/>
              <w:ind w:right="-113"/>
              <w:rPr>
                <w:rFonts w:cs="Arial"/>
                <w:color w:val="000000"/>
                <w:sz w:val="14"/>
                <w:szCs w:val="14"/>
              </w:rPr>
            </w:pPr>
            <w:r>
              <w:rPr>
                <w:rFonts w:cs="Arial"/>
                <w:color w:val="000000"/>
                <w:sz w:val="14"/>
                <w:szCs w:val="14"/>
              </w:rPr>
              <w:t>Pool 74</w:t>
            </w:r>
          </w:p>
        </w:tc>
        <w:tc>
          <w:tcPr>
            <w:tcW w:w="1404" w:type="dxa"/>
            <w:tcBorders>
              <w:top w:val="nil"/>
              <w:left w:val="nil"/>
              <w:bottom w:val="nil"/>
              <w:right w:val="nil"/>
            </w:tcBorders>
            <w:shd w:val="clear" w:color="auto" w:fill="auto"/>
            <w:vAlign w:val="center"/>
          </w:tcPr>
          <w:p w14:paraId="06C4496D" w14:textId="77777777" w:rsidR="0070799E" w:rsidRPr="00BD6941" w:rsidRDefault="0070799E" w:rsidP="0070799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341993D" w14:textId="3B42A8F3" w:rsidR="0070799E" w:rsidRPr="00153812" w:rsidRDefault="005041A0" w:rsidP="00BE4653">
            <w:pPr>
              <w:spacing w:line="240" w:lineRule="auto"/>
              <w:rPr>
                <w:rFonts w:cs="Arial"/>
                <w:sz w:val="14"/>
                <w:szCs w:val="14"/>
              </w:rPr>
            </w:pPr>
            <w:r>
              <w:rPr>
                <w:rFonts w:cs="Arial"/>
                <w:sz w:val="14"/>
                <w:szCs w:val="14"/>
              </w:rPr>
              <w:t>47</w:t>
            </w:r>
          </w:p>
        </w:tc>
        <w:tc>
          <w:tcPr>
            <w:tcW w:w="392" w:type="dxa"/>
            <w:tcBorders>
              <w:top w:val="nil"/>
              <w:left w:val="nil"/>
              <w:bottom w:val="nil"/>
              <w:right w:val="nil"/>
            </w:tcBorders>
            <w:shd w:val="clear" w:color="auto" w:fill="auto"/>
            <w:vAlign w:val="center"/>
          </w:tcPr>
          <w:p w14:paraId="76A08D4D" w14:textId="008E8431" w:rsidR="0070799E" w:rsidRPr="00336383" w:rsidRDefault="005041A0" w:rsidP="00BE4653">
            <w:pPr>
              <w:spacing w:line="240" w:lineRule="auto"/>
              <w:rPr>
                <w:rFonts w:cs="Arial"/>
                <w:sz w:val="14"/>
                <w:szCs w:val="14"/>
              </w:rPr>
            </w:pPr>
            <w:r>
              <w:rPr>
                <w:rFonts w:cs="Arial"/>
                <w:sz w:val="14"/>
                <w:szCs w:val="14"/>
              </w:rPr>
              <w:t>26</w:t>
            </w:r>
          </w:p>
        </w:tc>
        <w:tc>
          <w:tcPr>
            <w:tcW w:w="718" w:type="dxa"/>
            <w:tcBorders>
              <w:top w:val="nil"/>
              <w:left w:val="nil"/>
              <w:bottom w:val="nil"/>
              <w:right w:val="nil"/>
            </w:tcBorders>
            <w:shd w:val="clear" w:color="auto" w:fill="auto"/>
            <w:vAlign w:val="center"/>
          </w:tcPr>
          <w:p w14:paraId="0859C281" w14:textId="1937B67F" w:rsidR="0070799E" w:rsidRPr="00EC0FEE" w:rsidRDefault="00AE4282" w:rsidP="00BE4653">
            <w:pPr>
              <w:spacing w:line="240" w:lineRule="auto"/>
              <w:jc w:val="right"/>
              <w:rPr>
                <w:rFonts w:cs="Arial"/>
                <w:sz w:val="14"/>
                <w:szCs w:val="14"/>
              </w:rPr>
            </w:pPr>
            <w:r w:rsidRPr="00AE4282">
              <w:rPr>
                <w:rFonts w:cs="Arial"/>
                <w:sz w:val="14"/>
                <w:szCs w:val="14"/>
              </w:rPr>
              <w:t>34,5222</w:t>
            </w:r>
          </w:p>
        </w:tc>
        <w:tc>
          <w:tcPr>
            <w:tcW w:w="1502" w:type="dxa"/>
            <w:tcBorders>
              <w:top w:val="nil"/>
              <w:left w:val="nil"/>
              <w:bottom w:val="nil"/>
              <w:right w:val="double" w:sz="4" w:space="0" w:color="auto"/>
            </w:tcBorders>
            <w:shd w:val="clear" w:color="auto" w:fill="auto"/>
            <w:vAlign w:val="center"/>
          </w:tcPr>
          <w:p w14:paraId="76878855" w14:textId="46BF7B67" w:rsidR="0070799E" w:rsidRPr="00EC0FEE" w:rsidRDefault="00AE4282" w:rsidP="0070799E">
            <w:pPr>
              <w:spacing w:line="240" w:lineRule="auto"/>
              <w:jc w:val="right"/>
              <w:rPr>
                <w:rFonts w:cs="Arial"/>
                <w:sz w:val="14"/>
                <w:szCs w:val="14"/>
              </w:rPr>
            </w:pPr>
            <w:r w:rsidRPr="00AE4282">
              <w:rPr>
                <w:rFonts w:cs="Arial"/>
                <w:sz w:val="14"/>
                <w:szCs w:val="14"/>
              </w:rPr>
              <w:t>3,744</w:t>
            </w:r>
          </w:p>
        </w:tc>
      </w:tr>
      <w:tr w:rsidR="00315F6C" w:rsidRPr="00DB59F8" w14:paraId="506AA1DD" w14:textId="77777777" w:rsidTr="00E7259A">
        <w:trPr>
          <w:trHeight w:val="240"/>
        </w:trPr>
        <w:tc>
          <w:tcPr>
            <w:tcW w:w="714" w:type="dxa"/>
            <w:tcBorders>
              <w:top w:val="nil"/>
              <w:bottom w:val="nil"/>
              <w:right w:val="nil"/>
            </w:tcBorders>
            <w:shd w:val="clear" w:color="auto" w:fill="auto"/>
            <w:vAlign w:val="center"/>
          </w:tcPr>
          <w:p w14:paraId="2E17F21A" w14:textId="54BB587E" w:rsidR="00315F6C" w:rsidRPr="00315F6C" w:rsidRDefault="00315F6C" w:rsidP="00527A46">
            <w:pPr>
              <w:spacing w:line="240" w:lineRule="auto"/>
              <w:ind w:right="-113"/>
              <w:rPr>
                <w:b/>
                <w:noProof w:val="0"/>
                <w:color w:val="000000"/>
                <w:sz w:val="14"/>
                <w:szCs w:val="14"/>
                <w:highlight w:val="yellow"/>
              </w:rPr>
            </w:pPr>
            <w:r w:rsidRPr="00315F6C">
              <w:rPr>
                <w:b/>
                <w:sz w:val="14"/>
              </w:rPr>
              <w:t>PCB 77</w:t>
            </w:r>
          </w:p>
        </w:tc>
        <w:tc>
          <w:tcPr>
            <w:tcW w:w="2178" w:type="dxa"/>
            <w:tcBorders>
              <w:top w:val="nil"/>
              <w:left w:val="nil"/>
              <w:bottom w:val="nil"/>
              <w:right w:val="nil"/>
            </w:tcBorders>
            <w:shd w:val="clear" w:color="auto" w:fill="auto"/>
            <w:vAlign w:val="center"/>
          </w:tcPr>
          <w:p w14:paraId="67AF8937" w14:textId="168AB80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77</w:t>
            </w:r>
          </w:p>
        </w:tc>
        <w:tc>
          <w:tcPr>
            <w:tcW w:w="652" w:type="dxa"/>
            <w:tcBorders>
              <w:top w:val="nil"/>
              <w:left w:val="nil"/>
              <w:bottom w:val="nil"/>
              <w:right w:val="nil"/>
            </w:tcBorders>
            <w:shd w:val="clear" w:color="auto" w:fill="auto"/>
            <w:vAlign w:val="center"/>
          </w:tcPr>
          <w:p w14:paraId="542FDE8B" w14:textId="15B67C41"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4B7952FC" w14:textId="5F4719C4"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08717B3F" w14:textId="33A64438"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491D05F" w14:textId="2151CF05" w:rsidR="00421AD8" w:rsidRPr="00315F6C" w:rsidRDefault="00421AD8" w:rsidP="00421AD8">
            <w:pPr>
              <w:spacing w:line="240" w:lineRule="auto"/>
              <w:jc w:val="right"/>
              <w:rPr>
                <w:rFonts w:cs="Arial"/>
                <w:sz w:val="14"/>
                <w:szCs w:val="14"/>
              </w:rPr>
            </w:pPr>
            <w:r>
              <w:rPr>
                <w:rFonts w:cs="Arial"/>
                <w:sz w:val="14"/>
                <w:szCs w:val="14"/>
              </w:rPr>
              <w:t>58</w:t>
            </w:r>
          </w:p>
        </w:tc>
        <w:tc>
          <w:tcPr>
            <w:tcW w:w="392" w:type="dxa"/>
            <w:tcBorders>
              <w:top w:val="nil"/>
              <w:left w:val="nil"/>
              <w:bottom w:val="nil"/>
              <w:right w:val="nil"/>
            </w:tcBorders>
            <w:shd w:val="clear" w:color="auto" w:fill="auto"/>
            <w:vAlign w:val="center"/>
          </w:tcPr>
          <w:p w14:paraId="68F36DA1" w14:textId="58A721FA"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5DC19E44" w14:textId="33AEE20B" w:rsidR="00315F6C" w:rsidRPr="00315F6C" w:rsidRDefault="00421AD8" w:rsidP="00315F6C">
            <w:pPr>
              <w:spacing w:line="240" w:lineRule="auto"/>
              <w:jc w:val="right"/>
              <w:rPr>
                <w:rFonts w:cs="Arial"/>
                <w:sz w:val="14"/>
                <w:szCs w:val="14"/>
              </w:rPr>
            </w:pPr>
            <w:r w:rsidRPr="00421AD8">
              <w:rPr>
                <w:sz w:val="14"/>
              </w:rPr>
              <w:t>9,68</w:t>
            </w:r>
          </w:p>
        </w:tc>
        <w:tc>
          <w:tcPr>
            <w:tcW w:w="1502" w:type="dxa"/>
            <w:tcBorders>
              <w:top w:val="nil"/>
              <w:left w:val="nil"/>
              <w:bottom w:val="nil"/>
            </w:tcBorders>
            <w:shd w:val="clear" w:color="auto" w:fill="auto"/>
            <w:vAlign w:val="center"/>
          </w:tcPr>
          <w:p w14:paraId="67E17C4E" w14:textId="56585F4C" w:rsidR="00315F6C" w:rsidRPr="00315F6C" w:rsidRDefault="00421AD8" w:rsidP="00315F6C">
            <w:pPr>
              <w:spacing w:line="240" w:lineRule="auto"/>
              <w:jc w:val="right"/>
              <w:rPr>
                <w:rFonts w:cs="Arial"/>
                <w:sz w:val="14"/>
                <w:szCs w:val="14"/>
              </w:rPr>
            </w:pPr>
            <w:r w:rsidRPr="00421AD8">
              <w:rPr>
                <w:sz w:val="14"/>
              </w:rPr>
              <w:t>2,19</w:t>
            </w:r>
          </w:p>
        </w:tc>
      </w:tr>
      <w:tr w:rsidR="00315F6C" w:rsidRPr="00DB59F8" w14:paraId="415C4FA0" w14:textId="77777777" w:rsidTr="00E7259A">
        <w:trPr>
          <w:trHeight w:val="240"/>
        </w:trPr>
        <w:tc>
          <w:tcPr>
            <w:tcW w:w="714" w:type="dxa"/>
            <w:tcBorders>
              <w:top w:val="nil"/>
              <w:bottom w:val="nil"/>
              <w:right w:val="nil"/>
            </w:tcBorders>
            <w:shd w:val="clear" w:color="auto" w:fill="auto"/>
            <w:vAlign w:val="center"/>
          </w:tcPr>
          <w:p w14:paraId="25D079D9" w14:textId="299D29CC" w:rsidR="00315F6C" w:rsidRPr="00315F6C" w:rsidRDefault="00315F6C" w:rsidP="00527A46">
            <w:pPr>
              <w:spacing w:line="240" w:lineRule="auto"/>
              <w:ind w:right="-113"/>
              <w:rPr>
                <w:b/>
                <w:noProof w:val="0"/>
                <w:color w:val="000000"/>
                <w:sz w:val="14"/>
                <w:szCs w:val="14"/>
                <w:highlight w:val="yellow"/>
              </w:rPr>
            </w:pPr>
            <w:r w:rsidRPr="00315F6C">
              <w:rPr>
                <w:b/>
                <w:sz w:val="14"/>
              </w:rPr>
              <w:t>PCB 52</w:t>
            </w:r>
          </w:p>
        </w:tc>
        <w:tc>
          <w:tcPr>
            <w:tcW w:w="2178" w:type="dxa"/>
            <w:tcBorders>
              <w:top w:val="nil"/>
              <w:left w:val="nil"/>
              <w:bottom w:val="nil"/>
              <w:right w:val="nil"/>
            </w:tcBorders>
            <w:shd w:val="clear" w:color="auto" w:fill="auto"/>
            <w:vAlign w:val="center"/>
          </w:tcPr>
          <w:p w14:paraId="49DF3626" w14:textId="1F3D4118"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52</w:t>
            </w:r>
          </w:p>
        </w:tc>
        <w:tc>
          <w:tcPr>
            <w:tcW w:w="652" w:type="dxa"/>
            <w:tcBorders>
              <w:top w:val="nil"/>
              <w:left w:val="nil"/>
              <w:bottom w:val="nil"/>
              <w:right w:val="nil"/>
            </w:tcBorders>
            <w:shd w:val="clear" w:color="auto" w:fill="auto"/>
            <w:vAlign w:val="center"/>
          </w:tcPr>
          <w:p w14:paraId="132D321D" w14:textId="1332119D"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47E84200" w14:textId="45B462A6"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3438CE12" w14:textId="0C93E719"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2465ABD" w14:textId="167B1427" w:rsidR="00315F6C" w:rsidRPr="00315F6C" w:rsidRDefault="00421AD8"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6013C21A" w14:textId="1ECF4DBD"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710A3730" w14:textId="5DC16542" w:rsidR="00315F6C" w:rsidRPr="00315F6C" w:rsidRDefault="00315F6C" w:rsidP="00315F6C">
            <w:pPr>
              <w:spacing w:line="240" w:lineRule="auto"/>
              <w:jc w:val="right"/>
              <w:rPr>
                <w:rFonts w:cs="Arial"/>
                <w:sz w:val="14"/>
                <w:szCs w:val="14"/>
              </w:rPr>
            </w:pPr>
            <w:r w:rsidRPr="00315F6C">
              <w:rPr>
                <w:sz w:val="14"/>
              </w:rPr>
              <w:t>26</w:t>
            </w:r>
            <w:r w:rsidR="00421AD8">
              <w:rPr>
                <w:sz w:val="14"/>
              </w:rPr>
              <w:t>9,38</w:t>
            </w:r>
          </w:p>
        </w:tc>
        <w:tc>
          <w:tcPr>
            <w:tcW w:w="1502" w:type="dxa"/>
            <w:tcBorders>
              <w:top w:val="nil"/>
              <w:left w:val="nil"/>
              <w:bottom w:val="nil"/>
            </w:tcBorders>
            <w:shd w:val="clear" w:color="auto" w:fill="auto"/>
            <w:vAlign w:val="center"/>
          </w:tcPr>
          <w:p w14:paraId="2FF411D1" w14:textId="4E610D93" w:rsidR="00315F6C" w:rsidRPr="00315F6C" w:rsidRDefault="00421AD8" w:rsidP="00315F6C">
            <w:pPr>
              <w:spacing w:line="240" w:lineRule="auto"/>
              <w:jc w:val="right"/>
              <w:rPr>
                <w:rFonts w:cs="Arial"/>
                <w:sz w:val="14"/>
                <w:szCs w:val="14"/>
              </w:rPr>
            </w:pPr>
            <w:r>
              <w:rPr>
                <w:sz w:val="14"/>
              </w:rPr>
              <w:t>15,11</w:t>
            </w:r>
          </w:p>
        </w:tc>
      </w:tr>
      <w:tr w:rsidR="00315F6C" w:rsidRPr="00DB59F8" w14:paraId="1047C112" w14:textId="77777777" w:rsidTr="00E7259A">
        <w:trPr>
          <w:trHeight w:val="240"/>
        </w:trPr>
        <w:tc>
          <w:tcPr>
            <w:tcW w:w="714" w:type="dxa"/>
            <w:tcBorders>
              <w:top w:val="nil"/>
              <w:bottom w:val="nil"/>
              <w:right w:val="nil"/>
            </w:tcBorders>
            <w:shd w:val="clear" w:color="auto" w:fill="auto"/>
            <w:vAlign w:val="center"/>
          </w:tcPr>
          <w:p w14:paraId="45B96D2D" w14:textId="32DFF5DA" w:rsidR="00315F6C" w:rsidRPr="00315F6C" w:rsidRDefault="00315F6C" w:rsidP="00527A46">
            <w:pPr>
              <w:spacing w:line="240" w:lineRule="auto"/>
              <w:ind w:right="-113"/>
              <w:rPr>
                <w:rFonts w:cs="Arial"/>
                <w:b/>
                <w:sz w:val="14"/>
                <w:szCs w:val="14"/>
                <w:highlight w:val="yellow"/>
              </w:rPr>
            </w:pPr>
            <w:r w:rsidRPr="00315F6C">
              <w:rPr>
                <w:b/>
                <w:sz w:val="14"/>
              </w:rPr>
              <w:t>PCB 28</w:t>
            </w:r>
          </w:p>
        </w:tc>
        <w:tc>
          <w:tcPr>
            <w:tcW w:w="2178" w:type="dxa"/>
            <w:tcBorders>
              <w:top w:val="nil"/>
              <w:left w:val="nil"/>
              <w:bottom w:val="nil"/>
              <w:right w:val="nil"/>
            </w:tcBorders>
            <w:shd w:val="clear" w:color="auto" w:fill="auto"/>
            <w:vAlign w:val="center"/>
          </w:tcPr>
          <w:p w14:paraId="759E3ED2" w14:textId="048CE65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28</w:t>
            </w:r>
          </w:p>
        </w:tc>
        <w:tc>
          <w:tcPr>
            <w:tcW w:w="652" w:type="dxa"/>
            <w:tcBorders>
              <w:top w:val="nil"/>
              <w:left w:val="nil"/>
              <w:bottom w:val="nil"/>
              <w:right w:val="nil"/>
            </w:tcBorders>
            <w:shd w:val="clear" w:color="auto" w:fill="auto"/>
            <w:vAlign w:val="center"/>
          </w:tcPr>
          <w:p w14:paraId="52DCF892" w14:textId="02DA6FC2" w:rsidR="00315F6C" w:rsidRPr="000D0B7F" w:rsidRDefault="00315F6C" w:rsidP="00421AD8">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0238E3AB" w14:textId="34394A1B"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5B82B671" w14:textId="211559E3"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09DE40C" w14:textId="765B30FC" w:rsidR="00315F6C" w:rsidRPr="00315F6C" w:rsidRDefault="00421AD8"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0442666C" w14:textId="11E60967"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025FEA58" w14:textId="6D90B2BA" w:rsidR="00315F6C" w:rsidRPr="00315F6C" w:rsidRDefault="00421AD8" w:rsidP="00315F6C">
            <w:pPr>
              <w:spacing w:line="240" w:lineRule="auto"/>
              <w:jc w:val="right"/>
              <w:rPr>
                <w:rFonts w:cs="Arial"/>
                <w:sz w:val="14"/>
                <w:szCs w:val="14"/>
              </w:rPr>
            </w:pPr>
            <w:r w:rsidRPr="00421AD8">
              <w:rPr>
                <w:sz w:val="14"/>
              </w:rPr>
              <w:t>104,58</w:t>
            </w:r>
          </w:p>
        </w:tc>
        <w:tc>
          <w:tcPr>
            <w:tcW w:w="1502" w:type="dxa"/>
            <w:tcBorders>
              <w:top w:val="nil"/>
              <w:left w:val="nil"/>
              <w:bottom w:val="nil"/>
            </w:tcBorders>
            <w:shd w:val="clear" w:color="auto" w:fill="auto"/>
            <w:vAlign w:val="center"/>
          </w:tcPr>
          <w:p w14:paraId="34ADF2C8" w14:textId="1843293F" w:rsidR="00421AD8" w:rsidRPr="00421AD8" w:rsidRDefault="00421AD8" w:rsidP="00421AD8">
            <w:pPr>
              <w:spacing w:line="240" w:lineRule="auto"/>
              <w:jc w:val="right"/>
              <w:rPr>
                <w:sz w:val="14"/>
              </w:rPr>
            </w:pPr>
            <w:r>
              <w:rPr>
                <w:sz w:val="14"/>
              </w:rPr>
              <w:t>15,11</w:t>
            </w:r>
          </w:p>
        </w:tc>
      </w:tr>
      <w:tr w:rsidR="00315F6C" w:rsidRPr="00DB59F8" w14:paraId="328913BD" w14:textId="77777777" w:rsidTr="00E7259A">
        <w:trPr>
          <w:trHeight w:val="240"/>
        </w:trPr>
        <w:tc>
          <w:tcPr>
            <w:tcW w:w="714" w:type="dxa"/>
            <w:tcBorders>
              <w:top w:val="nil"/>
              <w:bottom w:val="nil"/>
              <w:right w:val="nil"/>
            </w:tcBorders>
            <w:shd w:val="clear" w:color="auto" w:fill="auto"/>
            <w:vAlign w:val="center"/>
          </w:tcPr>
          <w:p w14:paraId="45E6F904" w14:textId="4FDD26A6" w:rsidR="00315F6C" w:rsidRPr="00315F6C" w:rsidRDefault="00315F6C" w:rsidP="00527A46">
            <w:pPr>
              <w:spacing w:line="240" w:lineRule="auto"/>
              <w:ind w:right="-113"/>
              <w:rPr>
                <w:rFonts w:cs="Arial"/>
                <w:b/>
                <w:sz w:val="14"/>
                <w:szCs w:val="14"/>
                <w:highlight w:val="yellow"/>
              </w:rPr>
            </w:pPr>
            <w:r w:rsidRPr="00315F6C">
              <w:rPr>
                <w:b/>
                <w:sz w:val="14"/>
              </w:rPr>
              <w:t>PCB 189</w:t>
            </w:r>
          </w:p>
        </w:tc>
        <w:tc>
          <w:tcPr>
            <w:tcW w:w="2178" w:type="dxa"/>
            <w:tcBorders>
              <w:top w:val="nil"/>
              <w:left w:val="nil"/>
              <w:bottom w:val="nil"/>
              <w:right w:val="nil"/>
            </w:tcBorders>
            <w:shd w:val="clear" w:color="auto" w:fill="auto"/>
            <w:vAlign w:val="center"/>
          </w:tcPr>
          <w:p w14:paraId="48EBECA3" w14:textId="3E3E53F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189</w:t>
            </w:r>
          </w:p>
        </w:tc>
        <w:tc>
          <w:tcPr>
            <w:tcW w:w="652" w:type="dxa"/>
            <w:tcBorders>
              <w:top w:val="nil"/>
              <w:left w:val="nil"/>
              <w:bottom w:val="nil"/>
              <w:right w:val="nil"/>
            </w:tcBorders>
            <w:shd w:val="clear" w:color="auto" w:fill="auto"/>
            <w:vAlign w:val="center"/>
          </w:tcPr>
          <w:p w14:paraId="1DE20F6B" w14:textId="10FE100A" w:rsidR="00315F6C" w:rsidRPr="000D0B7F" w:rsidRDefault="00315F6C" w:rsidP="00421AD8">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04764C6C" w14:textId="14DCB272"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495E88D3" w14:textId="4B262EF5"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AB3EC54" w14:textId="2377AE94" w:rsidR="00315F6C" w:rsidRPr="00315F6C" w:rsidRDefault="00EE18AD"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737E3F02" w14:textId="410381AB"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4D443087" w14:textId="07EEE665" w:rsidR="00315F6C" w:rsidRPr="00315F6C" w:rsidRDefault="00315F6C" w:rsidP="00315F6C">
            <w:pPr>
              <w:spacing w:line="240" w:lineRule="auto"/>
              <w:jc w:val="right"/>
              <w:rPr>
                <w:rFonts w:cs="Arial"/>
                <w:sz w:val="14"/>
                <w:szCs w:val="14"/>
              </w:rPr>
            </w:pPr>
            <w:r w:rsidRPr="00315F6C">
              <w:rPr>
                <w:sz w:val="14"/>
              </w:rPr>
              <w:t>6,</w:t>
            </w:r>
            <w:r w:rsidR="00EE18AD">
              <w:rPr>
                <w:sz w:val="14"/>
              </w:rPr>
              <w:t>28</w:t>
            </w:r>
          </w:p>
        </w:tc>
        <w:tc>
          <w:tcPr>
            <w:tcW w:w="1502" w:type="dxa"/>
            <w:tcBorders>
              <w:top w:val="nil"/>
              <w:left w:val="nil"/>
              <w:bottom w:val="nil"/>
            </w:tcBorders>
            <w:shd w:val="clear" w:color="auto" w:fill="auto"/>
            <w:vAlign w:val="center"/>
          </w:tcPr>
          <w:p w14:paraId="4C068E2C" w14:textId="5E8B8587" w:rsidR="00315F6C" w:rsidRPr="00315F6C" w:rsidRDefault="00315F6C" w:rsidP="00315F6C">
            <w:pPr>
              <w:spacing w:line="240" w:lineRule="auto"/>
              <w:jc w:val="right"/>
              <w:rPr>
                <w:rFonts w:cs="Arial"/>
                <w:sz w:val="14"/>
                <w:szCs w:val="14"/>
              </w:rPr>
            </w:pPr>
            <w:r w:rsidRPr="00315F6C">
              <w:rPr>
                <w:sz w:val="14"/>
              </w:rPr>
              <w:t>0,</w:t>
            </w:r>
            <w:r w:rsidR="00EE18AD">
              <w:rPr>
                <w:sz w:val="14"/>
              </w:rPr>
              <w:t>33</w:t>
            </w:r>
          </w:p>
        </w:tc>
      </w:tr>
      <w:tr w:rsidR="00315F6C" w:rsidRPr="00DB59F8" w14:paraId="75AD547A" w14:textId="77777777" w:rsidTr="00E7259A">
        <w:trPr>
          <w:trHeight w:val="240"/>
        </w:trPr>
        <w:tc>
          <w:tcPr>
            <w:tcW w:w="714" w:type="dxa"/>
            <w:tcBorders>
              <w:top w:val="nil"/>
              <w:bottom w:val="nil"/>
              <w:right w:val="nil"/>
            </w:tcBorders>
            <w:shd w:val="clear" w:color="auto" w:fill="auto"/>
            <w:vAlign w:val="center"/>
          </w:tcPr>
          <w:p w14:paraId="0D6778A8" w14:textId="673BAC48" w:rsidR="00315F6C" w:rsidRPr="00315F6C" w:rsidRDefault="00315F6C" w:rsidP="00527A46">
            <w:pPr>
              <w:spacing w:line="240" w:lineRule="auto"/>
              <w:ind w:right="-113"/>
              <w:rPr>
                <w:b/>
                <w:noProof w:val="0"/>
                <w:color w:val="000000"/>
                <w:sz w:val="14"/>
                <w:szCs w:val="14"/>
                <w:highlight w:val="yellow"/>
              </w:rPr>
            </w:pPr>
            <w:r w:rsidRPr="00315F6C">
              <w:rPr>
                <w:b/>
                <w:sz w:val="14"/>
              </w:rPr>
              <w:t>PCB 180</w:t>
            </w:r>
          </w:p>
        </w:tc>
        <w:tc>
          <w:tcPr>
            <w:tcW w:w="2178" w:type="dxa"/>
            <w:tcBorders>
              <w:top w:val="nil"/>
              <w:left w:val="nil"/>
              <w:bottom w:val="nil"/>
              <w:right w:val="nil"/>
            </w:tcBorders>
            <w:shd w:val="clear" w:color="auto" w:fill="auto"/>
            <w:vAlign w:val="center"/>
          </w:tcPr>
          <w:p w14:paraId="558C7C1A" w14:textId="5C1794D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180</w:t>
            </w:r>
          </w:p>
        </w:tc>
        <w:tc>
          <w:tcPr>
            <w:tcW w:w="652" w:type="dxa"/>
            <w:tcBorders>
              <w:top w:val="nil"/>
              <w:left w:val="nil"/>
              <w:bottom w:val="nil"/>
              <w:right w:val="nil"/>
            </w:tcBorders>
            <w:shd w:val="clear" w:color="auto" w:fill="auto"/>
            <w:vAlign w:val="center"/>
          </w:tcPr>
          <w:p w14:paraId="0981DEB2" w14:textId="65132677"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5648FFB2" w14:textId="71B68193"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49862FDF" w14:textId="12E45083"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BE7608B" w14:textId="27D2B90E" w:rsidR="00315F6C" w:rsidRPr="00315F6C" w:rsidRDefault="00123C53"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366F88DE" w14:textId="3E926160"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6FE2745A" w14:textId="48CB690B" w:rsidR="00315F6C" w:rsidRPr="00315F6C" w:rsidRDefault="00315F6C" w:rsidP="00315F6C">
            <w:pPr>
              <w:spacing w:line="240" w:lineRule="auto"/>
              <w:jc w:val="right"/>
              <w:rPr>
                <w:rFonts w:cs="Arial"/>
                <w:sz w:val="14"/>
                <w:szCs w:val="14"/>
              </w:rPr>
            </w:pPr>
            <w:r w:rsidRPr="00315F6C">
              <w:rPr>
                <w:sz w:val="14"/>
              </w:rPr>
              <w:t>480</w:t>
            </w:r>
            <w:r w:rsidR="00123C53">
              <w:rPr>
                <w:sz w:val="14"/>
              </w:rPr>
              <w:t>,06</w:t>
            </w:r>
          </w:p>
        </w:tc>
        <w:tc>
          <w:tcPr>
            <w:tcW w:w="1502" w:type="dxa"/>
            <w:tcBorders>
              <w:top w:val="nil"/>
              <w:left w:val="nil"/>
              <w:bottom w:val="nil"/>
            </w:tcBorders>
            <w:shd w:val="clear" w:color="auto" w:fill="auto"/>
            <w:vAlign w:val="center"/>
          </w:tcPr>
          <w:p w14:paraId="5D969A61" w14:textId="267AD64E" w:rsidR="00315F6C" w:rsidRPr="00315F6C" w:rsidRDefault="00123C53" w:rsidP="00315F6C">
            <w:pPr>
              <w:spacing w:line="240" w:lineRule="auto"/>
              <w:jc w:val="right"/>
              <w:rPr>
                <w:rFonts w:cs="Arial"/>
                <w:sz w:val="14"/>
                <w:szCs w:val="14"/>
              </w:rPr>
            </w:pPr>
            <w:r>
              <w:rPr>
                <w:sz w:val="14"/>
              </w:rPr>
              <w:t>28,13</w:t>
            </w:r>
          </w:p>
        </w:tc>
      </w:tr>
      <w:tr w:rsidR="00315F6C" w:rsidRPr="00DB59F8" w14:paraId="625E75DE" w14:textId="77777777" w:rsidTr="00E7259A">
        <w:trPr>
          <w:trHeight w:val="240"/>
        </w:trPr>
        <w:tc>
          <w:tcPr>
            <w:tcW w:w="714" w:type="dxa"/>
            <w:tcBorders>
              <w:top w:val="nil"/>
              <w:bottom w:val="nil"/>
              <w:right w:val="nil"/>
            </w:tcBorders>
            <w:shd w:val="clear" w:color="auto" w:fill="auto"/>
            <w:vAlign w:val="center"/>
          </w:tcPr>
          <w:p w14:paraId="158EB2FA" w14:textId="66EDB2FE" w:rsidR="00315F6C" w:rsidRPr="00315F6C" w:rsidRDefault="00315F6C" w:rsidP="00527A46">
            <w:pPr>
              <w:spacing w:line="240" w:lineRule="auto"/>
              <w:ind w:right="-113"/>
              <w:rPr>
                <w:b/>
                <w:noProof w:val="0"/>
                <w:color w:val="000000"/>
                <w:sz w:val="14"/>
                <w:szCs w:val="14"/>
                <w:highlight w:val="yellow"/>
              </w:rPr>
            </w:pPr>
            <w:r w:rsidRPr="00315F6C">
              <w:rPr>
                <w:b/>
                <w:sz w:val="14"/>
              </w:rPr>
              <w:t>PCB 169</w:t>
            </w:r>
          </w:p>
        </w:tc>
        <w:tc>
          <w:tcPr>
            <w:tcW w:w="2178" w:type="dxa"/>
            <w:tcBorders>
              <w:top w:val="nil"/>
              <w:left w:val="nil"/>
              <w:bottom w:val="nil"/>
              <w:right w:val="nil"/>
            </w:tcBorders>
            <w:shd w:val="clear" w:color="auto" w:fill="auto"/>
            <w:vAlign w:val="center"/>
          </w:tcPr>
          <w:p w14:paraId="1E74CE9B" w14:textId="726FEE44"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169</w:t>
            </w:r>
          </w:p>
        </w:tc>
        <w:tc>
          <w:tcPr>
            <w:tcW w:w="652" w:type="dxa"/>
            <w:tcBorders>
              <w:top w:val="nil"/>
              <w:left w:val="nil"/>
              <w:bottom w:val="nil"/>
              <w:right w:val="nil"/>
            </w:tcBorders>
            <w:shd w:val="clear" w:color="auto" w:fill="auto"/>
            <w:vAlign w:val="center"/>
          </w:tcPr>
          <w:p w14:paraId="0226C31D" w14:textId="5E00994B"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2417E8DB" w14:textId="0195CD28"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444CF1AD" w14:textId="5BF16D75"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6E05BB4" w14:textId="0676023E" w:rsidR="00315F6C" w:rsidRPr="00315F6C" w:rsidRDefault="00B311FB" w:rsidP="00315F6C">
            <w:pPr>
              <w:spacing w:line="240" w:lineRule="auto"/>
              <w:jc w:val="right"/>
              <w:rPr>
                <w:rFonts w:cs="Arial"/>
                <w:sz w:val="14"/>
                <w:szCs w:val="14"/>
              </w:rPr>
            </w:pPr>
            <w:r>
              <w:rPr>
                <w:rFonts w:cs="Arial"/>
                <w:sz w:val="14"/>
                <w:szCs w:val="14"/>
              </w:rPr>
              <w:t>58</w:t>
            </w:r>
          </w:p>
        </w:tc>
        <w:tc>
          <w:tcPr>
            <w:tcW w:w="392" w:type="dxa"/>
            <w:tcBorders>
              <w:top w:val="nil"/>
              <w:left w:val="nil"/>
              <w:bottom w:val="nil"/>
              <w:right w:val="nil"/>
            </w:tcBorders>
            <w:shd w:val="clear" w:color="auto" w:fill="auto"/>
            <w:vAlign w:val="center"/>
          </w:tcPr>
          <w:p w14:paraId="782AEAC5" w14:textId="10AE7B11"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217D745D" w14:textId="26558671" w:rsidR="00315F6C" w:rsidRPr="00315F6C" w:rsidRDefault="00315F6C" w:rsidP="00315F6C">
            <w:pPr>
              <w:spacing w:line="240" w:lineRule="auto"/>
              <w:jc w:val="right"/>
              <w:rPr>
                <w:rFonts w:cs="Arial"/>
                <w:sz w:val="14"/>
                <w:szCs w:val="14"/>
              </w:rPr>
            </w:pPr>
            <w:r w:rsidRPr="00315F6C">
              <w:rPr>
                <w:sz w:val="14"/>
              </w:rPr>
              <w:t>0,</w:t>
            </w:r>
            <w:r w:rsidR="00B311FB">
              <w:rPr>
                <w:sz w:val="14"/>
              </w:rPr>
              <w:t>73</w:t>
            </w:r>
          </w:p>
        </w:tc>
        <w:tc>
          <w:tcPr>
            <w:tcW w:w="1502" w:type="dxa"/>
            <w:tcBorders>
              <w:top w:val="nil"/>
              <w:left w:val="nil"/>
              <w:bottom w:val="nil"/>
            </w:tcBorders>
            <w:shd w:val="clear" w:color="auto" w:fill="auto"/>
            <w:vAlign w:val="center"/>
          </w:tcPr>
          <w:p w14:paraId="64E5E3BB" w14:textId="4D53D5E8" w:rsidR="00315F6C" w:rsidRPr="00315F6C" w:rsidRDefault="00315F6C" w:rsidP="00315F6C">
            <w:pPr>
              <w:spacing w:line="240" w:lineRule="auto"/>
              <w:jc w:val="right"/>
              <w:rPr>
                <w:rFonts w:cs="Arial"/>
                <w:sz w:val="14"/>
                <w:szCs w:val="14"/>
              </w:rPr>
            </w:pPr>
            <w:r w:rsidRPr="00315F6C">
              <w:rPr>
                <w:sz w:val="14"/>
              </w:rPr>
              <w:t>0,</w:t>
            </w:r>
            <w:r w:rsidR="00B311FB">
              <w:rPr>
                <w:sz w:val="14"/>
              </w:rPr>
              <w:t>08</w:t>
            </w:r>
          </w:p>
        </w:tc>
      </w:tr>
      <w:tr w:rsidR="00315F6C" w:rsidRPr="00DB59F8" w14:paraId="6420F51D" w14:textId="77777777" w:rsidTr="00E7259A">
        <w:trPr>
          <w:trHeight w:val="240"/>
        </w:trPr>
        <w:tc>
          <w:tcPr>
            <w:tcW w:w="714" w:type="dxa"/>
            <w:tcBorders>
              <w:top w:val="nil"/>
              <w:bottom w:val="nil"/>
              <w:right w:val="nil"/>
            </w:tcBorders>
            <w:shd w:val="clear" w:color="auto" w:fill="auto"/>
            <w:vAlign w:val="center"/>
          </w:tcPr>
          <w:p w14:paraId="5CDCA5EE" w14:textId="2AEBB972" w:rsidR="00315F6C" w:rsidRPr="00315F6C" w:rsidRDefault="00315F6C" w:rsidP="00527A46">
            <w:pPr>
              <w:spacing w:line="240" w:lineRule="auto"/>
              <w:ind w:right="-113"/>
              <w:rPr>
                <w:b/>
                <w:noProof w:val="0"/>
                <w:color w:val="000000"/>
                <w:sz w:val="14"/>
                <w:szCs w:val="14"/>
                <w:highlight w:val="yellow"/>
              </w:rPr>
            </w:pPr>
            <w:r w:rsidRPr="00315F6C">
              <w:rPr>
                <w:b/>
                <w:sz w:val="14"/>
              </w:rPr>
              <w:t>PCB 167</w:t>
            </w:r>
          </w:p>
        </w:tc>
        <w:tc>
          <w:tcPr>
            <w:tcW w:w="2178" w:type="dxa"/>
            <w:tcBorders>
              <w:top w:val="nil"/>
              <w:left w:val="nil"/>
              <w:bottom w:val="nil"/>
              <w:right w:val="nil"/>
            </w:tcBorders>
            <w:shd w:val="clear" w:color="auto" w:fill="auto"/>
            <w:vAlign w:val="center"/>
          </w:tcPr>
          <w:p w14:paraId="17D684F6" w14:textId="1C1ECD6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167</w:t>
            </w:r>
          </w:p>
        </w:tc>
        <w:tc>
          <w:tcPr>
            <w:tcW w:w="652" w:type="dxa"/>
            <w:tcBorders>
              <w:top w:val="nil"/>
              <w:left w:val="nil"/>
              <w:bottom w:val="nil"/>
              <w:right w:val="nil"/>
            </w:tcBorders>
            <w:shd w:val="clear" w:color="auto" w:fill="auto"/>
            <w:vAlign w:val="center"/>
          </w:tcPr>
          <w:p w14:paraId="1BB7A19E" w14:textId="6F36FC2D"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6EBFF27A" w14:textId="6AEC289B"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54C6287B" w14:textId="5801005D"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10BE1C1" w14:textId="125449F4" w:rsidR="00315F6C" w:rsidRPr="00315F6C" w:rsidRDefault="00B311FB"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4FE0989B" w14:textId="10B3F0D4"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764B56EF" w14:textId="5074E4B5" w:rsidR="00315F6C" w:rsidRPr="00315F6C" w:rsidRDefault="00B311FB" w:rsidP="00315F6C">
            <w:pPr>
              <w:spacing w:line="240" w:lineRule="auto"/>
              <w:jc w:val="right"/>
              <w:rPr>
                <w:rFonts w:cs="Arial"/>
                <w:sz w:val="14"/>
                <w:szCs w:val="14"/>
              </w:rPr>
            </w:pPr>
            <w:r>
              <w:rPr>
                <w:sz w:val="14"/>
              </w:rPr>
              <w:t>29,58</w:t>
            </w:r>
          </w:p>
        </w:tc>
        <w:tc>
          <w:tcPr>
            <w:tcW w:w="1502" w:type="dxa"/>
            <w:tcBorders>
              <w:top w:val="nil"/>
              <w:left w:val="nil"/>
              <w:bottom w:val="nil"/>
            </w:tcBorders>
            <w:shd w:val="clear" w:color="auto" w:fill="auto"/>
            <w:vAlign w:val="center"/>
          </w:tcPr>
          <w:p w14:paraId="43530CDB" w14:textId="513A1BEF" w:rsidR="00315F6C" w:rsidRPr="00315F6C" w:rsidRDefault="00B311FB" w:rsidP="00315F6C">
            <w:pPr>
              <w:spacing w:line="240" w:lineRule="auto"/>
              <w:jc w:val="right"/>
              <w:rPr>
                <w:rFonts w:cs="Arial"/>
                <w:sz w:val="14"/>
                <w:szCs w:val="14"/>
              </w:rPr>
            </w:pPr>
            <w:r>
              <w:rPr>
                <w:sz w:val="14"/>
              </w:rPr>
              <w:t>3,60</w:t>
            </w:r>
          </w:p>
        </w:tc>
      </w:tr>
      <w:tr w:rsidR="00315F6C" w:rsidRPr="00DB59F8" w14:paraId="39D45053" w14:textId="77777777" w:rsidTr="00E7259A">
        <w:trPr>
          <w:trHeight w:val="240"/>
        </w:trPr>
        <w:tc>
          <w:tcPr>
            <w:tcW w:w="714" w:type="dxa"/>
            <w:tcBorders>
              <w:top w:val="nil"/>
              <w:bottom w:val="nil"/>
              <w:right w:val="nil"/>
            </w:tcBorders>
            <w:shd w:val="clear" w:color="auto" w:fill="auto"/>
            <w:vAlign w:val="center"/>
          </w:tcPr>
          <w:p w14:paraId="5F684548" w14:textId="23459AE6" w:rsidR="00315F6C" w:rsidRPr="00315F6C" w:rsidRDefault="00315F6C" w:rsidP="00527A46">
            <w:pPr>
              <w:spacing w:line="240" w:lineRule="auto"/>
              <w:ind w:right="-113"/>
              <w:rPr>
                <w:b/>
                <w:noProof w:val="0"/>
                <w:color w:val="000000"/>
                <w:sz w:val="14"/>
                <w:szCs w:val="14"/>
                <w:highlight w:val="yellow"/>
              </w:rPr>
            </w:pPr>
            <w:r w:rsidRPr="00315F6C">
              <w:rPr>
                <w:b/>
                <w:sz w:val="14"/>
              </w:rPr>
              <w:t>PCB 157</w:t>
            </w:r>
          </w:p>
        </w:tc>
        <w:tc>
          <w:tcPr>
            <w:tcW w:w="2178" w:type="dxa"/>
            <w:tcBorders>
              <w:top w:val="nil"/>
              <w:left w:val="nil"/>
              <w:bottom w:val="nil"/>
              <w:right w:val="nil"/>
            </w:tcBorders>
            <w:shd w:val="clear" w:color="auto" w:fill="auto"/>
            <w:vAlign w:val="center"/>
          </w:tcPr>
          <w:p w14:paraId="3E36BCA3" w14:textId="5264BB7B"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157</w:t>
            </w:r>
          </w:p>
        </w:tc>
        <w:tc>
          <w:tcPr>
            <w:tcW w:w="652" w:type="dxa"/>
            <w:tcBorders>
              <w:top w:val="nil"/>
              <w:left w:val="nil"/>
              <w:bottom w:val="nil"/>
              <w:right w:val="nil"/>
            </w:tcBorders>
            <w:shd w:val="clear" w:color="auto" w:fill="auto"/>
            <w:vAlign w:val="center"/>
          </w:tcPr>
          <w:p w14:paraId="54EF9F1E" w14:textId="4AD43656" w:rsidR="00315F6C" w:rsidRPr="00BD6941" w:rsidRDefault="00315F6C" w:rsidP="00421AD8">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07B81CF1" w14:textId="00DEC18B"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3D3AF143" w14:textId="3977C7FA"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9467B86" w14:textId="42AC44F1" w:rsidR="00315F6C" w:rsidRPr="00315F6C" w:rsidRDefault="00B311FB"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3FFD7189" w14:textId="622AAA96"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78F974E6" w14:textId="00B5B0EB" w:rsidR="00315F6C" w:rsidRPr="00315F6C" w:rsidRDefault="00315F6C" w:rsidP="00315F6C">
            <w:pPr>
              <w:spacing w:line="240" w:lineRule="auto"/>
              <w:jc w:val="right"/>
              <w:rPr>
                <w:rFonts w:cs="Arial"/>
                <w:sz w:val="14"/>
                <w:szCs w:val="14"/>
              </w:rPr>
            </w:pPr>
            <w:r w:rsidRPr="00315F6C">
              <w:rPr>
                <w:sz w:val="14"/>
              </w:rPr>
              <w:t>1</w:t>
            </w:r>
            <w:r w:rsidR="00B311FB">
              <w:rPr>
                <w:sz w:val="14"/>
              </w:rPr>
              <w:t>3</w:t>
            </w:r>
            <w:r w:rsidRPr="00315F6C">
              <w:rPr>
                <w:sz w:val="14"/>
              </w:rPr>
              <w:t>,</w:t>
            </w:r>
            <w:r w:rsidR="00B311FB">
              <w:rPr>
                <w:sz w:val="14"/>
              </w:rPr>
              <w:t>58</w:t>
            </w:r>
          </w:p>
        </w:tc>
        <w:tc>
          <w:tcPr>
            <w:tcW w:w="1502" w:type="dxa"/>
            <w:tcBorders>
              <w:top w:val="nil"/>
              <w:left w:val="nil"/>
              <w:bottom w:val="nil"/>
            </w:tcBorders>
            <w:shd w:val="clear" w:color="auto" w:fill="auto"/>
            <w:vAlign w:val="center"/>
          </w:tcPr>
          <w:p w14:paraId="15069D7C" w14:textId="620CD125" w:rsidR="00315F6C" w:rsidRPr="00315F6C" w:rsidRDefault="00315F6C" w:rsidP="00315F6C">
            <w:pPr>
              <w:spacing w:line="240" w:lineRule="auto"/>
              <w:jc w:val="right"/>
              <w:rPr>
                <w:rFonts w:cs="Arial"/>
                <w:sz w:val="14"/>
                <w:szCs w:val="14"/>
              </w:rPr>
            </w:pPr>
            <w:r w:rsidRPr="00315F6C">
              <w:rPr>
                <w:sz w:val="14"/>
              </w:rPr>
              <w:t>0,</w:t>
            </w:r>
            <w:r w:rsidR="00B311FB">
              <w:rPr>
                <w:sz w:val="14"/>
              </w:rPr>
              <w:t>41</w:t>
            </w:r>
          </w:p>
        </w:tc>
      </w:tr>
      <w:tr w:rsidR="00315F6C" w:rsidRPr="00DB59F8" w14:paraId="551FBB73" w14:textId="77777777" w:rsidTr="00E7259A">
        <w:trPr>
          <w:trHeight w:val="240"/>
        </w:trPr>
        <w:tc>
          <w:tcPr>
            <w:tcW w:w="714" w:type="dxa"/>
            <w:tcBorders>
              <w:top w:val="nil"/>
              <w:bottom w:val="nil"/>
              <w:right w:val="nil"/>
            </w:tcBorders>
            <w:shd w:val="clear" w:color="auto" w:fill="auto"/>
            <w:vAlign w:val="center"/>
          </w:tcPr>
          <w:p w14:paraId="5AD46713" w14:textId="76F301AD" w:rsidR="00315F6C" w:rsidRPr="00315F6C" w:rsidRDefault="00315F6C" w:rsidP="00527A46">
            <w:pPr>
              <w:spacing w:line="240" w:lineRule="auto"/>
              <w:ind w:right="-113"/>
              <w:rPr>
                <w:b/>
                <w:noProof w:val="0"/>
                <w:color w:val="000000"/>
                <w:sz w:val="14"/>
                <w:szCs w:val="14"/>
                <w:highlight w:val="yellow"/>
              </w:rPr>
            </w:pPr>
            <w:r w:rsidRPr="00315F6C">
              <w:rPr>
                <w:b/>
                <w:sz w:val="14"/>
              </w:rPr>
              <w:t>PCB 156</w:t>
            </w:r>
          </w:p>
        </w:tc>
        <w:tc>
          <w:tcPr>
            <w:tcW w:w="2178" w:type="dxa"/>
            <w:tcBorders>
              <w:top w:val="nil"/>
              <w:left w:val="nil"/>
              <w:bottom w:val="nil"/>
              <w:right w:val="nil"/>
            </w:tcBorders>
            <w:shd w:val="clear" w:color="auto" w:fill="auto"/>
            <w:vAlign w:val="center"/>
          </w:tcPr>
          <w:p w14:paraId="21832A42" w14:textId="0A6CC17B"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156</w:t>
            </w:r>
          </w:p>
        </w:tc>
        <w:tc>
          <w:tcPr>
            <w:tcW w:w="652" w:type="dxa"/>
            <w:tcBorders>
              <w:top w:val="nil"/>
              <w:left w:val="nil"/>
              <w:bottom w:val="nil"/>
              <w:right w:val="nil"/>
            </w:tcBorders>
            <w:shd w:val="clear" w:color="auto" w:fill="auto"/>
            <w:vAlign w:val="center"/>
          </w:tcPr>
          <w:p w14:paraId="3FF8DE19" w14:textId="7B4A6DED" w:rsidR="00315F6C" w:rsidRPr="00BD6941" w:rsidRDefault="00315F6C" w:rsidP="00471074">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496D40CB" w14:textId="7CB39A7A"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7F5B922B" w14:textId="433F93A4"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7703876F" w14:textId="159B13F3" w:rsidR="00315F6C" w:rsidRPr="00315F6C" w:rsidRDefault="00421AD8"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5D6FAB6D" w14:textId="19DF37D4"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2010696A" w14:textId="756FA350" w:rsidR="00315F6C" w:rsidRPr="00315F6C" w:rsidRDefault="00421AD8" w:rsidP="00315F6C">
            <w:pPr>
              <w:spacing w:line="240" w:lineRule="auto"/>
              <w:jc w:val="right"/>
              <w:rPr>
                <w:rFonts w:cs="Arial"/>
                <w:sz w:val="14"/>
                <w:szCs w:val="14"/>
              </w:rPr>
            </w:pPr>
            <w:r w:rsidRPr="00421AD8">
              <w:rPr>
                <w:sz w:val="14"/>
              </w:rPr>
              <w:t>49,33</w:t>
            </w:r>
          </w:p>
        </w:tc>
        <w:tc>
          <w:tcPr>
            <w:tcW w:w="1502" w:type="dxa"/>
            <w:tcBorders>
              <w:top w:val="nil"/>
              <w:left w:val="nil"/>
              <w:bottom w:val="nil"/>
            </w:tcBorders>
            <w:shd w:val="clear" w:color="auto" w:fill="auto"/>
            <w:vAlign w:val="center"/>
          </w:tcPr>
          <w:p w14:paraId="30A8C1CE" w14:textId="4AC962D3" w:rsidR="00315F6C" w:rsidRPr="00315F6C" w:rsidRDefault="00421AD8" w:rsidP="00315F6C">
            <w:pPr>
              <w:spacing w:line="240" w:lineRule="auto"/>
              <w:jc w:val="right"/>
              <w:rPr>
                <w:rFonts w:cs="Arial"/>
                <w:sz w:val="14"/>
                <w:szCs w:val="14"/>
              </w:rPr>
            </w:pPr>
            <w:r w:rsidRPr="00421AD8">
              <w:rPr>
                <w:sz w:val="14"/>
              </w:rPr>
              <w:t>1,23</w:t>
            </w:r>
          </w:p>
        </w:tc>
      </w:tr>
      <w:tr w:rsidR="00315F6C" w:rsidRPr="00DB59F8" w14:paraId="4460B8D5" w14:textId="77777777" w:rsidTr="00E7259A">
        <w:trPr>
          <w:trHeight w:val="240"/>
        </w:trPr>
        <w:tc>
          <w:tcPr>
            <w:tcW w:w="714" w:type="dxa"/>
            <w:tcBorders>
              <w:top w:val="nil"/>
              <w:bottom w:val="nil"/>
              <w:right w:val="nil"/>
            </w:tcBorders>
            <w:shd w:val="clear" w:color="auto" w:fill="auto"/>
            <w:vAlign w:val="center"/>
          </w:tcPr>
          <w:p w14:paraId="63828C60" w14:textId="4B84DF7C" w:rsidR="00315F6C" w:rsidRPr="00315F6C" w:rsidRDefault="00315F6C" w:rsidP="00527A46">
            <w:pPr>
              <w:spacing w:line="240" w:lineRule="auto"/>
              <w:ind w:right="-113"/>
              <w:rPr>
                <w:b/>
                <w:noProof w:val="0"/>
                <w:color w:val="000000"/>
                <w:sz w:val="14"/>
                <w:szCs w:val="14"/>
                <w:highlight w:val="yellow"/>
              </w:rPr>
            </w:pPr>
            <w:r w:rsidRPr="00315F6C">
              <w:rPr>
                <w:b/>
                <w:sz w:val="14"/>
              </w:rPr>
              <w:t>PCB 153</w:t>
            </w:r>
          </w:p>
        </w:tc>
        <w:tc>
          <w:tcPr>
            <w:tcW w:w="2178" w:type="dxa"/>
            <w:tcBorders>
              <w:top w:val="nil"/>
              <w:left w:val="nil"/>
              <w:bottom w:val="nil"/>
              <w:right w:val="nil"/>
            </w:tcBorders>
            <w:shd w:val="clear" w:color="auto" w:fill="auto"/>
            <w:vAlign w:val="center"/>
          </w:tcPr>
          <w:p w14:paraId="225033FD" w14:textId="7AB35539"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153</w:t>
            </w:r>
          </w:p>
        </w:tc>
        <w:tc>
          <w:tcPr>
            <w:tcW w:w="652" w:type="dxa"/>
            <w:tcBorders>
              <w:top w:val="nil"/>
              <w:left w:val="nil"/>
              <w:bottom w:val="nil"/>
              <w:right w:val="nil"/>
            </w:tcBorders>
            <w:shd w:val="clear" w:color="auto" w:fill="auto"/>
            <w:vAlign w:val="center"/>
          </w:tcPr>
          <w:p w14:paraId="79E74713" w14:textId="4418EF32" w:rsidR="00315F6C" w:rsidRPr="00BD6941" w:rsidRDefault="00315F6C" w:rsidP="00471074">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389E9FC2" w14:textId="514DA514"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3863B90F" w14:textId="790FE1E7"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64BF3749" w14:textId="04B24ADC" w:rsidR="00315F6C" w:rsidRPr="00315F6C" w:rsidRDefault="00123C53"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16B8C643" w14:textId="236D72BF"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499AAA8B" w14:textId="0D3CD43F" w:rsidR="00315F6C" w:rsidRPr="00315F6C" w:rsidRDefault="00315F6C" w:rsidP="00315F6C">
            <w:pPr>
              <w:spacing w:line="240" w:lineRule="auto"/>
              <w:jc w:val="right"/>
              <w:rPr>
                <w:rFonts w:cs="Arial"/>
                <w:sz w:val="14"/>
                <w:szCs w:val="14"/>
              </w:rPr>
            </w:pPr>
            <w:r w:rsidRPr="00315F6C">
              <w:rPr>
                <w:sz w:val="14"/>
              </w:rPr>
              <w:t>15</w:t>
            </w:r>
            <w:r w:rsidR="00123C53">
              <w:rPr>
                <w:sz w:val="14"/>
              </w:rPr>
              <w:t>05,87</w:t>
            </w:r>
          </w:p>
        </w:tc>
        <w:tc>
          <w:tcPr>
            <w:tcW w:w="1502" w:type="dxa"/>
            <w:tcBorders>
              <w:top w:val="nil"/>
              <w:left w:val="nil"/>
              <w:bottom w:val="nil"/>
            </w:tcBorders>
            <w:shd w:val="clear" w:color="auto" w:fill="auto"/>
            <w:vAlign w:val="center"/>
          </w:tcPr>
          <w:p w14:paraId="4D8D64CC" w14:textId="0FA34DF5" w:rsidR="00315F6C" w:rsidRPr="00315F6C" w:rsidRDefault="00315F6C" w:rsidP="00315F6C">
            <w:pPr>
              <w:spacing w:line="240" w:lineRule="auto"/>
              <w:jc w:val="right"/>
              <w:rPr>
                <w:rFonts w:cs="Arial"/>
                <w:sz w:val="14"/>
                <w:szCs w:val="14"/>
              </w:rPr>
            </w:pPr>
            <w:r w:rsidRPr="00315F6C">
              <w:rPr>
                <w:sz w:val="14"/>
              </w:rPr>
              <w:t>1</w:t>
            </w:r>
            <w:r w:rsidR="00123C53">
              <w:rPr>
                <w:sz w:val="14"/>
              </w:rPr>
              <w:t>10,33</w:t>
            </w:r>
          </w:p>
        </w:tc>
      </w:tr>
      <w:tr w:rsidR="00315F6C" w:rsidRPr="00DB59F8" w14:paraId="7A6E8A5A" w14:textId="77777777" w:rsidTr="00E7259A">
        <w:trPr>
          <w:trHeight w:val="240"/>
        </w:trPr>
        <w:tc>
          <w:tcPr>
            <w:tcW w:w="714" w:type="dxa"/>
            <w:tcBorders>
              <w:top w:val="nil"/>
              <w:bottom w:val="nil"/>
              <w:right w:val="nil"/>
            </w:tcBorders>
            <w:shd w:val="clear" w:color="auto" w:fill="auto"/>
            <w:vAlign w:val="center"/>
          </w:tcPr>
          <w:p w14:paraId="2B40D577" w14:textId="67032AB1" w:rsidR="00315F6C" w:rsidRPr="00315F6C" w:rsidRDefault="00315F6C" w:rsidP="00527A46">
            <w:pPr>
              <w:spacing w:line="240" w:lineRule="auto"/>
              <w:ind w:right="-113"/>
              <w:rPr>
                <w:b/>
                <w:noProof w:val="0"/>
                <w:color w:val="000000"/>
                <w:sz w:val="14"/>
                <w:szCs w:val="14"/>
                <w:highlight w:val="yellow"/>
              </w:rPr>
            </w:pPr>
            <w:r w:rsidRPr="00315F6C">
              <w:rPr>
                <w:b/>
                <w:sz w:val="14"/>
              </w:rPr>
              <w:t>PCB 138</w:t>
            </w:r>
          </w:p>
        </w:tc>
        <w:tc>
          <w:tcPr>
            <w:tcW w:w="2178" w:type="dxa"/>
            <w:tcBorders>
              <w:top w:val="nil"/>
              <w:left w:val="nil"/>
              <w:bottom w:val="nil"/>
              <w:right w:val="nil"/>
            </w:tcBorders>
            <w:shd w:val="clear" w:color="auto" w:fill="auto"/>
            <w:vAlign w:val="center"/>
          </w:tcPr>
          <w:p w14:paraId="714A050D" w14:textId="304FECA8"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138</w:t>
            </w:r>
          </w:p>
        </w:tc>
        <w:tc>
          <w:tcPr>
            <w:tcW w:w="652" w:type="dxa"/>
            <w:tcBorders>
              <w:top w:val="nil"/>
              <w:left w:val="nil"/>
              <w:bottom w:val="nil"/>
              <w:right w:val="nil"/>
            </w:tcBorders>
            <w:shd w:val="clear" w:color="auto" w:fill="auto"/>
            <w:vAlign w:val="center"/>
          </w:tcPr>
          <w:p w14:paraId="3FB0C739" w14:textId="29E8FB9F" w:rsidR="00315F6C" w:rsidRPr="00BD6941" w:rsidRDefault="00315F6C" w:rsidP="00471074">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7BD7A727" w14:textId="2AC2D951"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1B346E05" w14:textId="715A4743"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56D6A31" w14:textId="0939F086" w:rsidR="00315F6C" w:rsidRPr="00315F6C" w:rsidRDefault="00123C53"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118FB25F" w14:textId="38D7BBBD"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50BA8E73" w14:textId="0CF3B7CA" w:rsidR="00315F6C" w:rsidRPr="00315F6C" w:rsidRDefault="00315F6C" w:rsidP="00315F6C">
            <w:pPr>
              <w:spacing w:line="240" w:lineRule="auto"/>
              <w:jc w:val="right"/>
              <w:rPr>
                <w:rFonts w:cs="Arial"/>
                <w:sz w:val="14"/>
                <w:szCs w:val="14"/>
              </w:rPr>
            </w:pPr>
            <w:r w:rsidRPr="00315F6C">
              <w:rPr>
                <w:sz w:val="14"/>
              </w:rPr>
              <w:t>9</w:t>
            </w:r>
            <w:r w:rsidR="00123C53">
              <w:rPr>
                <w:sz w:val="14"/>
              </w:rPr>
              <w:t>09,37</w:t>
            </w:r>
          </w:p>
        </w:tc>
        <w:tc>
          <w:tcPr>
            <w:tcW w:w="1502" w:type="dxa"/>
            <w:tcBorders>
              <w:top w:val="nil"/>
              <w:left w:val="nil"/>
              <w:bottom w:val="nil"/>
            </w:tcBorders>
            <w:shd w:val="clear" w:color="auto" w:fill="auto"/>
            <w:vAlign w:val="center"/>
          </w:tcPr>
          <w:p w14:paraId="1FF7A480" w14:textId="4450D4BC" w:rsidR="00315F6C" w:rsidRPr="00315F6C" w:rsidRDefault="00123C53" w:rsidP="00315F6C">
            <w:pPr>
              <w:spacing w:line="240" w:lineRule="auto"/>
              <w:jc w:val="right"/>
              <w:rPr>
                <w:rFonts w:cs="Arial"/>
                <w:sz w:val="14"/>
                <w:szCs w:val="14"/>
              </w:rPr>
            </w:pPr>
            <w:r>
              <w:rPr>
                <w:sz w:val="14"/>
              </w:rPr>
              <w:t>54,39</w:t>
            </w:r>
          </w:p>
        </w:tc>
      </w:tr>
      <w:tr w:rsidR="00315F6C" w:rsidRPr="00DB59F8" w14:paraId="625EDCE3" w14:textId="77777777" w:rsidTr="00E7259A">
        <w:trPr>
          <w:trHeight w:val="240"/>
        </w:trPr>
        <w:tc>
          <w:tcPr>
            <w:tcW w:w="714" w:type="dxa"/>
            <w:tcBorders>
              <w:top w:val="nil"/>
              <w:bottom w:val="nil"/>
              <w:right w:val="nil"/>
            </w:tcBorders>
            <w:shd w:val="clear" w:color="auto" w:fill="auto"/>
            <w:vAlign w:val="center"/>
          </w:tcPr>
          <w:p w14:paraId="05D682CD" w14:textId="620F035B" w:rsidR="00315F6C" w:rsidRPr="00315F6C" w:rsidRDefault="00315F6C" w:rsidP="00527A46">
            <w:pPr>
              <w:spacing w:line="240" w:lineRule="auto"/>
              <w:ind w:right="-113"/>
              <w:rPr>
                <w:b/>
                <w:noProof w:val="0"/>
                <w:color w:val="000000"/>
                <w:sz w:val="14"/>
                <w:szCs w:val="14"/>
                <w:highlight w:val="yellow"/>
              </w:rPr>
            </w:pPr>
            <w:r w:rsidRPr="00315F6C">
              <w:rPr>
                <w:b/>
                <w:sz w:val="14"/>
              </w:rPr>
              <w:t>PCB 126</w:t>
            </w:r>
          </w:p>
        </w:tc>
        <w:tc>
          <w:tcPr>
            <w:tcW w:w="2178" w:type="dxa"/>
            <w:tcBorders>
              <w:top w:val="nil"/>
              <w:left w:val="nil"/>
              <w:bottom w:val="nil"/>
              <w:right w:val="nil"/>
            </w:tcBorders>
            <w:shd w:val="clear" w:color="auto" w:fill="auto"/>
            <w:vAlign w:val="center"/>
          </w:tcPr>
          <w:p w14:paraId="11649518" w14:textId="77616DA4"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126</w:t>
            </w:r>
          </w:p>
        </w:tc>
        <w:tc>
          <w:tcPr>
            <w:tcW w:w="652" w:type="dxa"/>
            <w:tcBorders>
              <w:top w:val="nil"/>
              <w:left w:val="nil"/>
              <w:bottom w:val="nil"/>
              <w:right w:val="nil"/>
            </w:tcBorders>
            <w:shd w:val="clear" w:color="auto" w:fill="auto"/>
            <w:vAlign w:val="center"/>
          </w:tcPr>
          <w:p w14:paraId="5AB86A0C" w14:textId="12DD459C" w:rsidR="00315F6C" w:rsidRPr="00BD6941" w:rsidRDefault="00315F6C" w:rsidP="00471074">
            <w:pPr>
              <w:spacing w:line="240" w:lineRule="auto"/>
              <w:ind w:right="-113"/>
              <w:rPr>
                <w:noProof w:val="0"/>
                <w:sz w:val="14"/>
                <w:szCs w:val="14"/>
                <w:highlight w:val="yellow"/>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6FC92E44" w14:textId="1017C53B" w:rsidR="00315F6C" w:rsidRPr="00315F6C" w:rsidRDefault="00471074" w:rsidP="00E7259A">
            <w:pPr>
              <w:spacing w:line="240" w:lineRule="auto"/>
              <w:ind w:right="-113"/>
              <w:rPr>
                <w:noProof w:val="0"/>
                <w:color w:val="000000"/>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1400D3BA" w14:textId="2F6CC85B"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7EC74522" w14:textId="67004C1F" w:rsidR="00315F6C" w:rsidRPr="00315F6C" w:rsidRDefault="00B311FB"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3DB41CE4" w14:textId="474A1DE6"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41C53444" w14:textId="65CF5979" w:rsidR="00315F6C" w:rsidRPr="00315F6C" w:rsidRDefault="00B311FB" w:rsidP="00315F6C">
            <w:pPr>
              <w:spacing w:line="240" w:lineRule="auto"/>
              <w:jc w:val="right"/>
              <w:rPr>
                <w:rFonts w:cs="Arial"/>
                <w:sz w:val="14"/>
                <w:szCs w:val="14"/>
              </w:rPr>
            </w:pPr>
            <w:r>
              <w:rPr>
                <w:sz w:val="14"/>
              </w:rPr>
              <w:t>2,87</w:t>
            </w:r>
          </w:p>
        </w:tc>
        <w:tc>
          <w:tcPr>
            <w:tcW w:w="1502" w:type="dxa"/>
            <w:tcBorders>
              <w:top w:val="nil"/>
              <w:left w:val="nil"/>
              <w:bottom w:val="nil"/>
            </w:tcBorders>
            <w:shd w:val="clear" w:color="auto" w:fill="auto"/>
            <w:vAlign w:val="center"/>
          </w:tcPr>
          <w:p w14:paraId="4572DB96" w14:textId="4D9C8825" w:rsidR="00315F6C" w:rsidRPr="00315F6C" w:rsidRDefault="00B311FB" w:rsidP="00315F6C">
            <w:pPr>
              <w:spacing w:line="240" w:lineRule="auto"/>
              <w:jc w:val="right"/>
              <w:rPr>
                <w:rFonts w:cs="Arial"/>
                <w:sz w:val="14"/>
                <w:szCs w:val="14"/>
              </w:rPr>
            </w:pPr>
            <w:r>
              <w:rPr>
                <w:sz w:val="14"/>
              </w:rPr>
              <w:t>0,42</w:t>
            </w:r>
          </w:p>
        </w:tc>
      </w:tr>
      <w:tr w:rsidR="00315F6C" w:rsidRPr="00DB59F8" w14:paraId="56473C94" w14:textId="77777777" w:rsidTr="00E7259A">
        <w:trPr>
          <w:trHeight w:val="240"/>
        </w:trPr>
        <w:tc>
          <w:tcPr>
            <w:tcW w:w="714" w:type="dxa"/>
            <w:tcBorders>
              <w:top w:val="nil"/>
              <w:bottom w:val="nil"/>
              <w:right w:val="nil"/>
            </w:tcBorders>
            <w:shd w:val="clear" w:color="auto" w:fill="auto"/>
            <w:vAlign w:val="center"/>
          </w:tcPr>
          <w:p w14:paraId="2D50715F" w14:textId="75009ED6" w:rsidR="00315F6C" w:rsidRPr="00315F6C" w:rsidRDefault="00315F6C" w:rsidP="00527A46">
            <w:pPr>
              <w:spacing w:line="240" w:lineRule="auto"/>
              <w:ind w:right="-113"/>
              <w:rPr>
                <w:rFonts w:cs="Arial"/>
                <w:b/>
                <w:sz w:val="14"/>
                <w:szCs w:val="14"/>
                <w:highlight w:val="yellow"/>
              </w:rPr>
            </w:pPr>
            <w:r w:rsidRPr="00315F6C">
              <w:rPr>
                <w:b/>
                <w:sz w:val="14"/>
              </w:rPr>
              <w:t>PCB 123</w:t>
            </w:r>
          </w:p>
        </w:tc>
        <w:tc>
          <w:tcPr>
            <w:tcW w:w="2178" w:type="dxa"/>
            <w:tcBorders>
              <w:top w:val="nil"/>
              <w:left w:val="nil"/>
              <w:bottom w:val="nil"/>
              <w:right w:val="nil"/>
            </w:tcBorders>
            <w:shd w:val="clear" w:color="auto" w:fill="auto"/>
            <w:vAlign w:val="center"/>
          </w:tcPr>
          <w:p w14:paraId="021A27B3" w14:textId="23269EB5"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123</w:t>
            </w:r>
          </w:p>
        </w:tc>
        <w:tc>
          <w:tcPr>
            <w:tcW w:w="652" w:type="dxa"/>
            <w:tcBorders>
              <w:top w:val="nil"/>
              <w:left w:val="nil"/>
              <w:bottom w:val="nil"/>
              <w:right w:val="nil"/>
            </w:tcBorders>
            <w:shd w:val="clear" w:color="auto" w:fill="auto"/>
            <w:vAlign w:val="center"/>
          </w:tcPr>
          <w:p w14:paraId="4071BDDE" w14:textId="4DC42BBE" w:rsidR="00315F6C" w:rsidRPr="000D0B7F" w:rsidRDefault="00315F6C" w:rsidP="00471074">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668DBE32" w14:textId="7AF622E0"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66C67F1F" w14:textId="7B4F1E00"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6807A4DF" w14:textId="3E4304FF" w:rsidR="00315F6C" w:rsidRPr="00315F6C" w:rsidRDefault="00B311FB"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084CEC56" w14:textId="0169CB0A"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0A13533F" w14:textId="03DC813A" w:rsidR="00315F6C" w:rsidRPr="00315F6C" w:rsidRDefault="00B311FB" w:rsidP="00315F6C">
            <w:pPr>
              <w:spacing w:line="240" w:lineRule="auto"/>
              <w:jc w:val="right"/>
              <w:rPr>
                <w:rFonts w:cs="Arial"/>
                <w:sz w:val="14"/>
                <w:szCs w:val="14"/>
              </w:rPr>
            </w:pPr>
            <w:r w:rsidRPr="00B311FB">
              <w:rPr>
                <w:sz w:val="14"/>
              </w:rPr>
              <w:t>4,80</w:t>
            </w:r>
          </w:p>
        </w:tc>
        <w:tc>
          <w:tcPr>
            <w:tcW w:w="1502" w:type="dxa"/>
            <w:tcBorders>
              <w:top w:val="nil"/>
              <w:left w:val="nil"/>
              <w:bottom w:val="nil"/>
            </w:tcBorders>
            <w:shd w:val="clear" w:color="auto" w:fill="auto"/>
            <w:vAlign w:val="center"/>
          </w:tcPr>
          <w:p w14:paraId="226D4D9D" w14:textId="6D9A4FB1" w:rsidR="00315F6C" w:rsidRPr="00315F6C" w:rsidRDefault="00B311FB" w:rsidP="00315F6C">
            <w:pPr>
              <w:spacing w:line="240" w:lineRule="auto"/>
              <w:jc w:val="right"/>
              <w:rPr>
                <w:rFonts w:cs="Arial"/>
                <w:sz w:val="14"/>
                <w:szCs w:val="14"/>
              </w:rPr>
            </w:pPr>
            <w:r>
              <w:rPr>
                <w:sz w:val="14"/>
              </w:rPr>
              <w:t>0,89</w:t>
            </w:r>
          </w:p>
        </w:tc>
      </w:tr>
      <w:tr w:rsidR="00315F6C" w:rsidRPr="00DB59F8" w14:paraId="2D0C2387" w14:textId="77777777" w:rsidTr="00E7259A">
        <w:trPr>
          <w:trHeight w:val="240"/>
        </w:trPr>
        <w:tc>
          <w:tcPr>
            <w:tcW w:w="714" w:type="dxa"/>
            <w:tcBorders>
              <w:top w:val="nil"/>
              <w:bottom w:val="nil"/>
              <w:right w:val="nil"/>
            </w:tcBorders>
            <w:shd w:val="clear" w:color="auto" w:fill="auto"/>
            <w:vAlign w:val="center"/>
          </w:tcPr>
          <w:p w14:paraId="12780409" w14:textId="33DA5D59" w:rsidR="00315F6C" w:rsidRPr="00315F6C" w:rsidRDefault="00315F6C" w:rsidP="00527A46">
            <w:pPr>
              <w:spacing w:line="240" w:lineRule="auto"/>
              <w:ind w:right="-113"/>
              <w:rPr>
                <w:rFonts w:cs="Arial"/>
                <w:b/>
                <w:sz w:val="14"/>
                <w:szCs w:val="14"/>
                <w:highlight w:val="yellow"/>
              </w:rPr>
            </w:pPr>
            <w:r w:rsidRPr="00315F6C">
              <w:rPr>
                <w:b/>
                <w:sz w:val="14"/>
              </w:rPr>
              <w:t>PCB 118</w:t>
            </w:r>
          </w:p>
        </w:tc>
        <w:tc>
          <w:tcPr>
            <w:tcW w:w="2178" w:type="dxa"/>
            <w:tcBorders>
              <w:top w:val="nil"/>
              <w:left w:val="nil"/>
              <w:bottom w:val="nil"/>
              <w:right w:val="nil"/>
            </w:tcBorders>
            <w:shd w:val="clear" w:color="auto" w:fill="auto"/>
            <w:vAlign w:val="center"/>
          </w:tcPr>
          <w:p w14:paraId="213F8F35" w14:textId="06A2240B"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118</w:t>
            </w:r>
          </w:p>
        </w:tc>
        <w:tc>
          <w:tcPr>
            <w:tcW w:w="652" w:type="dxa"/>
            <w:tcBorders>
              <w:top w:val="nil"/>
              <w:left w:val="nil"/>
              <w:bottom w:val="nil"/>
              <w:right w:val="nil"/>
            </w:tcBorders>
            <w:shd w:val="clear" w:color="auto" w:fill="auto"/>
            <w:vAlign w:val="center"/>
          </w:tcPr>
          <w:p w14:paraId="1E65B81A" w14:textId="79CEE918" w:rsidR="00315F6C" w:rsidRPr="000D0B7F" w:rsidRDefault="00315F6C" w:rsidP="00471074">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3F547ABD" w14:textId="4FA4DF4A"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26F56E77" w14:textId="253EE920"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09BA1D9" w14:textId="076174CB" w:rsidR="00315F6C" w:rsidRPr="00315F6C" w:rsidRDefault="00421AD8"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5D9CDAC5" w14:textId="529EE0E0"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6581A8B5" w14:textId="12430E09" w:rsidR="00315F6C" w:rsidRPr="00315F6C" w:rsidRDefault="00315F6C" w:rsidP="00315F6C">
            <w:pPr>
              <w:spacing w:line="240" w:lineRule="auto"/>
              <w:jc w:val="right"/>
              <w:rPr>
                <w:rFonts w:cs="Arial"/>
                <w:sz w:val="14"/>
                <w:szCs w:val="14"/>
              </w:rPr>
            </w:pPr>
            <w:r w:rsidRPr="00315F6C">
              <w:rPr>
                <w:sz w:val="14"/>
              </w:rPr>
              <w:t>4</w:t>
            </w:r>
            <w:r w:rsidR="00421AD8">
              <w:rPr>
                <w:sz w:val="14"/>
              </w:rPr>
              <w:t>49,06</w:t>
            </w:r>
          </w:p>
        </w:tc>
        <w:tc>
          <w:tcPr>
            <w:tcW w:w="1502" w:type="dxa"/>
            <w:tcBorders>
              <w:top w:val="nil"/>
              <w:left w:val="nil"/>
              <w:bottom w:val="nil"/>
            </w:tcBorders>
            <w:shd w:val="clear" w:color="auto" w:fill="auto"/>
            <w:vAlign w:val="center"/>
          </w:tcPr>
          <w:p w14:paraId="3A320C3C" w14:textId="0D85A276" w:rsidR="00315F6C" w:rsidRPr="00315F6C" w:rsidRDefault="00421AD8" w:rsidP="00315F6C">
            <w:pPr>
              <w:spacing w:line="240" w:lineRule="auto"/>
              <w:jc w:val="right"/>
              <w:rPr>
                <w:rFonts w:cs="Arial"/>
                <w:sz w:val="14"/>
                <w:szCs w:val="14"/>
              </w:rPr>
            </w:pPr>
            <w:r>
              <w:rPr>
                <w:rFonts w:cs="Arial"/>
                <w:sz w:val="14"/>
                <w:szCs w:val="14"/>
              </w:rPr>
              <w:t>18,02</w:t>
            </w:r>
          </w:p>
        </w:tc>
      </w:tr>
      <w:tr w:rsidR="00315F6C" w:rsidRPr="00DB59F8" w14:paraId="15784FEF" w14:textId="77777777" w:rsidTr="00E7259A">
        <w:trPr>
          <w:trHeight w:val="240"/>
        </w:trPr>
        <w:tc>
          <w:tcPr>
            <w:tcW w:w="714" w:type="dxa"/>
            <w:tcBorders>
              <w:top w:val="nil"/>
              <w:bottom w:val="nil"/>
              <w:right w:val="nil"/>
            </w:tcBorders>
            <w:shd w:val="clear" w:color="auto" w:fill="auto"/>
            <w:vAlign w:val="center"/>
          </w:tcPr>
          <w:p w14:paraId="16C0360C" w14:textId="5B3BDE7F" w:rsidR="00315F6C" w:rsidRPr="00315F6C" w:rsidRDefault="00315F6C" w:rsidP="00527A46">
            <w:pPr>
              <w:spacing w:line="240" w:lineRule="auto"/>
              <w:ind w:right="-113"/>
              <w:rPr>
                <w:rFonts w:cs="Arial"/>
                <w:b/>
                <w:sz w:val="14"/>
                <w:szCs w:val="14"/>
                <w:highlight w:val="yellow"/>
              </w:rPr>
            </w:pPr>
            <w:r w:rsidRPr="00315F6C">
              <w:rPr>
                <w:b/>
                <w:sz w:val="14"/>
              </w:rPr>
              <w:t>PCB 114</w:t>
            </w:r>
          </w:p>
        </w:tc>
        <w:tc>
          <w:tcPr>
            <w:tcW w:w="2178" w:type="dxa"/>
            <w:tcBorders>
              <w:top w:val="nil"/>
              <w:left w:val="nil"/>
              <w:bottom w:val="nil"/>
              <w:right w:val="nil"/>
            </w:tcBorders>
            <w:shd w:val="clear" w:color="auto" w:fill="auto"/>
            <w:vAlign w:val="center"/>
          </w:tcPr>
          <w:p w14:paraId="66E627A6" w14:textId="44AC992D"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114</w:t>
            </w:r>
          </w:p>
        </w:tc>
        <w:tc>
          <w:tcPr>
            <w:tcW w:w="652" w:type="dxa"/>
            <w:tcBorders>
              <w:top w:val="nil"/>
              <w:left w:val="nil"/>
              <w:bottom w:val="nil"/>
              <w:right w:val="nil"/>
            </w:tcBorders>
            <w:shd w:val="clear" w:color="auto" w:fill="auto"/>
            <w:vAlign w:val="center"/>
          </w:tcPr>
          <w:p w14:paraId="268BFB79" w14:textId="11D12C17" w:rsidR="00315F6C" w:rsidRPr="000D0B7F" w:rsidRDefault="00315F6C" w:rsidP="00471074">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633B2793" w14:textId="0316F3BA"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6F6A0B57" w14:textId="798245AA"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241F9BF" w14:textId="3D6D5FC8" w:rsidR="00315F6C" w:rsidRPr="00315F6C" w:rsidRDefault="00123C53"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4816F904" w14:textId="3425CB97"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345BE61F" w14:textId="0DDCE495" w:rsidR="00315F6C" w:rsidRPr="00315F6C" w:rsidRDefault="00315F6C" w:rsidP="00315F6C">
            <w:pPr>
              <w:spacing w:line="240" w:lineRule="auto"/>
              <w:jc w:val="right"/>
              <w:rPr>
                <w:rFonts w:cs="Arial"/>
                <w:sz w:val="14"/>
                <w:szCs w:val="14"/>
              </w:rPr>
            </w:pPr>
            <w:r w:rsidRPr="00315F6C">
              <w:rPr>
                <w:sz w:val="14"/>
              </w:rPr>
              <w:t>7,</w:t>
            </w:r>
            <w:r w:rsidR="00123C53">
              <w:rPr>
                <w:sz w:val="14"/>
              </w:rPr>
              <w:t>76</w:t>
            </w:r>
          </w:p>
        </w:tc>
        <w:tc>
          <w:tcPr>
            <w:tcW w:w="1502" w:type="dxa"/>
            <w:tcBorders>
              <w:top w:val="nil"/>
              <w:left w:val="nil"/>
              <w:bottom w:val="nil"/>
            </w:tcBorders>
            <w:shd w:val="clear" w:color="auto" w:fill="auto"/>
            <w:vAlign w:val="center"/>
          </w:tcPr>
          <w:p w14:paraId="4497FAAB" w14:textId="73D6C754" w:rsidR="00315F6C" w:rsidRPr="00315F6C" w:rsidRDefault="00123C53" w:rsidP="00315F6C">
            <w:pPr>
              <w:spacing w:line="240" w:lineRule="auto"/>
              <w:jc w:val="right"/>
              <w:rPr>
                <w:rFonts w:cs="Arial"/>
                <w:sz w:val="14"/>
                <w:szCs w:val="14"/>
              </w:rPr>
            </w:pPr>
            <w:r>
              <w:rPr>
                <w:rFonts w:cs="Arial"/>
                <w:sz w:val="14"/>
                <w:szCs w:val="14"/>
              </w:rPr>
              <w:t>1,01</w:t>
            </w:r>
          </w:p>
        </w:tc>
      </w:tr>
      <w:tr w:rsidR="00315F6C" w:rsidRPr="00DB59F8" w14:paraId="6164A698" w14:textId="77777777" w:rsidTr="00E7259A">
        <w:trPr>
          <w:trHeight w:val="240"/>
        </w:trPr>
        <w:tc>
          <w:tcPr>
            <w:tcW w:w="714" w:type="dxa"/>
            <w:tcBorders>
              <w:top w:val="nil"/>
              <w:bottom w:val="nil"/>
              <w:right w:val="nil"/>
            </w:tcBorders>
            <w:shd w:val="clear" w:color="auto" w:fill="auto"/>
            <w:vAlign w:val="center"/>
          </w:tcPr>
          <w:p w14:paraId="25369F67" w14:textId="22D38CB3" w:rsidR="00315F6C" w:rsidRPr="00315F6C" w:rsidRDefault="00315F6C" w:rsidP="00527A46">
            <w:pPr>
              <w:spacing w:line="240" w:lineRule="auto"/>
              <w:ind w:right="-113"/>
              <w:rPr>
                <w:rFonts w:cs="Arial"/>
                <w:b/>
                <w:sz w:val="14"/>
                <w:szCs w:val="14"/>
                <w:highlight w:val="yellow"/>
              </w:rPr>
            </w:pPr>
            <w:r w:rsidRPr="00315F6C">
              <w:rPr>
                <w:b/>
                <w:sz w:val="14"/>
              </w:rPr>
              <w:t>PCB 105</w:t>
            </w:r>
          </w:p>
        </w:tc>
        <w:tc>
          <w:tcPr>
            <w:tcW w:w="2178" w:type="dxa"/>
            <w:tcBorders>
              <w:top w:val="nil"/>
              <w:left w:val="nil"/>
              <w:bottom w:val="nil"/>
              <w:right w:val="nil"/>
            </w:tcBorders>
            <w:shd w:val="clear" w:color="auto" w:fill="auto"/>
            <w:vAlign w:val="center"/>
          </w:tcPr>
          <w:p w14:paraId="3B8E031E" w14:textId="2B689090"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105</w:t>
            </w:r>
          </w:p>
        </w:tc>
        <w:tc>
          <w:tcPr>
            <w:tcW w:w="652" w:type="dxa"/>
            <w:tcBorders>
              <w:top w:val="nil"/>
              <w:left w:val="nil"/>
              <w:bottom w:val="nil"/>
              <w:right w:val="nil"/>
            </w:tcBorders>
            <w:shd w:val="clear" w:color="auto" w:fill="auto"/>
            <w:vAlign w:val="center"/>
          </w:tcPr>
          <w:p w14:paraId="521A616D" w14:textId="20953743" w:rsidR="00315F6C" w:rsidRPr="000D0B7F" w:rsidRDefault="00315F6C" w:rsidP="00471074">
            <w:pPr>
              <w:spacing w:line="240" w:lineRule="auto"/>
              <w:ind w:right="-113"/>
              <w:rPr>
                <w:noProof w:val="0"/>
                <w:sz w:val="14"/>
                <w:szCs w:val="14"/>
              </w:rPr>
            </w:pPr>
            <w:r w:rsidRPr="00902A22">
              <w:rPr>
                <w:noProof w:val="0"/>
                <w:sz w:val="14"/>
                <w:szCs w:val="14"/>
              </w:rPr>
              <w:t>SB/LI</w:t>
            </w:r>
          </w:p>
        </w:tc>
        <w:tc>
          <w:tcPr>
            <w:tcW w:w="1758" w:type="dxa"/>
            <w:tcBorders>
              <w:top w:val="nil"/>
              <w:left w:val="nil"/>
              <w:bottom w:val="nil"/>
              <w:right w:val="nil"/>
            </w:tcBorders>
            <w:shd w:val="clear" w:color="auto" w:fill="auto"/>
            <w:vAlign w:val="center"/>
          </w:tcPr>
          <w:p w14:paraId="59187008" w14:textId="2290D1E2"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nil"/>
              <w:right w:val="nil"/>
            </w:tcBorders>
            <w:shd w:val="clear" w:color="auto" w:fill="auto"/>
            <w:vAlign w:val="center"/>
          </w:tcPr>
          <w:p w14:paraId="198ED028" w14:textId="15B7912F"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6D43B91" w14:textId="2649434E" w:rsidR="00315F6C" w:rsidRPr="00315F6C" w:rsidRDefault="00471074" w:rsidP="00315F6C">
            <w:pPr>
              <w:spacing w:line="240" w:lineRule="auto"/>
              <w:jc w:val="right"/>
              <w:rPr>
                <w:rFonts w:cs="Arial"/>
                <w:sz w:val="14"/>
                <w:szCs w:val="14"/>
              </w:rPr>
            </w:pPr>
            <w:r>
              <w:rPr>
                <w:rFonts w:cs="Arial"/>
                <w:sz w:val="14"/>
                <w:szCs w:val="14"/>
              </w:rPr>
              <w:t>59</w:t>
            </w:r>
          </w:p>
        </w:tc>
        <w:tc>
          <w:tcPr>
            <w:tcW w:w="392" w:type="dxa"/>
            <w:tcBorders>
              <w:top w:val="nil"/>
              <w:left w:val="nil"/>
              <w:bottom w:val="nil"/>
              <w:right w:val="nil"/>
            </w:tcBorders>
            <w:shd w:val="clear" w:color="auto" w:fill="auto"/>
            <w:vAlign w:val="center"/>
          </w:tcPr>
          <w:p w14:paraId="66FDE385" w14:textId="29003979"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nil"/>
              <w:right w:val="nil"/>
            </w:tcBorders>
            <w:shd w:val="clear" w:color="auto" w:fill="auto"/>
            <w:vAlign w:val="center"/>
          </w:tcPr>
          <w:p w14:paraId="350E47D9" w14:textId="0AB62830" w:rsidR="00315F6C" w:rsidRPr="00315F6C" w:rsidRDefault="00471074" w:rsidP="00315F6C">
            <w:pPr>
              <w:spacing w:line="240" w:lineRule="auto"/>
              <w:jc w:val="right"/>
              <w:rPr>
                <w:rFonts w:cs="Arial"/>
                <w:sz w:val="14"/>
                <w:szCs w:val="14"/>
              </w:rPr>
            </w:pPr>
            <w:r w:rsidRPr="00471074">
              <w:rPr>
                <w:rFonts w:cs="Arial"/>
                <w:sz w:val="14"/>
                <w:szCs w:val="14"/>
              </w:rPr>
              <w:t>137,3</w:t>
            </w:r>
          </w:p>
        </w:tc>
        <w:tc>
          <w:tcPr>
            <w:tcW w:w="1502" w:type="dxa"/>
            <w:tcBorders>
              <w:top w:val="nil"/>
              <w:left w:val="nil"/>
              <w:bottom w:val="nil"/>
            </w:tcBorders>
            <w:shd w:val="clear" w:color="auto" w:fill="auto"/>
            <w:vAlign w:val="center"/>
          </w:tcPr>
          <w:p w14:paraId="7FE72433" w14:textId="65EEA011" w:rsidR="00315F6C" w:rsidRPr="00315F6C" w:rsidRDefault="00471074" w:rsidP="00315F6C">
            <w:pPr>
              <w:spacing w:line="240" w:lineRule="auto"/>
              <w:jc w:val="right"/>
              <w:rPr>
                <w:rFonts w:cs="Arial"/>
                <w:sz w:val="14"/>
                <w:szCs w:val="14"/>
              </w:rPr>
            </w:pPr>
            <w:r w:rsidRPr="00471074">
              <w:rPr>
                <w:sz w:val="14"/>
              </w:rPr>
              <w:t>5,02</w:t>
            </w:r>
          </w:p>
        </w:tc>
      </w:tr>
      <w:tr w:rsidR="00315F6C" w:rsidRPr="00DB59F8" w14:paraId="2A6FBBA9" w14:textId="77777777" w:rsidTr="00E7259A">
        <w:trPr>
          <w:trHeight w:val="240"/>
        </w:trPr>
        <w:tc>
          <w:tcPr>
            <w:tcW w:w="714" w:type="dxa"/>
            <w:tcBorders>
              <w:top w:val="nil"/>
              <w:bottom w:val="single" w:sz="4" w:space="0" w:color="auto"/>
              <w:right w:val="nil"/>
            </w:tcBorders>
            <w:shd w:val="clear" w:color="auto" w:fill="auto"/>
            <w:vAlign w:val="center"/>
          </w:tcPr>
          <w:p w14:paraId="1D3D43B2" w14:textId="48C86854" w:rsidR="00315F6C" w:rsidRPr="00315F6C" w:rsidRDefault="00315F6C" w:rsidP="00527A46">
            <w:pPr>
              <w:spacing w:line="240" w:lineRule="auto"/>
              <w:ind w:right="-113"/>
              <w:rPr>
                <w:b/>
                <w:sz w:val="14"/>
              </w:rPr>
            </w:pPr>
            <w:r>
              <w:rPr>
                <w:b/>
                <w:sz w:val="14"/>
              </w:rPr>
              <w:t>PCB 101</w:t>
            </w:r>
          </w:p>
        </w:tc>
        <w:tc>
          <w:tcPr>
            <w:tcW w:w="2178" w:type="dxa"/>
            <w:tcBorders>
              <w:top w:val="nil"/>
              <w:left w:val="nil"/>
              <w:bottom w:val="single" w:sz="4" w:space="0" w:color="auto"/>
              <w:right w:val="nil"/>
            </w:tcBorders>
            <w:shd w:val="clear" w:color="auto" w:fill="auto"/>
            <w:vAlign w:val="center"/>
          </w:tcPr>
          <w:p w14:paraId="525AD5C9" w14:textId="253B7744" w:rsidR="00315F6C" w:rsidRPr="00BD6941" w:rsidRDefault="00527A46" w:rsidP="00315F6C">
            <w:pPr>
              <w:spacing w:line="240" w:lineRule="auto"/>
              <w:ind w:right="-113"/>
              <w:rPr>
                <w:b/>
                <w:noProof w:val="0"/>
                <w:color w:val="000000"/>
                <w:sz w:val="14"/>
                <w:szCs w:val="14"/>
                <w:highlight w:val="yellow"/>
              </w:rPr>
            </w:pPr>
            <w:r w:rsidRPr="00B15EE6">
              <w:rPr>
                <w:b/>
                <w:noProof w:val="0"/>
                <w:color w:val="000000"/>
                <w:sz w:val="14"/>
                <w:szCs w:val="14"/>
              </w:rPr>
              <w:t>PCB congener CB-</w:t>
            </w:r>
            <w:r>
              <w:rPr>
                <w:b/>
                <w:noProof w:val="0"/>
                <w:color w:val="000000"/>
                <w:sz w:val="14"/>
                <w:szCs w:val="14"/>
              </w:rPr>
              <w:t>101</w:t>
            </w:r>
          </w:p>
        </w:tc>
        <w:tc>
          <w:tcPr>
            <w:tcW w:w="652" w:type="dxa"/>
            <w:tcBorders>
              <w:top w:val="nil"/>
              <w:left w:val="nil"/>
              <w:bottom w:val="single" w:sz="4" w:space="0" w:color="auto"/>
              <w:right w:val="nil"/>
            </w:tcBorders>
            <w:shd w:val="clear" w:color="auto" w:fill="auto"/>
            <w:vAlign w:val="center"/>
          </w:tcPr>
          <w:p w14:paraId="01C85CDC" w14:textId="6D83FC6F" w:rsidR="00315F6C" w:rsidRPr="00902A22" w:rsidRDefault="00315F6C" w:rsidP="00471074">
            <w:pPr>
              <w:spacing w:line="240" w:lineRule="auto"/>
              <w:ind w:right="-113"/>
              <w:rPr>
                <w:noProof w:val="0"/>
                <w:sz w:val="14"/>
                <w:szCs w:val="14"/>
              </w:rPr>
            </w:pPr>
            <w:r w:rsidRPr="00902A22">
              <w:rPr>
                <w:noProof w:val="0"/>
                <w:sz w:val="14"/>
                <w:szCs w:val="14"/>
              </w:rPr>
              <w:t>SB/LI</w:t>
            </w:r>
          </w:p>
        </w:tc>
        <w:tc>
          <w:tcPr>
            <w:tcW w:w="1758" w:type="dxa"/>
            <w:tcBorders>
              <w:top w:val="nil"/>
              <w:left w:val="nil"/>
              <w:bottom w:val="single" w:sz="4" w:space="0" w:color="auto"/>
              <w:right w:val="nil"/>
            </w:tcBorders>
            <w:shd w:val="clear" w:color="auto" w:fill="auto"/>
            <w:vAlign w:val="center"/>
          </w:tcPr>
          <w:p w14:paraId="7E9F196B" w14:textId="28D07E22" w:rsidR="00315F6C" w:rsidRPr="00315F6C" w:rsidRDefault="00471074" w:rsidP="00E7259A">
            <w:pPr>
              <w:spacing w:line="240" w:lineRule="auto"/>
              <w:ind w:right="-113"/>
              <w:rPr>
                <w:sz w:val="14"/>
                <w:szCs w:val="14"/>
              </w:rPr>
            </w:pPr>
            <w:r>
              <w:rPr>
                <w:noProof w:val="0"/>
                <w:color w:val="000000"/>
                <w:sz w:val="14"/>
                <w:szCs w:val="14"/>
              </w:rPr>
              <w:t>Pool 109</w:t>
            </w:r>
          </w:p>
        </w:tc>
        <w:tc>
          <w:tcPr>
            <w:tcW w:w="1404" w:type="dxa"/>
            <w:tcBorders>
              <w:top w:val="nil"/>
              <w:left w:val="nil"/>
              <w:bottom w:val="single" w:sz="4" w:space="0" w:color="auto"/>
              <w:right w:val="nil"/>
            </w:tcBorders>
            <w:shd w:val="clear" w:color="auto" w:fill="auto"/>
            <w:vAlign w:val="center"/>
          </w:tcPr>
          <w:p w14:paraId="389F123D" w14:textId="3E496675" w:rsidR="00315F6C" w:rsidRPr="00315F6C" w:rsidRDefault="00315F6C" w:rsidP="00315F6C">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single" w:sz="4" w:space="0" w:color="auto"/>
              <w:right w:val="nil"/>
            </w:tcBorders>
            <w:shd w:val="clear" w:color="auto" w:fill="auto"/>
            <w:vAlign w:val="center"/>
          </w:tcPr>
          <w:p w14:paraId="498B7C03" w14:textId="139A31CA" w:rsidR="00315F6C" w:rsidRPr="00315F6C" w:rsidRDefault="00B311FB" w:rsidP="00315F6C">
            <w:pPr>
              <w:spacing w:line="240" w:lineRule="auto"/>
              <w:jc w:val="right"/>
              <w:rPr>
                <w:rFonts w:cs="Arial"/>
                <w:sz w:val="14"/>
                <w:szCs w:val="14"/>
              </w:rPr>
            </w:pPr>
            <w:r>
              <w:rPr>
                <w:rFonts w:cs="Arial"/>
                <w:sz w:val="14"/>
                <w:szCs w:val="14"/>
              </w:rPr>
              <w:t>59</w:t>
            </w:r>
          </w:p>
        </w:tc>
        <w:tc>
          <w:tcPr>
            <w:tcW w:w="392" w:type="dxa"/>
            <w:tcBorders>
              <w:top w:val="nil"/>
              <w:left w:val="nil"/>
              <w:bottom w:val="single" w:sz="4" w:space="0" w:color="auto"/>
              <w:right w:val="nil"/>
            </w:tcBorders>
            <w:shd w:val="clear" w:color="auto" w:fill="auto"/>
            <w:vAlign w:val="center"/>
          </w:tcPr>
          <w:p w14:paraId="07214E5E" w14:textId="08A993BA" w:rsidR="00315F6C" w:rsidRPr="00315F6C" w:rsidRDefault="00471074" w:rsidP="00315F6C">
            <w:pPr>
              <w:spacing w:line="240" w:lineRule="auto"/>
              <w:ind w:right="-113"/>
              <w:jc w:val="center"/>
              <w:rPr>
                <w:noProof w:val="0"/>
                <w:color w:val="000000"/>
                <w:sz w:val="14"/>
                <w:szCs w:val="14"/>
              </w:rPr>
            </w:pPr>
            <w:r>
              <w:rPr>
                <w:noProof w:val="0"/>
                <w:color w:val="000000"/>
                <w:sz w:val="14"/>
                <w:szCs w:val="14"/>
              </w:rPr>
              <w:t>25</w:t>
            </w:r>
          </w:p>
        </w:tc>
        <w:tc>
          <w:tcPr>
            <w:tcW w:w="718" w:type="dxa"/>
            <w:tcBorders>
              <w:top w:val="nil"/>
              <w:left w:val="nil"/>
              <w:bottom w:val="single" w:sz="4" w:space="0" w:color="auto"/>
              <w:right w:val="nil"/>
            </w:tcBorders>
            <w:shd w:val="clear" w:color="auto" w:fill="auto"/>
            <w:vAlign w:val="center"/>
          </w:tcPr>
          <w:p w14:paraId="23C8265F" w14:textId="5C71EC2F" w:rsidR="00315F6C" w:rsidRPr="00315F6C" w:rsidRDefault="00B311FB" w:rsidP="00315F6C">
            <w:pPr>
              <w:spacing w:line="240" w:lineRule="auto"/>
              <w:jc w:val="right"/>
              <w:rPr>
                <w:rFonts w:cs="Arial"/>
                <w:sz w:val="14"/>
                <w:szCs w:val="14"/>
              </w:rPr>
            </w:pPr>
            <w:r>
              <w:rPr>
                <w:sz w:val="14"/>
              </w:rPr>
              <w:t>613,61</w:t>
            </w:r>
          </w:p>
        </w:tc>
        <w:tc>
          <w:tcPr>
            <w:tcW w:w="1502" w:type="dxa"/>
            <w:tcBorders>
              <w:top w:val="nil"/>
              <w:left w:val="nil"/>
              <w:bottom w:val="single" w:sz="4" w:space="0" w:color="auto"/>
            </w:tcBorders>
            <w:shd w:val="clear" w:color="auto" w:fill="auto"/>
            <w:vAlign w:val="center"/>
          </w:tcPr>
          <w:p w14:paraId="5074C328" w14:textId="2E023FD3" w:rsidR="00315F6C" w:rsidRPr="00315F6C" w:rsidRDefault="00B311FB" w:rsidP="00315F6C">
            <w:pPr>
              <w:spacing w:line="240" w:lineRule="auto"/>
              <w:jc w:val="right"/>
              <w:rPr>
                <w:rFonts w:cs="Arial"/>
                <w:sz w:val="14"/>
                <w:szCs w:val="14"/>
              </w:rPr>
            </w:pPr>
            <w:r>
              <w:rPr>
                <w:sz w:val="14"/>
              </w:rPr>
              <w:t>49,92</w:t>
            </w:r>
          </w:p>
        </w:tc>
      </w:tr>
      <w:tr w:rsidR="00556BE0" w:rsidRPr="00DB59F8" w14:paraId="5C755CD9" w14:textId="77777777" w:rsidTr="00E7259A">
        <w:trPr>
          <w:trHeight w:val="240"/>
        </w:trPr>
        <w:tc>
          <w:tcPr>
            <w:tcW w:w="714" w:type="dxa"/>
            <w:tcBorders>
              <w:top w:val="single" w:sz="4" w:space="0" w:color="auto"/>
              <w:bottom w:val="nil"/>
              <w:right w:val="nil"/>
            </w:tcBorders>
            <w:shd w:val="clear" w:color="auto" w:fill="auto"/>
            <w:vAlign w:val="center"/>
          </w:tcPr>
          <w:p w14:paraId="211A556C" w14:textId="33F565FD" w:rsidR="00556BE0" w:rsidRPr="008D2EC7" w:rsidRDefault="00556BE0" w:rsidP="00556BE0">
            <w:pPr>
              <w:spacing w:line="240" w:lineRule="auto"/>
              <w:ind w:right="-113"/>
              <w:rPr>
                <w:b/>
                <w:noProof w:val="0"/>
                <w:color w:val="000000"/>
                <w:sz w:val="14"/>
                <w:szCs w:val="14"/>
              </w:rPr>
            </w:pPr>
            <w:r w:rsidRPr="008D2EC7">
              <w:rPr>
                <w:b/>
                <w:noProof w:val="0"/>
                <w:color w:val="000000"/>
                <w:sz w:val="14"/>
                <w:szCs w:val="14"/>
              </w:rPr>
              <w:t>DDEOP</w:t>
            </w:r>
          </w:p>
        </w:tc>
        <w:tc>
          <w:tcPr>
            <w:tcW w:w="2178" w:type="dxa"/>
            <w:tcBorders>
              <w:top w:val="single" w:sz="4" w:space="0" w:color="auto"/>
              <w:left w:val="nil"/>
              <w:bottom w:val="nil"/>
              <w:right w:val="nil"/>
            </w:tcBorders>
            <w:shd w:val="clear" w:color="auto" w:fill="auto"/>
            <w:vAlign w:val="center"/>
          </w:tcPr>
          <w:p w14:paraId="0A4BDED6" w14:textId="01E474D5" w:rsidR="00556BE0" w:rsidRPr="008D2EC7" w:rsidRDefault="00556BE0" w:rsidP="00556BE0">
            <w:pPr>
              <w:spacing w:line="240" w:lineRule="auto"/>
              <w:ind w:right="-113"/>
              <w:rPr>
                <w:b/>
                <w:noProof w:val="0"/>
                <w:color w:val="000000"/>
                <w:sz w:val="14"/>
                <w:szCs w:val="14"/>
              </w:rPr>
            </w:pPr>
            <w:r w:rsidRPr="008D2EC7">
              <w:rPr>
                <w:b/>
                <w:sz w:val="14"/>
              </w:rPr>
              <w:t>o,p'-DDE</w:t>
            </w:r>
          </w:p>
        </w:tc>
        <w:tc>
          <w:tcPr>
            <w:tcW w:w="652" w:type="dxa"/>
            <w:tcBorders>
              <w:top w:val="single" w:sz="4" w:space="0" w:color="auto"/>
              <w:left w:val="nil"/>
              <w:bottom w:val="nil"/>
              <w:right w:val="nil"/>
            </w:tcBorders>
            <w:shd w:val="clear" w:color="auto" w:fill="auto"/>
            <w:vAlign w:val="center"/>
          </w:tcPr>
          <w:p w14:paraId="1BB07FFA" w14:textId="74A4A4FF" w:rsidR="00556BE0" w:rsidRPr="008D2EC7" w:rsidRDefault="00556BE0" w:rsidP="00556BE0">
            <w:pPr>
              <w:spacing w:line="240" w:lineRule="auto"/>
              <w:ind w:right="-113"/>
              <w:rPr>
                <w:noProof w:val="0"/>
                <w:sz w:val="14"/>
                <w:szCs w:val="14"/>
              </w:rPr>
            </w:pPr>
            <w:r w:rsidRPr="008D2EC7">
              <w:rPr>
                <w:noProof w:val="0"/>
                <w:sz w:val="14"/>
                <w:szCs w:val="14"/>
              </w:rPr>
              <w:t>SB/LI</w:t>
            </w:r>
          </w:p>
        </w:tc>
        <w:tc>
          <w:tcPr>
            <w:tcW w:w="1758" w:type="dxa"/>
            <w:tcBorders>
              <w:top w:val="single" w:sz="4" w:space="0" w:color="auto"/>
              <w:left w:val="nil"/>
              <w:bottom w:val="nil"/>
              <w:right w:val="nil"/>
            </w:tcBorders>
            <w:shd w:val="clear" w:color="auto" w:fill="auto"/>
            <w:vAlign w:val="center"/>
          </w:tcPr>
          <w:p w14:paraId="5D2A5131" w14:textId="791C55A4" w:rsidR="00556BE0" w:rsidRPr="007F442E" w:rsidRDefault="00556BE0" w:rsidP="00E7259A">
            <w:pPr>
              <w:spacing w:line="240" w:lineRule="auto"/>
              <w:ind w:right="-113"/>
              <w:rPr>
                <w:noProof w:val="0"/>
                <w:color w:val="000000"/>
                <w:sz w:val="14"/>
                <w:szCs w:val="14"/>
              </w:rPr>
            </w:pPr>
            <w:r w:rsidRPr="007F442E">
              <w:rPr>
                <w:sz w:val="14"/>
              </w:rPr>
              <w:t>Pool</w:t>
            </w:r>
            <w:r w:rsidR="002B532B">
              <w:rPr>
                <w:sz w:val="14"/>
              </w:rPr>
              <w:t xml:space="preserve"> 122</w:t>
            </w:r>
          </w:p>
        </w:tc>
        <w:tc>
          <w:tcPr>
            <w:tcW w:w="1404" w:type="dxa"/>
            <w:tcBorders>
              <w:top w:val="single" w:sz="4" w:space="0" w:color="auto"/>
              <w:left w:val="nil"/>
              <w:bottom w:val="nil"/>
              <w:right w:val="nil"/>
            </w:tcBorders>
            <w:shd w:val="clear" w:color="auto" w:fill="auto"/>
            <w:vAlign w:val="center"/>
          </w:tcPr>
          <w:p w14:paraId="3B79A78F" w14:textId="145F2EFC" w:rsidR="00556BE0" w:rsidRPr="008D2EC7" w:rsidRDefault="00556BE0" w:rsidP="00556BE0">
            <w:pPr>
              <w:tabs>
                <w:tab w:val="left" w:pos="497"/>
                <w:tab w:val="left" w:pos="756"/>
              </w:tabs>
              <w:spacing w:line="240" w:lineRule="auto"/>
              <w:ind w:right="-113"/>
              <w:rPr>
                <w:noProof w:val="0"/>
                <w:color w:val="000000"/>
                <w:sz w:val="14"/>
                <w:szCs w:val="14"/>
                <w:highlight w:val="yellow"/>
              </w:rPr>
            </w:pPr>
          </w:p>
        </w:tc>
        <w:tc>
          <w:tcPr>
            <w:tcW w:w="378" w:type="dxa"/>
            <w:tcBorders>
              <w:top w:val="single" w:sz="4" w:space="0" w:color="auto"/>
              <w:left w:val="nil"/>
              <w:bottom w:val="nil"/>
              <w:right w:val="nil"/>
            </w:tcBorders>
            <w:shd w:val="clear" w:color="auto" w:fill="auto"/>
            <w:vAlign w:val="center"/>
          </w:tcPr>
          <w:p w14:paraId="451DDBDC" w14:textId="7F61D626" w:rsidR="00556BE0" w:rsidRPr="001D0C3C" w:rsidRDefault="002B532B" w:rsidP="00556BE0">
            <w:pPr>
              <w:spacing w:line="240" w:lineRule="auto"/>
              <w:jc w:val="right"/>
              <w:rPr>
                <w:rFonts w:cs="Arial"/>
                <w:sz w:val="14"/>
                <w:szCs w:val="14"/>
              </w:rPr>
            </w:pPr>
            <w:r>
              <w:rPr>
                <w:rFonts w:cs="Arial"/>
                <w:sz w:val="14"/>
                <w:szCs w:val="14"/>
              </w:rPr>
              <w:t>72</w:t>
            </w:r>
          </w:p>
        </w:tc>
        <w:tc>
          <w:tcPr>
            <w:tcW w:w="392" w:type="dxa"/>
            <w:tcBorders>
              <w:top w:val="single" w:sz="4" w:space="0" w:color="auto"/>
              <w:left w:val="nil"/>
              <w:bottom w:val="nil"/>
              <w:right w:val="nil"/>
            </w:tcBorders>
            <w:shd w:val="clear" w:color="auto" w:fill="auto"/>
            <w:vAlign w:val="center"/>
          </w:tcPr>
          <w:p w14:paraId="258868A1" w14:textId="10908C33" w:rsidR="00556BE0" w:rsidRPr="001D0C3C" w:rsidRDefault="002B532B" w:rsidP="00556BE0">
            <w:pPr>
              <w:spacing w:line="240" w:lineRule="auto"/>
              <w:ind w:right="-113"/>
              <w:jc w:val="center"/>
              <w:rPr>
                <w:noProof w:val="0"/>
                <w:color w:val="000000"/>
                <w:sz w:val="14"/>
                <w:szCs w:val="14"/>
              </w:rPr>
            </w:pPr>
            <w:r>
              <w:rPr>
                <w:noProof w:val="0"/>
                <w:color w:val="000000"/>
                <w:sz w:val="14"/>
                <w:szCs w:val="14"/>
              </w:rPr>
              <w:t>29</w:t>
            </w:r>
          </w:p>
        </w:tc>
        <w:tc>
          <w:tcPr>
            <w:tcW w:w="718" w:type="dxa"/>
            <w:tcBorders>
              <w:top w:val="single" w:sz="4" w:space="0" w:color="auto"/>
              <w:left w:val="nil"/>
              <w:bottom w:val="nil"/>
              <w:right w:val="nil"/>
            </w:tcBorders>
            <w:shd w:val="clear" w:color="auto" w:fill="auto"/>
            <w:vAlign w:val="center"/>
          </w:tcPr>
          <w:p w14:paraId="7D22BCEE" w14:textId="75D05813" w:rsidR="00556BE0" w:rsidRPr="008D2EC7" w:rsidRDefault="002B532B" w:rsidP="00556BE0">
            <w:pPr>
              <w:spacing w:line="240" w:lineRule="auto"/>
              <w:jc w:val="right"/>
              <w:rPr>
                <w:rFonts w:cs="Arial"/>
                <w:sz w:val="14"/>
                <w:szCs w:val="14"/>
              </w:rPr>
            </w:pPr>
            <w:r w:rsidRPr="002B532B">
              <w:rPr>
                <w:sz w:val="14"/>
              </w:rPr>
              <w:t>0,116</w:t>
            </w:r>
          </w:p>
        </w:tc>
        <w:tc>
          <w:tcPr>
            <w:tcW w:w="1502" w:type="dxa"/>
            <w:tcBorders>
              <w:top w:val="single" w:sz="4" w:space="0" w:color="auto"/>
              <w:left w:val="nil"/>
              <w:bottom w:val="nil"/>
            </w:tcBorders>
            <w:shd w:val="clear" w:color="auto" w:fill="auto"/>
            <w:vAlign w:val="center"/>
          </w:tcPr>
          <w:p w14:paraId="38B6EB80" w14:textId="204C3C88" w:rsidR="00556BE0" w:rsidRPr="008D2EC7" w:rsidRDefault="002B532B" w:rsidP="00556BE0">
            <w:pPr>
              <w:spacing w:line="240" w:lineRule="auto"/>
              <w:jc w:val="right"/>
              <w:rPr>
                <w:rFonts w:cs="Arial"/>
                <w:sz w:val="14"/>
                <w:szCs w:val="14"/>
              </w:rPr>
            </w:pPr>
            <w:r w:rsidRPr="002B532B">
              <w:rPr>
                <w:sz w:val="14"/>
              </w:rPr>
              <w:t>0,0116</w:t>
            </w:r>
          </w:p>
        </w:tc>
      </w:tr>
      <w:tr w:rsidR="007F442E" w:rsidRPr="00DB59F8" w14:paraId="63B74465" w14:textId="77777777" w:rsidTr="00E7259A">
        <w:trPr>
          <w:trHeight w:val="240"/>
        </w:trPr>
        <w:tc>
          <w:tcPr>
            <w:tcW w:w="714" w:type="dxa"/>
            <w:tcBorders>
              <w:top w:val="nil"/>
              <w:bottom w:val="nil"/>
              <w:right w:val="nil"/>
            </w:tcBorders>
            <w:shd w:val="clear" w:color="auto" w:fill="auto"/>
            <w:vAlign w:val="center"/>
          </w:tcPr>
          <w:p w14:paraId="1D77D863" w14:textId="2C175C6C" w:rsidR="007F442E" w:rsidRPr="008D2EC7" w:rsidRDefault="007F442E" w:rsidP="007F442E">
            <w:pPr>
              <w:spacing w:line="240" w:lineRule="auto"/>
              <w:ind w:right="-113"/>
              <w:rPr>
                <w:b/>
                <w:noProof w:val="0"/>
                <w:color w:val="000000"/>
                <w:sz w:val="14"/>
                <w:szCs w:val="14"/>
              </w:rPr>
            </w:pPr>
            <w:r w:rsidRPr="008D2EC7">
              <w:rPr>
                <w:b/>
                <w:noProof w:val="0"/>
                <w:color w:val="000000"/>
                <w:sz w:val="14"/>
                <w:szCs w:val="14"/>
              </w:rPr>
              <w:t>TDEOP</w:t>
            </w:r>
          </w:p>
        </w:tc>
        <w:tc>
          <w:tcPr>
            <w:tcW w:w="2178" w:type="dxa"/>
            <w:tcBorders>
              <w:top w:val="nil"/>
              <w:left w:val="nil"/>
              <w:bottom w:val="nil"/>
              <w:right w:val="nil"/>
            </w:tcBorders>
            <w:shd w:val="clear" w:color="auto" w:fill="auto"/>
            <w:vAlign w:val="center"/>
          </w:tcPr>
          <w:p w14:paraId="19B5027E" w14:textId="49BDB58C" w:rsidR="007F442E" w:rsidRPr="008D2EC7" w:rsidRDefault="007F442E" w:rsidP="007F442E">
            <w:pPr>
              <w:spacing w:line="240" w:lineRule="auto"/>
              <w:ind w:right="-113"/>
              <w:rPr>
                <w:b/>
                <w:noProof w:val="0"/>
                <w:color w:val="000000"/>
                <w:sz w:val="14"/>
                <w:szCs w:val="14"/>
              </w:rPr>
            </w:pPr>
            <w:r w:rsidRPr="008D2EC7">
              <w:rPr>
                <w:b/>
                <w:sz w:val="14"/>
              </w:rPr>
              <w:t>o,p'-DDD</w:t>
            </w:r>
          </w:p>
        </w:tc>
        <w:tc>
          <w:tcPr>
            <w:tcW w:w="652" w:type="dxa"/>
            <w:tcBorders>
              <w:top w:val="nil"/>
              <w:left w:val="nil"/>
              <w:bottom w:val="nil"/>
              <w:right w:val="nil"/>
            </w:tcBorders>
            <w:shd w:val="clear" w:color="auto" w:fill="auto"/>
            <w:vAlign w:val="center"/>
          </w:tcPr>
          <w:p w14:paraId="502D5BE9" w14:textId="36936698" w:rsidR="007F442E" w:rsidRPr="008D2EC7" w:rsidRDefault="007F442E" w:rsidP="007F442E">
            <w:pPr>
              <w:spacing w:line="240" w:lineRule="auto"/>
              <w:ind w:right="-113"/>
              <w:rPr>
                <w:noProof w:val="0"/>
                <w:sz w:val="14"/>
                <w:szCs w:val="14"/>
              </w:rPr>
            </w:pPr>
            <w:r w:rsidRPr="008D2EC7">
              <w:rPr>
                <w:noProof w:val="0"/>
                <w:sz w:val="14"/>
                <w:szCs w:val="14"/>
              </w:rPr>
              <w:t>SB/LI</w:t>
            </w:r>
          </w:p>
        </w:tc>
        <w:tc>
          <w:tcPr>
            <w:tcW w:w="1758" w:type="dxa"/>
            <w:tcBorders>
              <w:top w:val="nil"/>
              <w:left w:val="nil"/>
              <w:bottom w:val="nil"/>
              <w:right w:val="nil"/>
            </w:tcBorders>
            <w:shd w:val="clear" w:color="auto" w:fill="auto"/>
            <w:vAlign w:val="center"/>
          </w:tcPr>
          <w:p w14:paraId="772BE610" w14:textId="6C81CCCA" w:rsidR="007F442E" w:rsidRPr="007F442E" w:rsidRDefault="002B532B" w:rsidP="00E7259A">
            <w:pPr>
              <w:spacing w:line="240" w:lineRule="auto"/>
              <w:ind w:right="-113"/>
              <w:rPr>
                <w:noProof w:val="0"/>
                <w:color w:val="000000"/>
                <w:sz w:val="14"/>
                <w:szCs w:val="14"/>
              </w:rPr>
            </w:pPr>
            <w:r w:rsidRPr="007F442E">
              <w:rPr>
                <w:sz w:val="14"/>
              </w:rPr>
              <w:t>Pool</w:t>
            </w:r>
            <w:r>
              <w:rPr>
                <w:sz w:val="14"/>
              </w:rPr>
              <w:t xml:space="preserve"> 122</w:t>
            </w:r>
          </w:p>
        </w:tc>
        <w:tc>
          <w:tcPr>
            <w:tcW w:w="1404" w:type="dxa"/>
            <w:tcBorders>
              <w:top w:val="nil"/>
              <w:left w:val="nil"/>
              <w:bottom w:val="nil"/>
              <w:right w:val="nil"/>
            </w:tcBorders>
            <w:shd w:val="clear" w:color="auto" w:fill="auto"/>
            <w:vAlign w:val="center"/>
          </w:tcPr>
          <w:p w14:paraId="6A25EDA5" w14:textId="229A44B4" w:rsidR="007F442E" w:rsidRPr="008D2EC7" w:rsidRDefault="007F442E" w:rsidP="007F442E">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C1ABA44" w14:textId="531A967D" w:rsidR="007F442E" w:rsidRPr="001D0C3C" w:rsidRDefault="002B532B" w:rsidP="007F442E">
            <w:pPr>
              <w:spacing w:line="240" w:lineRule="auto"/>
              <w:jc w:val="right"/>
              <w:rPr>
                <w:rFonts w:cs="Arial"/>
                <w:sz w:val="14"/>
                <w:szCs w:val="14"/>
              </w:rPr>
            </w:pPr>
            <w:r>
              <w:rPr>
                <w:rFonts w:cs="Arial"/>
                <w:sz w:val="14"/>
                <w:szCs w:val="14"/>
              </w:rPr>
              <w:t>73</w:t>
            </w:r>
          </w:p>
        </w:tc>
        <w:tc>
          <w:tcPr>
            <w:tcW w:w="392" w:type="dxa"/>
            <w:tcBorders>
              <w:top w:val="nil"/>
              <w:left w:val="nil"/>
              <w:bottom w:val="nil"/>
              <w:right w:val="nil"/>
            </w:tcBorders>
            <w:shd w:val="clear" w:color="auto" w:fill="auto"/>
            <w:vAlign w:val="center"/>
          </w:tcPr>
          <w:p w14:paraId="3868AF0D" w14:textId="2056D7E9" w:rsidR="007F442E" w:rsidRPr="001D0C3C" w:rsidRDefault="002B532B" w:rsidP="007F442E">
            <w:pPr>
              <w:spacing w:line="240" w:lineRule="auto"/>
              <w:ind w:right="-113"/>
              <w:jc w:val="center"/>
              <w:rPr>
                <w:noProof w:val="0"/>
                <w:color w:val="000000"/>
                <w:sz w:val="14"/>
                <w:szCs w:val="14"/>
              </w:rPr>
            </w:pPr>
            <w:r>
              <w:rPr>
                <w:noProof w:val="0"/>
                <w:color w:val="000000"/>
                <w:sz w:val="14"/>
                <w:szCs w:val="14"/>
              </w:rPr>
              <w:t>29</w:t>
            </w:r>
          </w:p>
        </w:tc>
        <w:tc>
          <w:tcPr>
            <w:tcW w:w="718" w:type="dxa"/>
            <w:tcBorders>
              <w:top w:val="nil"/>
              <w:left w:val="nil"/>
              <w:bottom w:val="nil"/>
              <w:right w:val="nil"/>
            </w:tcBorders>
            <w:shd w:val="clear" w:color="auto" w:fill="auto"/>
            <w:vAlign w:val="center"/>
          </w:tcPr>
          <w:p w14:paraId="2310523A" w14:textId="2999E2D9" w:rsidR="007F442E" w:rsidRPr="008D2EC7" w:rsidRDefault="007A2771" w:rsidP="007F442E">
            <w:pPr>
              <w:spacing w:line="240" w:lineRule="auto"/>
              <w:jc w:val="right"/>
              <w:rPr>
                <w:rFonts w:cs="Arial"/>
                <w:sz w:val="14"/>
                <w:szCs w:val="14"/>
              </w:rPr>
            </w:pPr>
            <w:r>
              <w:rPr>
                <w:sz w:val="14"/>
              </w:rPr>
              <w:t>0,258</w:t>
            </w:r>
          </w:p>
        </w:tc>
        <w:tc>
          <w:tcPr>
            <w:tcW w:w="1502" w:type="dxa"/>
            <w:tcBorders>
              <w:top w:val="nil"/>
              <w:left w:val="nil"/>
              <w:bottom w:val="nil"/>
            </w:tcBorders>
            <w:shd w:val="clear" w:color="auto" w:fill="auto"/>
            <w:vAlign w:val="center"/>
          </w:tcPr>
          <w:p w14:paraId="442F4001" w14:textId="7D5C13D2" w:rsidR="007F442E" w:rsidRPr="008D2EC7" w:rsidRDefault="007A2771" w:rsidP="007F442E">
            <w:pPr>
              <w:spacing w:line="240" w:lineRule="auto"/>
              <w:jc w:val="right"/>
              <w:rPr>
                <w:rFonts w:cs="Arial"/>
                <w:sz w:val="14"/>
                <w:szCs w:val="14"/>
              </w:rPr>
            </w:pPr>
            <w:r>
              <w:rPr>
                <w:sz w:val="14"/>
              </w:rPr>
              <w:t>0,0276</w:t>
            </w:r>
          </w:p>
        </w:tc>
      </w:tr>
      <w:tr w:rsidR="007F442E" w:rsidRPr="00DB59F8" w14:paraId="1625C4B7" w14:textId="77777777" w:rsidTr="00E7259A">
        <w:trPr>
          <w:trHeight w:val="240"/>
        </w:trPr>
        <w:tc>
          <w:tcPr>
            <w:tcW w:w="714" w:type="dxa"/>
            <w:tcBorders>
              <w:top w:val="nil"/>
              <w:bottom w:val="single" w:sz="4" w:space="0" w:color="auto"/>
              <w:right w:val="nil"/>
            </w:tcBorders>
            <w:shd w:val="clear" w:color="auto" w:fill="auto"/>
            <w:vAlign w:val="center"/>
          </w:tcPr>
          <w:p w14:paraId="08C7D553" w14:textId="40F0DCB8" w:rsidR="007F442E" w:rsidRPr="008D2EC7" w:rsidRDefault="007F442E" w:rsidP="007F442E">
            <w:pPr>
              <w:spacing w:line="240" w:lineRule="auto"/>
              <w:ind w:right="-113"/>
              <w:rPr>
                <w:b/>
                <w:noProof w:val="0"/>
                <w:color w:val="000000"/>
                <w:sz w:val="14"/>
                <w:szCs w:val="14"/>
              </w:rPr>
            </w:pPr>
            <w:r w:rsidRPr="008D2EC7">
              <w:rPr>
                <w:b/>
                <w:noProof w:val="0"/>
                <w:color w:val="000000"/>
                <w:sz w:val="14"/>
                <w:szCs w:val="14"/>
              </w:rPr>
              <w:lastRenderedPageBreak/>
              <w:t>DDTOP</w:t>
            </w:r>
          </w:p>
        </w:tc>
        <w:tc>
          <w:tcPr>
            <w:tcW w:w="2178" w:type="dxa"/>
            <w:tcBorders>
              <w:top w:val="nil"/>
              <w:left w:val="nil"/>
              <w:bottom w:val="single" w:sz="4" w:space="0" w:color="auto"/>
              <w:right w:val="nil"/>
            </w:tcBorders>
            <w:shd w:val="clear" w:color="auto" w:fill="auto"/>
            <w:vAlign w:val="center"/>
          </w:tcPr>
          <w:p w14:paraId="754F8393" w14:textId="7A3EB40D" w:rsidR="007F442E" w:rsidRPr="008D2EC7" w:rsidRDefault="007F442E" w:rsidP="007F442E">
            <w:pPr>
              <w:spacing w:line="240" w:lineRule="auto"/>
              <w:ind w:right="-113"/>
              <w:rPr>
                <w:b/>
                <w:noProof w:val="0"/>
                <w:color w:val="000000"/>
                <w:sz w:val="14"/>
                <w:szCs w:val="14"/>
              </w:rPr>
            </w:pPr>
            <w:r w:rsidRPr="008D2EC7">
              <w:rPr>
                <w:b/>
                <w:sz w:val="14"/>
              </w:rPr>
              <w:t>o,p'-DDT</w:t>
            </w:r>
          </w:p>
        </w:tc>
        <w:tc>
          <w:tcPr>
            <w:tcW w:w="652" w:type="dxa"/>
            <w:tcBorders>
              <w:top w:val="nil"/>
              <w:left w:val="nil"/>
              <w:bottom w:val="single" w:sz="4" w:space="0" w:color="auto"/>
              <w:right w:val="nil"/>
            </w:tcBorders>
            <w:shd w:val="clear" w:color="auto" w:fill="auto"/>
            <w:vAlign w:val="center"/>
          </w:tcPr>
          <w:p w14:paraId="0677A7F9" w14:textId="4FD3A1A5" w:rsidR="007F442E" w:rsidRPr="008D2EC7" w:rsidRDefault="007F442E" w:rsidP="007F442E">
            <w:pPr>
              <w:spacing w:line="240" w:lineRule="auto"/>
              <w:ind w:right="-113"/>
              <w:rPr>
                <w:noProof w:val="0"/>
                <w:sz w:val="14"/>
                <w:szCs w:val="14"/>
              </w:rPr>
            </w:pPr>
            <w:r w:rsidRPr="008D2EC7">
              <w:rPr>
                <w:noProof w:val="0"/>
                <w:sz w:val="14"/>
                <w:szCs w:val="14"/>
              </w:rPr>
              <w:t>SB/LI</w:t>
            </w:r>
          </w:p>
        </w:tc>
        <w:tc>
          <w:tcPr>
            <w:tcW w:w="1758" w:type="dxa"/>
            <w:tcBorders>
              <w:top w:val="nil"/>
              <w:left w:val="nil"/>
              <w:bottom w:val="single" w:sz="4" w:space="0" w:color="auto"/>
              <w:right w:val="nil"/>
            </w:tcBorders>
            <w:shd w:val="clear" w:color="auto" w:fill="auto"/>
            <w:vAlign w:val="center"/>
          </w:tcPr>
          <w:p w14:paraId="3773C1D1" w14:textId="778434B9" w:rsidR="002B532B" w:rsidRPr="002B532B" w:rsidRDefault="002B532B" w:rsidP="00E7259A">
            <w:pPr>
              <w:spacing w:line="240" w:lineRule="auto"/>
              <w:ind w:right="-113"/>
              <w:rPr>
                <w:sz w:val="14"/>
              </w:rPr>
            </w:pPr>
            <w:r>
              <w:rPr>
                <w:sz w:val="14"/>
              </w:rPr>
              <w:t>Pool 122</w:t>
            </w:r>
          </w:p>
        </w:tc>
        <w:tc>
          <w:tcPr>
            <w:tcW w:w="1404" w:type="dxa"/>
            <w:tcBorders>
              <w:top w:val="nil"/>
              <w:left w:val="nil"/>
              <w:bottom w:val="single" w:sz="4" w:space="0" w:color="auto"/>
              <w:right w:val="nil"/>
            </w:tcBorders>
            <w:shd w:val="clear" w:color="auto" w:fill="auto"/>
            <w:vAlign w:val="center"/>
          </w:tcPr>
          <w:p w14:paraId="6EDF37E7" w14:textId="25E790F9" w:rsidR="007F442E" w:rsidRPr="008D2EC7" w:rsidRDefault="007F442E" w:rsidP="007F442E">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single" w:sz="4" w:space="0" w:color="auto"/>
              <w:right w:val="nil"/>
            </w:tcBorders>
            <w:shd w:val="clear" w:color="auto" w:fill="auto"/>
            <w:vAlign w:val="center"/>
          </w:tcPr>
          <w:p w14:paraId="047095FA" w14:textId="00088B11" w:rsidR="007F442E" w:rsidRPr="001D0C3C" w:rsidRDefault="007A2771" w:rsidP="007F442E">
            <w:pPr>
              <w:spacing w:line="240" w:lineRule="auto"/>
              <w:jc w:val="right"/>
              <w:rPr>
                <w:rFonts w:cs="Arial"/>
                <w:sz w:val="14"/>
                <w:szCs w:val="14"/>
              </w:rPr>
            </w:pPr>
            <w:r>
              <w:rPr>
                <w:rFonts w:cs="Arial"/>
                <w:sz w:val="14"/>
                <w:szCs w:val="14"/>
              </w:rPr>
              <w:t>73</w:t>
            </w:r>
          </w:p>
        </w:tc>
        <w:tc>
          <w:tcPr>
            <w:tcW w:w="392" w:type="dxa"/>
            <w:tcBorders>
              <w:top w:val="nil"/>
              <w:left w:val="nil"/>
              <w:bottom w:val="single" w:sz="4" w:space="0" w:color="auto"/>
              <w:right w:val="nil"/>
            </w:tcBorders>
            <w:shd w:val="clear" w:color="auto" w:fill="auto"/>
            <w:vAlign w:val="center"/>
          </w:tcPr>
          <w:p w14:paraId="6E365170" w14:textId="3D2D008A" w:rsidR="007F442E" w:rsidRPr="001D0C3C" w:rsidRDefault="007A2771" w:rsidP="007F442E">
            <w:pPr>
              <w:spacing w:line="240" w:lineRule="auto"/>
              <w:ind w:right="-113"/>
              <w:jc w:val="center"/>
              <w:rPr>
                <w:noProof w:val="0"/>
                <w:color w:val="000000"/>
                <w:sz w:val="14"/>
                <w:szCs w:val="14"/>
              </w:rPr>
            </w:pPr>
            <w:r>
              <w:rPr>
                <w:noProof w:val="0"/>
                <w:color w:val="000000"/>
                <w:sz w:val="14"/>
                <w:szCs w:val="14"/>
              </w:rPr>
              <w:t>29</w:t>
            </w:r>
          </w:p>
        </w:tc>
        <w:tc>
          <w:tcPr>
            <w:tcW w:w="718" w:type="dxa"/>
            <w:tcBorders>
              <w:top w:val="nil"/>
              <w:left w:val="nil"/>
              <w:bottom w:val="single" w:sz="4" w:space="0" w:color="auto"/>
              <w:right w:val="nil"/>
            </w:tcBorders>
            <w:shd w:val="clear" w:color="auto" w:fill="auto"/>
            <w:vAlign w:val="center"/>
          </w:tcPr>
          <w:p w14:paraId="34DF29AD" w14:textId="53396B1B" w:rsidR="007F442E" w:rsidRPr="008D2EC7" w:rsidRDefault="007A2771" w:rsidP="007F442E">
            <w:pPr>
              <w:spacing w:line="240" w:lineRule="auto"/>
              <w:jc w:val="right"/>
              <w:rPr>
                <w:rFonts w:cs="Arial"/>
                <w:sz w:val="14"/>
                <w:szCs w:val="14"/>
              </w:rPr>
            </w:pPr>
            <w:r>
              <w:rPr>
                <w:sz w:val="14"/>
              </w:rPr>
              <w:t>0,228</w:t>
            </w:r>
          </w:p>
        </w:tc>
        <w:tc>
          <w:tcPr>
            <w:tcW w:w="1502" w:type="dxa"/>
            <w:tcBorders>
              <w:top w:val="nil"/>
              <w:left w:val="nil"/>
              <w:bottom w:val="single" w:sz="4" w:space="0" w:color="auto"/>
            </w:tcBorders>
            <w:shd w:val="clear" w:color="auto" w:fill="auto"/>
            <w:vAlign w:val="center"/>
          </w:tcPr>
          <w:p w14:paraId="704EB294" w14:textId="124CBA04" w:rsidR="007F442E" w:rsidRPr="008D2EC7" w:rsidRDefault="007F442E" w:rsidP="007F442E">
            <w:pPr>
              <w:spacing w:line="240" w:lineRule="auto"/>
              <w:jc w:val="right"/>
              <w:rPr>
                <w:rFonts w:cs="Arial"/>
                <w:sz w:val="14"/>
                <w:szCs w:val="14"/>
              </w:rPr>
            </w:pPr>
            <w:r w:rsidRPr="008D2EC7">
              <w:rPr>
                <w:sz w:val="14"/>
              </w:rPr>
              <w:t>0,0</w:t>
            </w:r>
            <w:r w:rsidR="007A2771">
              <w:rPr>
                <w:sz w:val="14"/>
              </w:rPr>
              <w:t>497</w:t>
            </w:r>
          </w:p>
        </w:tc>
      </w:tr>
      <w:tr w:rsidR="007F442E" w:rsidRPr="00DB59F8" w14:paraId="64C6DB2C" w14:textId="77777777" w:rsidTr="00E7259A">
        <w:trPr>
          <w:trHeight w:val="240"/>
        </w:trPr>
        <w:tc>
          <w:tcPr>
            <w:tcW w:w="714" w:type="dxa"/>
            <w:tcBorders>
              <w:top w:val="single" w:sz="4" w:space="0" w:color="auto"/>
              <w:bottom w:val="nil"/>
              <w:right w:val="nil"/>
            </w:tcBorders>
            <w:shd w:val="clear" w:color="auto" w:fill="auto"/>
            <w:vAlign w:val="center"/>
          </w:tcPr>
          <w:p w14:paraId="370B20C3" w14:textId="6289291A" w:rsidR="007F442E" w:rsidRPr="008D2EC7" w:rsidRDefault="007F442E" w:rsidP="007F442E">
            <w:pPr>
              <w:spacing w:line="240" w:lineRule="auto"/>
              <w:ind w:right="-113"/>
              <w:rPr>
                <w:b/>
                <w:noProof w:val="0"/>
                <w:color w:val="000000"/>
                <w:sz w:val="14"/>
                <w:szCs w:val="14"/>
              </w:rPr>
            </w:pPr>
            <w:r w:rsidRPr="008D2EC7">
              <w:rPr>
                <w:b/>
                <w:noProof w:val="0"/>
                <w:color w:val="000000"/>
                <w:sz w:val="14"/>
                <w:szCs w:val="14"/>
              </w:rPr>
              <w:t>DDEPP</w:t>
            </w:r>
          </w:p>
        </w:tc>
        <w:tc>
          <w:tcPr>
            <w:tcW w:w="2178" w:type="dxa"/>
            <w:tcBorders>
              <w:top w:val="single" w:sz="4" w:space="0" w:color="auto"/>
              <w:left w:val="nil"/>
              <w:bottom w:val="nil"/>
              <w:right w:val="nil"/>
            </w:tcBorders>
            <w:shd w:val="clear" w:color="auto" w:fill="auto"/>
            <w:vAlign w:val="center"/>
          </w:tcPr>
          <w:p w14:paraId="40F4AD82" w14:textId="528E538D" w:rsidR="007F442E" w:rsidRPr="008D2EC7" w:rsidRDefault="007F442E" w:rsidP="007F442E">
            <w:pPr>
              <w:spacing w:line="240" w:lineRule="auto"/>
              <w:ind w:right="-113"/>
              <w:rPr>
                <w:b/>
                <w:noProof w:val="0"/>
                <w:color w:val="000000"/>
                <w:sz w:val="14"/>
                <w:szCs w:val="14"/>
              </w:rPr>
            </w:pPr>
            <w:r w:rsidRPr="008D2EC7">
              <w:rPr>
                <w:b/>
                <w:sz w:val="14"/>
              </w:rPr>
              <w:t>p,p'-DDE</w:t>
            </w:r>
          </w:p>
        </w:tc>
        <w:tc>
          <w:tcPr>
            <w:tcW w:w="652" w:type="dxa"/>
            <w:tcBorders>
              <w:top w:val="single" w:sz="4" w:space="0" w:color="auto"/>
              <w:left w:val="nil"/>
              <w:bottom w:val="nil"/>
              <w:right w:val="nil"/>
            </w:tcBorders>
            <w:shd w:val="clear" w:color="auto" w:fill="auto"/>
            <w:vAlign w:val="center"/>
          </w:tcPr>
          <w:p w14:paraId="05B137CF" w14:textId="3DC40E87" w:rsidR="007F442E" w:rsidRPr="008D2EC7" w:rsidRDefault="007F442E" w:rsidP="007F442E">
            <w:pPr>
              <w:spacing w:line="240" w:lineRule="auto"/>
              <w:ind w:right="-113"/>
              <w:rPr>
                <w:noProof w:val="0"/>
                <w:sz w:val="14"/>
                <w:szCs w:val="14"/>
              </w:rPr>
            </w:pPr>
            <w:r w:rsidRPr="008D2EC7">
              <w:rPr>
                <w:noProof w:val="0"/>
                <w:sz w:val="14"/>
                <w:szCs w:val="14"/>
              </w:rPr>
              <w:t>SB/LI</w:t>
            </w:r>
          </w:p>
        </w:tc>
        <w:tc>
          <w:tcPr>
            <w:tcW w:w="1758" w:type="dxa"/>
            <w:tcBorders>
              <w:top w:val="single" w:sz="4" w:space="0" w:color="auto"/>
              <w:left w:val="nil"/>
              <w:bottom w:val="nil"/>
              <w:right w:val="nil"/>
            </w:tcBorders>
            <w:shd w:val="clear" w:color="auto" w:fill="auto"/>
            <w:vAlign w:val="center"/>
          </w:tcPr>
          <w:p w14:paraId="7AB6C308" w14:textId="3EB82C2E" w:rsidR="007B1913" w:rsidRPr="007B1913" w:rsidRDefault="007F442E" w:rsidP="00E7259A">
            <w:pPr>
              <w:spacing w:line="240" w:lineRule="auto"/>
              <w:ind w:right="-113"/>
              <w:rPr>
                <w:sz w:val="14"/>
              </w:rPr>
            </w:pPr>
            <w:r w:rsidRPr="007F442E">
              <w:rPr>
                <w:sz w:val="14"/>
              </w:rPr>
              <w:t>Pool</w:t>
            </w:r>
            <w:r w:rsidR="007B1913">
              <w:rPr>
                <w:sz w:val="14"/>
              </w:rPr>
              <w:t xml:space="preserve"> 122</w:t>
            </w:r>
          </w:p>
        </w:tc>
        <w:tc>
          <w:tcPr>
            <w:tcW w:w="1404" w:type="dxa"/>
            <w:tcBorders>
              <w:top w:val="single" w:sz="4" w:space="0" w:color="auto"/>
              <w:left w:val="nil"/>
              <w:bottom w:val="nil"/>
              <w:right w:val="nil"/>
            </w:tcBorders>
            <w:shd w:val="clear" w:color="auto" w:fill="auto"/>
            <w:vAlign w:val="center"/>
          </w:tcPr>
          <w:p w14:paraId="50650B02" w14:textId="3A83B96D" w:rsidR="007F442E" w:rsidRPr="008D2EC7" w:rsidRDefault="007F442E" w:rsidP="007F442E">
            <w:pPr>
              <w:tabs>
                <w:tab w:val="left" w:pos="497"/>
                <w:tab w:val="left" w:pos="756"/>
              </w:tabs>
              <w:spacing w:line="240" w:lineRule="auto"/>
              <w:ind w:right="-113"/>
              <w:rPr>
                <w:noProof w:val="0"/>
                <w:color w:val="000000"/>
                <w:sz w:val="14"/>
                <w:szCs w:val="14"/>
                <w:highlight w:val="yellow"/>
              </w:rPr>
            </w:pPr>
          </w:p>
        </w:tc>
        <w:tc>
          <w:tcPr>
            <w:tcW w:w="378" w:type="dxa"/>
            <w:tcBorders>
              <w:top w:val="single" w:sz="4" w:space="0" w:color="auto"/>
              <w:left w:val="nil"/>
              <w:bottom w:val="nil"/>
              <w:right w:val="nil"/>
            </w:tcBorders>
            <w:shd w:val="clear" w:color="auto" w:fill="auto"/>
            <w:vAlign w:val="center"/>
          </w:tcPr>
          <w:p w14:paraId="4F64245E" w14:textId="52A1B847" w:rsidR="007F442E" w:rsidRPr="001D0C3C" w:rsidRDefault="007B1913" w:rsidP="007F442E">
            <w:pPr>
              <w:spacing w:line="240" w:lineRule="auto"/>
              <w:jc w:val="right"/>
              <w:rPr>
                <w:rFonts w:cs="Arial"/>
                <w:sz w:val="14"/>
                <w:szCs w:val="14"/>
              </w:rPr>
            </w:pPr>
            <w:r>
              <w:rPr>
                <w:rFonts w:cs="Arial"/>
                <w:sz w:val="14"/>
                <w:szCs w:val="14"/>
              </w:rPr>
              <w:t>73</w:t>
            </w:r>
          </w:p>
        </w:tc>
        <w:tc>
          <w:tcPr>
            <w:tcW w:w="392" w:type="dxa"/>
            <w:tcBorders>
              <w:top w:val="single" w:sz="4" w:space="0" w:color="auto"/>
              <w:left w:val="nil"/>
              <w:bottom w:val="nil"/>
              <w:right w:val="nil"/>
            </w:tcBorders>
            <w:shd w:val="clear" w:color="auto" w:fill="auto"/>
            <w:vAlign w:val="center"/>
          </w:tcPr>
          <w:p w14:paraId="4FD3FF6B" w14:textId="5561C662" w:rsidR="007F442E" w:rsidRPr="001D0C3C" w:rsidRDefault="007B1913" w:rsidP="007F442E">
            <w:pPr>
              <w:spacing w:line="240" w:lineRule="auto"/>
              <w:ind w:right="-113"/>
              <w:jc w:val="center"/>
              <w:rPr>
                <w:noProof w:val="0"/>
                <w:color w:val="000000"/>
                <w:sz w:val="14"/>
                <w:szCs w:val="14"/>
              </w:rPr>
            </w:pPr>
            <w:r>
              <w:rPr>
                <w:noProof w:val="0"/>
                <w:color w:val="000000"/>
                <w:sz w:val="14"/>
                <w:szCs w:val="14"/>
              </w:rPr>
              <w:t>29</w:t>
            </w:r>
          </w:p>
        </w:tc>
        <w:tc>
          <w:tcPr>
            <w:tcW w:w="718" w:type="dxa"/>
            <w:tcBorders>
              <w:top w:val="single" w:sz="4" w:space="0" w:color="auto"/>
              <w:left w:val="nil"/>
              <w:bottom w:val="nil"/>
              <w:right w:val="nil"/>
            </w:tcBorders>
            <w:shd w:val="clear" w:color="auto" w:fill="auto"/>
            <w:vAlign w:val="center"/>
          </w:tcPr>
          <w:p w14:paraId="12FA7A79" w14:textId="33877FAD" w:rsidR="007F442E" w:rsidRPr="008D2EC7" w:rsidRDefault="007B1913" w:rsidP="007F442E">
            <w:pPr>
              <w:spacing w:line="240" w:lineRule="auto"/>
              <w:jc w:val="right"/>
              <w:rPr>
                <w:rFonts w:cs="Arial"/>
                <w:sz w:val="14"/>
                <w:szCs w:val="14"/>
              </w:rPr>
            </w:pPr>
            <w:r>
              <w:rPr>
                <w:sz w:val="14"/>
              </w:rPr>
              <w:t>5,12</w:t>
            </w:r>
          </w:p>
        </w:tc>
        <w:tc>
          <w:tcPr>
            <w:tcW w:w="1502" w:type="dxa"/>
            <w:tcBorders>
              <w:top w:val="single" w:sz="4" w:space="0" w:color="auto"/>
              <w:left w:val="nil"/>
              <w:bottom w:val="nil"/>
            </w:tcBorders>
            <w:shd w:val="clear" w:color="auto" w:fill="auto"/>
            <w:vAlign w:val="center"/>
          </w:tcPr>
          <w:p w14:paraId="2E393C30" w14:textId="43E4F73F" w:rsidR="007F442E" w:rsidRPr="008D2EC7" w:rsidRDefault="007F442E" w:rsidP="007F442E">
            <w:pPr>
              <w:spacing w:line="240" w:lineRule="auto"/>
              <w:jc w:val="right"/>
              <w:rPr>
                <w:rFonts w:cs="Arial"/>
                <w:sz w:val="14"/>
                <w:szCs w:val="14"/>
              </w:rPr>
            </w:pPr>
            <w:r w:rsidRPr="008D2EC7">
              <w:rPr>
                <w:sz w:val="14"/>
              </w:rPr>
              <w:t>0,</w:t>
            </w:r>
            <w:r w:rsidR="007B1913">
              <w:rPr>
                <w:sz w:val="14"/>
              </w:rPr>
              <w:t>39</w:t>
            </w:r>
          </w:p>
        </w:tc>
      </w:tr>
      <w:tr w:rsidR="007A2771" w:rsidRPr="00DB59F8" w14:paraId="3BBDEE5D" w14:textId="77777777" w:rsidTr="00E7259A">
        <w:trPr>
          <w:trHeight w:val="240"/>
        </w:trPr>
        <w:tc>
          <w:tcPr>
            <w:tcW w:w="714" w:type="dxa"/>
            <w:tcBorders>
              <w:top w:val="nil"/>
              <w:bottom w:val="nil"/>
              <w:right w:val="nil"/>
            </w:tcBorders>
            <w:shd w:val="clear" w:color="auto" w:fill="auto"/>
            <w:vAlign w:val="center"/>
          </w:tcPr>
          <w:p w14:paraId="303E9CEC" w14:textId="253DED87" w:rsidR="007A2771" w:rsidRPr="008D2EC7" w:rsidRDefault="007A2771" w:rsidP="007A2771">
            <w:pPr>
              <w:spacing w:line="240" w:lineRule="auto"/>
              <w:ind w:right="-113"/>
              <w:rPr>
                <w:b/>
                <w:noProof w:val="0"/>
                <w:color w:val="000000"/>
                <w:sz w:val="14"/>
                <w:szCs w:val="14"/>
              </w:rPr>
            </w:pPr>
            <w:r w:rsidRPr="008D2EC7">
              <w:rPr>
                <w:b/>
                <w:noProof w:val="0"/>
                <w:color w:val="000000"/>
                <w:sz w:val="14"/>
                <w:szCs w:val="14"/>
              </w:rPr>
              <w:t>TDEPP</w:t>
            </w:r>
          </w:p>
        </w:tc>
        <w:tc>
          <w:tcPr>
            <w:tcW w:w="2178" w:type="dxa"/>
            <w:tcBorders>
              <w:top w:val="nil"/>
              <w:left w:val="nil"/>
              <w:bottom w:val="nil"/>
              <w:right w:val="nil"/>
            </w:tcBorders>
            <w:shd w:val="clear" w:color="auto" w:fill="auto"/>
            <w:vAlign w:val="center"/>
          </w:tcPr>
          <w:p w14:paraId="6D16DA81" w14:textId="392839BD" w:rsidR="007A2771" w:rsidRPr="008D2EC7" w:rsidRDefault="007A2771" w:rsidP="007A2771">
            <w:pPr>
              <w:spacing w:line="240" w:lineRule="auto"/>
              <w:ind w:right="-113"/>
              <w:rPr>
                <w:b/>
                <w:noProof w:val="0"/>
                <w:color w:val="000000"/>
                <w:sz w:val="14"/>
                <w:szCs w:val="14"/>
              </w:rPr>
            </w:pPr>
            <w:r w:rsidRPr="008D2EC7">
              <w:rPr>
                <w:b/>
                <w:sz w:val="14"/>
              </w:rPr>
              <w:t>p,p'-DDD</w:t>
            </w:r>
          </w:p>
        </w:tc>
        <w:tc>
          <w:tcPr>
            <w:tcW w:w="652" w:type="dxa"/>
            <w:tcBorders>
              <w:top w:val="nil"/>
              <w:left w:val="nil"/>
              <w:bottom w:val="nil"/>
              <w:right w:val="nil"/>
            </w:tcBorders>
            <w:shd w:val="clear" w:color="auto" w:fill="auto"/>
            <w:vAlign w:val="center"/>
          </w:tcPr>
          <w:p w14:paraId="20C97FBA" w14:textId="256E32AE" w:rsidR="007A2771" w:rsidRPr="008D2EC7" w:rsidRDefault="007A2771" w:rsidP="007A2771">
            <w:pPr>
              <w:spacing w:line="240" w:lineRule="auto"/>
              <w:ind w:right="-113"/>
              <w:rPr>
                <w:noProof w:val="0"/>
                <w:sz w:val="14"/>
                <w:szCs w:val="14"/>
              </w:rPr>
            </w:pPr>
            <w:r w:rsidRPr="008D2EC7">
              <w:rPr>
                <w:noProof w:val="0"/>
                <w:sz w:val="14"/>
                <w:szCs w:val="14"/>
              </w:rPr>
              <w:t>SB/LI</w:t>
            </w:r>
          </w:p>
        </w:tc>
        <w:tc>
          <w:tcPr>
            <w:tcW w:w="1758" w:type="dxa"/>
            <w:tcBorders>
              <w:top w:val="nil"/>
              <w:left w:val="nil"/>
              <w:bottom w:val="nil"/>
              <w:right w:val="nil"/>
            </w:tcBorders>
            <w:shd w:val="clear" w:color="auto" w:fill="auto"/>
            <w:vAlign w:val="center"/>
          </w:tcPr>
          <w:p w14:paraId="6D35B598" w14:textId="44136A65" w:rsidR="007A2771" w:rsidRPr="007F442E" w:rsidRDefault="007A2771" w:rsidP="00E7259A">
            <w:pPr>
              <w:spacing w:line="240" w:lineRule="auto"/>
              <w:ind w:right="-113"/>
              <w:rPr>
                <w:noProof w:val="0"/>
                <w:color w:val="000000"/>
                <w:sz w:val="14"/>
                <w:szCs w:val="14"/>
              </w:rPr>
            </w:pPr>
            <w:r w:rsidRPr="007F442E">
              <w:rPr>
                <w:sz w:val="14"/>
              </w:rPr>
              <w:t>Pool</w:t>
            </w:r>
            <w:r>
              <w:rPr>
                <w:sz w:val="14"/>
              </w:rPr>
              <w:t xml:space="preserve"> 122</w:t>
            </w:r>
          </w:p>
        </w:tc>
        <w:tc>
          <w:tcPr>
            <w:tcW w:w="1404" w:type="dxa"/>
            <w:tcBorders>
              <w:top w:val="nil"/>
              <w:left w:val="nil"/>
              <w:bottom w:val="nil"/>
              <w:right w:val="nil"/>
            </w:tcBorders>
            <w:shd w:val="clear" w:color="auto" w:fill="auto"/>
            <w:vAlign w:val="center"/>
          </w:tcPr>
          <w:p w14:paraId="40847CCF" w14:textId="37E58F77" w:rsidR="007A2771" w:rsidRPr="008D2EC7" w:rsidRDefault="007A2771" w:rsidP="007A2771">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5B4DCF4" w14:textId="1110C8F3" w:rsidR="007A2771" w:rsidRPr="001D0C3C" w:rsidRDefault="007A2771" w:rsidP="007A2771">
            <w:pPr>
              <w:spacing w:line="240" w:lineRule="auto"/>
              <w:jc w:val="right"/>
              <w:rPr>
                <w:rFonts w:cs="Arial"/>
                <w:sz w:val="14"/>
                <w:szCs w:val="14"/>
              </w:rPr>
            </w:pPr>
            <w:r>
              <w:rPr>
                <w:rFonts w:cs="Arial"/>
                <w:sz w:val="14"/>
                <w:szCs w:val="14"/>
              </w:rPr>
              <w:t>73</w:t>
            </w:r>
          </w:p>
        </w:tc>
        <w:tc>
          <w:tcPr>
            <w:tcW w:w="392" w:type="dxa"/>
            <w:tcBorders>
              <w:top w:val="nil"/>
              <w:left w:val="nil"/>
              <w:bottom w:val="nil"/>
              <w:right w:val="nil"/>
            </w:tcBorders>
            <w:shd w:val="clear" w:color="auto" w:fill="auto"/>
            <w:vAlign w:val="center"/>
          </w:tcPr>
          <w:p w14:paraId="768D489D" w14:textId="479A54FE" w:rsidR="007A2771" w:rsidRPr="001D0C3C" w:rsidRDefault="007A2771" w:rsidP="007A2771">
            <w:pPr>
              <w:spacing w:line="240" w:lineRule="auto"/>
              <w:ind w:right="-113"/>
              <w:jc w:val="center"/>
              <w:rPr>
                <w:noProof w:val="0"/>
                <w:color w:val="000000"/>
                <w:sz w:val="14"/>
                <w:szCs w:val="14"/>
              </w:rPr>
            </w:pPr>
            <w:r>
              <w:rPr>
                <w:noProof w:val="0"/>
                <w:color w:val="000000"/>
                <w:sz w:val="14"/>
                <w:szCs w:val="14"/>
              </w:rPr>
              <w:t>29</w:t>
            </w:r>
          </w:p>
        </w:tc>
        <w:tc>
          <w:tcPr>
            <w:tcW w:w="718" w:type="dxa"/>
            <w:tcBorders>
              <w:top w:val="nil"/>
              <w:left w:val="nil"/>
              <w:bottom w:val="nil"/>
              <w:right w:val="nil"/>
            </w:tcBorders>
            <w:shd w:val="clear" w:color="auto" w:fill="auto"/>
            <w:vAlign w:val="center"/>
          </w:tcPr>
          <w:p w14:paraId="2527B648" w14:textId="6050D6A3" w:rsidR="007A2771" w:rsidRPr="008D2EC7" w:rsidRDefault="007A2771" w:rsidP="007A2771">
            <w:pPr>
              <w:spacing w:line="240" w:lineRule="auto"/>
              <w:jc w:val="right"/>
              <w:rPr>
                <w:rFonts w:cs="Arial"/>
                <w:sz w:val="14"/>
                <w:szCs w:val="14"/>
              </w:rPr>
            </w:pPr>
            <w:r>
              <w:rPr>
                <w:sz w:val="14"/>
              </w:rPr>
              <w:t>1,57</w:t>
            </w:r>
          </w:p>
        </w:tc>
        <w:tc>
          <w:tcPr>
            <w:tcW w:w="1502" w:type="dxa"/>
            <w:tcBorders>
              <w:top w:val="nil"/>
              <w:left w:val="nil"/>
              <w:bottom w:val="nil"/>
            </w:tcBorders>
            <w:shd w:val="clear" w:color="auto" w:fill="auto"/>
            <w:vAlign w:val="center"/>
          </w:tcPr>
          <w:p w14:paraId="7F88BCBF" w14:textId="77D3392B" w:rsidR="007A2771" w:rsidRPr="008D2EC7" w:rsidRDefault="007A2771" w:rsidP="007A2771">
            <w:pPr>
              <w:spacing w:line="240" w:lineRule="auto"/>
              <w:jc w:val="right"/>
              <w:rPr>
                <w:rFonts w:cs="Arial"/>
                <w:sz w:val="14"/>
                <w:szCs w:val="14"/>
              </w:rPr>
            </w:pPr>
            <w:r>
              <w:rPr>
                <w:sz w:val="14"/>
              </w:rPr>
              <w:t>0,15</w:t>
            </w:r>
          </w:p>
        </w:tc>
      </w:tr>
      <w:tr w:rsidR="007A2771" w:rsidRPr="00DB59F8" w14:paraId="4F76D76E" w14:textId="77777777" w:rsidTr="00E7259A">
        <w:trPr>
          <w:trHeight w:val="240"/>
        </w:trPr>
        <w:tc>
          <w:tcPr>
            <w:tcW w:w="714" w:type="dxa"/>
            <w:tcBorders>
              <w:top w:val="nil"/>
              <w:bottom w:val="single" w:sz="4" w:space="0" w:color="auto"/>
              <w:right w:val="nil"/>
            </w:tcBorders>
            <w:shd w:val="clear" w:color="auto" w:fill="auto"/>
            <w:vAlign w:val="center"/>
          </w:tcPr>
          <w:p w14:paraId="74E9CF15" w14:textId="268F769D" w:rsidR="007A2771" w:rsidRPr="008D2EC7" w:rsidRDefault="007A2771" w:rsidP="007A2771">
            <w:pPr>
              <w:spacing w:line="240" w:lineRule="auto"/>
              <w:ind w:right="-113"/>
              <w:rPr>
                <w:b/>
                <w:noProof w:val="0"/>
                <w:color w:val="000000"/>
                <w:sz w:val="14"/>
                <w:szCs w:val="14"/>
              </w:rPr>
            </w:pPr>
            <w:r w:rsidRPr="008D2EC7">
              <w:rPr>
                <w:b/>
                <w:noProof w:val="0"/>
                <w:color w:val="000000"/>
                <w:sz w:val="14"/>
                <w:szCs w:val="14"/>
              </w:rPr>
              <w:t>DDTPP</w:t>
            </w:r>
          </w:p>
        </w:tc>
        <w:tc>
          <w:tcPr>
            <w:tcW w:w="2178" w:type="dxa"/>
            <w:tcBorders>
              <w:top w:val="nil"/>
              <w:left w:val="nil"/>
              <w:bottom w:val="single" w:sz="4" w:space="0" w:color="auto"/>
              <w:right w:val="nil"/>
            </w:tcBorders>
            <w:shd w:val="clear" w:color="auto" w:fill="auto"/>
            <w:vAlign w:val="center"/>
          </w:tcPr>
          <w:p w14:paraId="48BA4294" w14:textId="573BE89E" w:rsidR="007A2771" w:rsidRPr="008D2EC7" w:rsidRDefault="007A2771" w:rsidP="007A2771">
            <w:pPr>
              <w:spacing w:line="240" w:lineRule="auto"/>
              <w:ind w:right="-113"/>
              <w:rPr>
                <w:b/>
                <w:noProof w:val="0"/>
                <w:color w:val="000000"/>
                <w:sz w:val="14"/>
                <w:szCs w:val="14"/>
              </w:rPr>
            </w:pPr>
            <w:r w:rsidRPr="008D2EC7">
              <w:rPr>
                <w:b/>
                <w:sz w:val="14"/>
              </w:rPr>
              <w:t>p,p'-DDT</w:t>
            </w:r>
          </w:p>
        </w:tc>
        <w:tc>
          <w:tcPr>
            <w:tcW w:w="652" w:type="dxa"/>
            <w:tcBorders>
              <w:top w:val="nil"/>
              <w:left w:val="nil"/>
              <w:bottom w:val="single" w:sz="4" w:space="0" w:color="auto"/>
              <w:right w:val="nil"/>
            </w:tcBorders>
            <w:shd w:val="clear" w:color="auto" w:fill="auto"/>
            <w:vAlign w:val="center"/>
          </w:tcPr>
          <w:p w14:paraId="2C98FB76" w14:textId="0F9AFB54" w:rsidR="007A2771" w:rsidRPr="008D2EC7" w:rsidRDefault="007A2771" w:rsidP="007A2771">
            <w:pPr>
              <w:spacing w:line="240" w:lineRule="auto"/>
              <w:ind w:right="-113"/>
              <w:rPr>
                <w:noProof w:val="0"/>
                <w:sz w:val="14"/>
                <w:szCs w:val="14"/>
              </w:rPr>
            </w:pPr>
            <w:r w:rsidRPr="008D2EC7">
              <w:rPr>
                <w:noProof w:val="0"/>
                <w:sz w:val="14"/>
                <w:szCs w:val="14"/>
              </w:rPr>
              <w:t>SB/LI</w:t>
            </w:r>
          </w:p>
        </w:tc>
        <w:tc>
          <w:tcPr>
            <w:tcW w:w="1758" w:type="dxa"/>
            <w:tcBorders>
              <w:top w:val="nil"/>
              <w:left w:val="nil"/>
              <w:bottom w:val="single" w:sz="4" w:space="0" w:color="auto"/>
              <w:right w:val="nil"/>
            </w:tcBorders>
            <w:shd w:val="clear" w:color="auto" w:fill="auto"/>
            <w:vAlign w:val="center"/>
          </w:tcPr>
          <w:p w14:paraId="03F3B397" w14:textId="60038901" w:rsidR="007A2771" w:rsidRPr="007F442E" w:rsidRDefault="007A2771" w:rsidP="00E7259A">
            <w:pPr>
              <w:spacing w:line="240" w:lineRule="auto"/>
              <w:ind w:right="-113"/>
              <w:rPr>
                <w:noProof w:val="0"/>
                <w:color w:val="000000"/>
                <w:sz w:val="14"/>
                <w:szCs w:val="14"/>
              </w:rPr>
            </w:pPr>
            <w:r>
              <w:rPr>
                <w:sz w:val="14"/>
              </w:rPr>
              <w:t>Pool 122</w:t>
            </w:r>
          </w:p>
        </w:tc>
        <w:tc>
          <w:tcPr>
            <w:tcW w:w="1404" w:type="dxa"/>
            <w:tcBorders>
              <w:top w:val="nil"/>
              <w:left w:val="nil"/>
              <w:bottom w:val="single" w:sz="4" w:space="0" w:color="auto"/>
              <w:right w:val="nil"/>
            </w:tcBorders>
            <w:shd w:val="clear" w:color="auto" w:fill="auto"/>
            <w:vAlign w:val="center"/>
          </w:tcPr>
          <w:p w14:paraId="373D538A" w14:textId="02ABC475" w:rsidR="007A2771" w:rsidRPr="008D2EC7" w:rsidRDefault="007A2771" w:rsidP="007A2771">
            <w:pPr>
              <w:tabs>
                <w:tab w:val="left" w:pos="497"/>
                <w:tab w:val="left" w:pos="756"/>
              </w:tabs>
              <w:spacing w:line="240" w:lineRule="auto"/>
              <w:ind w:right="-113"/>
              <w:rPr>
                <w:noProof w:val="0"/>
                <w:color w:val="000000"/>
                <w:sz w:val="14"/>
                <w:szCs w:val="14"/>
                <w:highlight w:val="yellow"/>
              </w:rPr>
            </w:pPr>
          </w:p>
        </w:tc>
        <w:tc>
          <w:tcPr>
            <w:tcW w:w="378" w:type="dxa"/>
            <w:tcBorders>
              <w:top w:val="nil"/>
              <w:left w:val="nil"/>
              <w:bottom w:val="single" w:sz="4" w:space="0" w:color="auto"/>
              <w:right w:val="nil"/>
            </w:tcBorders>
            <w:shd w:val="clear" w:color="auto" w:fill="auto"/>
            <w:vAlign w:val="center"/>
          </w:tcPr>
          <w:p w14:paraId="46BAAB00" w14:textId="1655A3CD" w:rsidR="007A2771" w:rsidRPr="001D0C3C" w:rsidRDefault="007A2771" w:rsidP="007A2771">
            <w:pPr>
              <w:spacing w:line="240" w:lineRule="auto"/>
              <w:jc w:val="right"/>
              <w:rPr>
                <w:rFonts w:cs="Arial"/>
                <w:sz w:val="14"/>
                <w:szCs w:val="14"/>
              </w:rPr>
            </w:pPr>
            <w:r>
              <w:rPr>
                <w:rFonts w:cs="Arial"/>
                <w:sz w:val="14"/>
                <w:szCs w:val="14"/>
              </w:rPr>
              <w:t>73</w:t>
            </w:r>
          </w:p>
        </w:tc>
        <w:tc>
          <w:tcPr>
            <w:tcW w:w="392" w:type="dxa"/>
            <w:tcBorders>
              <w:top w:val="nil"/>
              <w:left w:val="nil"/>
              <w:bottom w:val="single" w:sz="4" w:space="0" w:color="auto"/>
              <w:right w:val="nil"/>
            </w:tcBorders>
            <w:shd w:val="clear" w:color="auto" w:fill="auto"/>
            <w:vAlign w:val="center"/>
          </w:tcPr>
          <w:p w14:paraId="023EFEFD" w14:textId="4C9248C2" w:rsidR="007A2771" w:rsidRPr="001D0C3C" w:rsidRDefault="007A2771" w:rsidP="007A2771">
            <w:pPr>
              <w:spacing w:line="240" w:lineRule="auto"/>
              <w:ind w:right="-113"/>
              <w:jc w:val="center"/>
              <w:rPr>
                <w:noProof w:val="0"/>
                <w:color w:val="000000"/>
                <w:sz w:val="14"/>
                <w:szCs w:val="14"/>
              </w:rPr>
            </w:pPr>
            <w:r>
              <w:rPr>
                <w:noProof w:val="0"/>
                <w:color w:val="000000"/>
                <w:sz w:val="14"/>
                <w:szCs w:val="14"/>
              </w:rPr>
              <w:t>29</w:t>
            </w:r>
          </w:p>
        </w:tc>
        <w:tc>
          <w:tcPr>
            <w:tcW w:w="718" w:type="dxa"/>
            <w:tcBorders>
              <w:top w:val="nil"/>
              <w:left w:val="nil"/>
              <w:bottom w:val="single" w:sz="4" w:space="0" w:color="auto"/>
              <w:right w:val="nil"/>
            </w:tcBorders>
            <w:shd w:val="clear" w:color="auto" w:fill="auto"/>
            <w:vAlign w:val="center"/>
          </w:tcPr>
          <w:p w14:paraId="45C8D72C" w14:textId="088C3708" w:rsidR="007A2771" w:rsidRPr="008D2EC7" w:rsidRDefault="007A2771" w:rsidP="007A2771">
            <w:pPr>
              <w:spacing w:line="240" w:lineRule="auto"/>
              <w:jc w:val="right"/>
              <w:rPr>
                <w:rFonts w:cs="Arial"/>
                <w:sz w:val="14"/>
                <w:szCs w:val="14"/>
              </w:rPr>
            </w:pPr>
            <w:r>
              <w:rPr>
                <w:sz w:val="14"/>
              </w:rPr>
              <w:t>0,611</w:t>
            </w:r>
          </w:p>
        </w:tc>
        <w:tc>
          <w:tcPr>
            <w:tcW w:w="1502" w:type="dxa"/>
            <w:tcBorders>
              <w:top w:val="nil"/>
              <w:left w:val="nil"/>
              <w:bottom w:val="single" w:sz="4" w:space="0" w:color="auto"/>
            </w:tcBorders>
            <w:shd w:val="clear" w:color="auto" w:fill="auto"/>
            <w:vAlign w:val="center"/>
          </w:tcPr>
          <w:p w14:paraId="44F393B8" w14:textId="448AEC6D" w:rsidR="007A2771" w:rsidRPr="008D2EC7" w:rsidRDefault="007A2771" w:rsidP="007A2771">
            <w:pPr>
              <w:spacing w:line="240" w:lineRule="auto"/>
              <w:jc w:val="right"/>
              <w:rPr>
                <w:rFonts w:cs="Arial"/>
                <w:sz w:val="14"/>
                <w:szCs w:val="14"/>
              </w:rPr>
            </w:pPr>
            <w:r w:rsidRPr="008D2EC7">
              <w:rPr>
                <w:sz w:val="14"/>
              </w:rPr>
              <w:t>0,0</w:t>
            </w:r>
            <w:r>
              <w:rPr>
                <w:sz w:val="14"/>
              </w:rPr>
              <w:t>443</w:t>
            </w:r>
          </w:p>
        </w:tc>
      </w:tr>
      <w:tr w:rsidR="00A741E8" w:rsidRPr="00DB59F8" w14:paraId="49A94615" w14:textId="77777777" w:rsidTr="00E7259A">
        <w:trPr>
          <w:trHeight w:val="273"/>
        </w:trPr>
        <w:tc>
          <w:tcPr>
            <w:tcW w:w="714" w:type="dxa"/>
            <w:tcBorders>
              <w:top w:val="single" w:sz="4" w:space="0" w:color="auto"/>
              <w:bottom w:val="nil"/>
              <w:right w:val="nil"/>
            </w:tcBorders>
            <w:shd w:val="clear" w:color="auto" w:fill="auto"/>
            <w:vAlign w:val="center"/>
          </w:tcPr>
          <w:p w14:paraId="41F85827" w14:textId="77777777" w:rsidR="00A741E8" w:rsidRPr="00A741E8" w:rsidRDefault="00A741E8" w:rsidP="00A741E8">
            <w:pPr>
              <w:spacing w:line="240" w:lineRule="auto"/>
              <w:ind w:right="-113"/>
              <w:rPr>
                <w:b/>
                <w:noProof w:val="0"/>
                <w:sz w:val="14"/>
                <w:szCs w:val="16"/>
              </w:rPr>
            </w:pPr>
            <w:r w:rsidRPr="00A741E8">
              <w:rPr>
                <w:rFonts w:cs="Arial"/>
                <w:b/>
                <w:noProof w:val="0"/>
                <w:sz w:val="14"/>
                <w:szCs w:val="16"/>
              </w:rPr>
              <w:t>α-HBCDD</w:t>
            </w:r>
          </w:p>
        </w:tc>
        <w:tc>
          <w:tcPr>
            <w:tcW w:w="2178" w:type="dxa"/>
            <w:tcBorders>
              <w:top w:val="single" w:sz="4" w:space="0" w:color="auto"/>
              <w:left w:val="nil"/>
              <w:bottom w:val="nil"/>
              <w:right w:val="nil"/>
            </w:tcBorders>
            <w:shd w:val="clear" w:color="auto" w:fill="auto"/>
            <w:vAlign w:val="center"/>
          </w:tcPr>
          <w:p w14:paraId="6F5AA86E" w14:textId="77777777" w:rsidR="00A741E8" w:rsidRPr="00A741E8" w:rsidRDefault="00A741E8" w:rsidP="00A741E8">
            <w:pPr>
              <w:spacing w:line="240" w:lineRule="auto"/>
              <w:ind w:right="-113"/>
              <w:rPr>
                <w:b/>
                <w:noProof w:val="0"/>
                <w:sz w:val="14"/>
                <w:szCs w:val="16"/>
              </w:rPr>
            </w:pPr>
            <w:r w:rsidRPr="00A741E8">
              <w:rPr>
                <w:rFonts w:cs="Arial"/>
                <w:b/>
                <w:noProof w:val="0"/>
                <w:sz w:val="14"/>
                <w:szCs w:val="16"/>
              </w:rPr>
              <w:t>α-Hexabromocyclododecane</w:t>
            </w:r>
          </w:p>
        </w:tc>
        <w:tc>
          <w:tcPr>
            <w:tcW w:w="652" w:type="dxa"/>
            <w:tcBorders>
              <w:top w:val="single" w:sz="4" w:space="0" w:color="auto"/>
              <w:left w:val="nil"/>
              <w:bottom w:val="nil"/>
              <w:right w:val="nil"/>
            </w:tcBorders>
            <w:shd w:val="clear" w:color="auto" w:fill="auto"/>
            <w:vAlign w:val="center"/>
          </w:tcPr>
          <w:p w14:paraId="03FC831E" w14:textId="4625936D" w:rsidR="00A741E8" w:rsidRPr="00A741E8" w:rsidRDefault="00A741E8" w:rsidP="00A741E8">
            <w:pPr>
              <w:spacing w:line="240" w:lineRule="auto"/>
              <w:ind w:right="-113"/>
              <w:rPr>
                <w:noProof w:val="0"/>
                <w:color w:val="000000"/>
                <w:sz w:val="14"/>
                <w:szCs w:val="14"/>
              </w:rPr>
            </w:pPr>
            <w:r w:rsidRPr="00A741E8">
              <w:rPr>
                <w:noProof w:val="0"/>
                <w:color w:val="000000"/>
                <w:sz w:val="14"/>
                <w:szCs w:val="14"/>
              </w:rPr>
              <w:t>SB/LI</w:t>
            </w:r>
          </w:p>
        </w:tc>
        <w:tc>
          <w:tcPr>
            <w:tcW w:w="1758" w:type="dxa"/>
            <w:tcBorders>
              <w:top w:val="single" w:sz="4" w:space="0" w:color="auto"/>
              <w:left w:val="nil"/>
              <w:bottom w:val="nil"/>
              <w:right w:val="nil"/>
            </w:tcBorders>
            <w:shd w:val="clear" w:color="auto" w:fill="auto"/>
            <w:vAlign w:val="center"/>
          </w:tcPr>
          <w:p w14:paraId="093ED2D2" w14:textId="5BC4EC31" w:rsidR="00E96E2F" w:rsidRPr="00E96E2F" w:rsidRDefault="00E96E2F" w:rsidP="00E7259A">
            <w:pPr>
              <w:spacing w:line="240" w:lineRule="auto"/>
              <w:rPr>
                <w:sz w:val="14"/>
              </w:rPr>
            </w:pPr>
            <w:r>
              <w:rPr>
                <w:sz w:val="14"/>
              </w:rPr>
              <w:t>Pool 74</w:t>
            </w:r>
          </w:p>
        </w:tc>
        <w:tc>
          <w:tcPr>
            <w:tcW w:w="1404" w:type="dxa"/>
            <w:tcBorders>
              <w:top w:val="single" w:sz="4" w:space="0" w:color="auto"/>
              <w:left w:val="nil"/>
              <w:bottom w:val="nil"/>
              <w:right w:val="nil"/>
            </w:tcBorders>
            <w:shd w:val="clear" w:color="auto" w:fill="auto"/>
            <w:vAlign w:val="center"/>
          </w:tcPr>
          <w:p w14:paraId="4A2A6940" w14:textId="153FA53A" w:rsidR="00A741E8" w:rsidRPr="00BD6941" w:rsidRDefault="00A741E8" w:rsidP="00A741E8">
            <w:pPr>
              <w:tabs>
                <w:tab w:val="left" w:pos="497"/>
                <w:tab w:val="left" w:pos="756"/>
              </w:tabs>
              <w:spacing w:line="240" w:lineRule="auto"/>
              <w:ind w:right="-113"/>
              <w:rPr>
                <w:noProof w:val="0"/>
                <w:sz w:val="14"/>
                <w:szCs w:val="14"/>
                <w:highlight w:val="yellow"/>
              </w:rPr>
            </w:pPr>
          </w:p>
        </w:tc>
        <w:tc>
          <w:tcPr>
            <w:tcW w:w="378" w:type="dxa"/>
            <w:tcBorders>
              <w:top w:val="single" w:sz="4" w:space="0" w:color="auto"/>
              <w:left w:val="nil"/>
              <w:bottom w:val="nil"/>
              <w:right w:val="nil"/>
            </w:tcBorders>
            <w:shd w:val="clear" w:color="auto" w:fill="auto"/>
            <w:vAlign w:val="center"/>
          </w:tcPr>
          <w:p w14:paraId="5814A779" w14:textId="18564928" w:rsidR="00A741E8" w:rsidRPr="00B8278A" w:rsidRDefault="00E96E2F" w:rsidP="00A741E8">
            <w:pPr>
              <w:spacing w:line="240" w:lineRule="auto"/>
              <w:ind w:right="-113"/>
              <w:jc w:val="center"/>
              <w:rPr>
                <w:noProof w:val="0"/>
                <w:sz w:val="14"/>
                <w:szCs w:val="14"/>
              </w:rPr>
            </w:pPr>
            <w:r>
              <w:rPr>
                <w:noProof w:val="0"/>
                <w:sz w:val="14"/>
                <w:szCs w:val="14"/>
              </w:rPr>
              <w:t>54</w:t>
            </w:r>
          </w:p>
        </w:tc>
        <w:tc>
          <w:tcPr>
            <w:tcW w:w="392" w:type="dxa"/>
            <w:tcBorders>
              <w:top w:val="single" w:sz="4" w:space="0" w:color="auto"/>
              <w:left w:val="nil"/>
              <w:bottom w:val="nil"/>
              <w:right w:val="nil"/>
            </w:tcBorders>
            <w:shd w:val="clear" w:color="auto" w:fill="auto"/>
            <w:vAlign w:val="center"/>
          </w:tcPr>
          <w:p w14:paraId="2B69A406" w14:textId="4B6888CD" w:rsidR="00A741E8" w:rsidRPr="00B8278A" w:rsidRDefault="00E96E2F" w:rsidP="000D489D">
            <w:pPr>
              <w:spacing w:line="240" w:lineRule="auto"/>
              <w:ind w:right="-113"/>
              <w:jc w:val="center"/>
              <w:rPr>
                <w:noProof w:val="0"/>
                <w:sz w:val="14"/>
                <w:szCs w:val="14"/>
              </w:rPr>
            </w:pPr>
            <w:r>
              <w:rPr>
                <w:noProof w:val="0"/>
                <w:sz w:val="14"/>
                <w:szCs w:val="14"/>
              </w:rPr>
              <w:t>29</w:t>
            </w:r>
          </w:p>
        </w:tc>
        <w:tc>
          <w:tcPr>
            <w:tcW w:w="718" w:type="dxa"/>
            <w:tcBorders>
              <w:top w:val="single" w:sz="4" w:space="0" w:color="auto"/>
              <w:left w:val="nil"/>
              <w:bottom w:val="nil"/>
              <w:right w:val="nil"/>
            </w:tcBorders>
            <w:shd w:val="clear" w:color="auto" w:fill="auto"/>
            <w:vAlign w:val="center"/>
          </w:tcPr>
          <w:p w14:paraId="0EC65692" w14:textId="137263E9" w:rsidR="00A741E8" w:rsidRPr="00E96E2F" w:rsidRDefault="00E96E2F" w:rsidP="00A741E8">
            <w:pPr>
              <w:spacing w:line="240" w:lineRule="auto"/>
              <w:jc w:val="right"/>
              <w:rPr>
                <w:rFonts w:cs="Arial"/>
                <w:sz w:val="14"/>
                <w:szCs w:val="14"/>
              </w:rPr>
            </w:pPr>
            <w:r w:rsidRPr="00E96E2F">
              <w:rPr>
                <w:sz w:val="14"/>
              </w:rPr>
              <w:t>0,955</w:t>
            </w:r>
          </w:p>
        </w:tc>
        <w:tc>
          <w:tcPr>
            <w:tcW w:w="1502" w:type="dxa"/>
            <w:tcBorders>
              <w:top w:val="single" w:sz="4" w:space="0" w:color="auto"/>
              <w:left w:val="nil"/>
              <w:bottom w:val="nil"/>
            </w:tcBorders>
            <w:shd w:val="clear" w:color="auto" w:fill="auto"/>
            <w:vAlign w:val="center"/>
          </w:tcPr>
          <w:p w14:paraId="69F3D117" w14:textId="6534CE9C" w:rsidR="00A741E8" w:rsidRPr="00E96E2F" w:rsidRDefault="00E96E2F" w:rsidP="00A741E8">
            <w:pPr>
              <w:spacing w:line="240" w:lineRule="auto"/>
              <w:jc w:val="right"/>
              <w:rPr>
                <w:rFonts w:cs="Arial"/>
                <w:sz w:val="14"/>
                <w:szCs w:val="14"/>
              </w:rPr>
            </w:pPr>
            <w:r w:rsidRPr="00E96E2F">
              <w:rPr>
                <w:rFonts w:cs="Arial"/>
                <w:sz w:val="14"/>
                <w:szCs w:val="14"/>
              </w:rPr>
              <w:t>0,079</w:t>
            </w:r>
          </w:p>
        </w:tc>
      </w:tr>
      <w:tr w:rsidR="00E96E2F" w:rsidRPr="00DB59F8" w14:paraId="102E50BC" w14:textId="77777777" w:rsidTr="00E7259A">
        <w:trPr>
          <w:trHeight w:val="273"/>
        </w:trPr>
        <w:tc>
          <w:tcPr>
            <w:tcW w:w="714" w:type="dxa"/>
            <w:tcBorders>
              <w:top w:val="nil"/>
              <w:bottom w:val="nil"/>
              <w:right w:val="nil"/>
            </w:tcBorders>
            <w:shd w:val="clear" w:color="auto" w:fill="auto"/>
            <w:vAlign w:val="center"/>
          </w:tcPr>
          <w:p w14:paraId="7DF26E97" w14:textId="77777777" w:rsidR="00E96E2F" w:rsidRPr="00A741E8" w:rsidRDefault="00E96E2F" w:rsidP="00E96E2F">
            <w:pPr>
              <w:spacing w:line="240" w:lineRule="auto"/>
              <w:ind w:right="-113"/>
              <w:rPr>
                <w:b/>
                <w:noProof w:val="0"/>
                <w:sz w:val="14"/>
                <w:szCs w:val="16"/>
              </w:rPr>
            </w:pPr>
            <w:r w:rsidRPr="00A741E8">
              <w:rPr>
                <w:rFonts w:cs="Arial"/>
                <w:b/>
                <w:noProof w:val="0"/>
                <w:sz w:val="14"/>
                <w:szCs w:val="16"/>
              </w:rPr>
              <w:t>β-HBCDD</w:t>
            </w:r>
          </w:p>
        </w:tc>
        <w:tc>
          <w:tcPr>
            <w:tcW w:w="2178" w:type="dxa"/>
            <w:tcBorders>
              <w:top w:val="nil"/>
              <w:left w:val="nil"/>
              <w:bottom w:val="nil"/>
              <w:right w:val="nil"/>
            </w:tcBorders>
            <w:shd w:val="clear" w:color="auto" w:fill="auto"/>
            <w:vAlign w:val="center"/>
          </w:tcPr>
          <w:p w14:paraId="58898453" w14:textId="77777777" w:rsidR="00E96E2F" w:rsidRPr="00A741E8" w:rsidRDefault="00E96E2F" w:rsidP="00E96E2F">
            <w:pPr>
              <w:spacing w:line="240" w:lineRule="auto"/>
              <w:ind w:right="-113"/>
              <w:rPr>
                <w:b/>
                <w:noProof w:val="0"/>
                <w:sz w:val="14"/>
                <w:szCs w:val="16"/>
              </w:rPr>
            </w:pPr>
            <w:r w:rsidRPr="00A741E8">
              <w:rPr>
                <w:rFonts w:cs="Arial"/>
                <w:b/>
                <w:noProof w:val="0"/>
                <w:sz w:val="14"/>
                <w:szCs w:val="16"/>
              </w:rPr>
              <w:t>β- Hexabromocyclododecane</w:t>
            </w:r>
          </w:p>
        </w:tc>
        <w:tc>
          <w:tcPr>
            <w:tcW w:w="652" w:type="dxa"/>
            <w:tcBorders>
              <w:top w:val="nil"/>
              <w:left w:val="nil"/>
              <w:bottom w:val="nil"/>
              <w:right w:val="nil"/>
            </w:tcBorders>
            <w:shd w:val="clear" w:color="auto" w:fill="auto"/>
            <w:vAlign w:val="center"/>
          </w:tcPr>
          <w:p w14:paraId="2EA64C87" w14:textId="45E76D4F" w:rsidR="00E96E2F" w:rsidRPr="00A741E8" w:rsidRDefault="00E96E2F" w:rsidP="00E96E2F">
            <w:pPr>
              <w:spacing w:line="240" w:lineRule="auto"/>
              <w:ind w:right="-113"/>
              <w:rPr>
                <w:noProof w:val="0"/>
                <w:color w:val="000000"/>
                <w:sz w:val="14"/>
                <w:szCs w:val="14"/>
              </w:rPr>
            </w:pPr>
            <w:r w:rsidRPr="00A741E8">
              <w:rPr>
                <w:noProof w:val="0"/>
                <w:color w:val="000000"/>
                <w:sz w:val="14"/>
                <w:szCs w:val="14"/>
              </w:rPr>
              <w:t>SB/LI</w:t>
            </w:r>
          </w:p>
        </w:tc>
        <w:tc>
          <w:tcPr>
            <w:tcW w:w="1758" w:type="dxa"/>
            <w:tcBorders>
              <w:top w:val="nil"/>
              <w:left w:val="nil"/>
              <w:bottom w:val="nil"/>
              <w:right w:val="nil"/>
            </w:tcBorders>
            <w:shd w:val="clear" w:color="auto" w:fill="auto"/>
            <w:vAlign w:val="center"/>
          </w:tcPr>
          <w:p w14:paraId="3CD2B1DB" w14:textId="5FB9BFAA" w:rsidR="00E96E2F" w:rsidRPr="00A741E8" w:rsidRDefault="00E96E2F" w:rsidP="00E7259A">
            <w:pPr>
              <w:spacing w:line="240" w:lineRule="auto"/>
              <w:rPr>
                <w:rFonts w:cs="Arial"/>
                <w:sz w:val="14"/>
                <w:szCs w:val="14"/>
              </w:rPr>
            </w:pPr>
            <w:r>
              <w:rPr>
                <w:sz w:val="14"/>
              </w:rPr>
              <w:t>Pool 74</w:t>
            </w:r>
          </w:p>
        </w:tc>
        <w:tc>
          <w:tcPr>
            <w:tcW w:w="1404" w:type="dxa"/>
            <w:tcBorders>
              <w:top w:val="nil"/>
              <w:left w:val="nil"/>
              <w:bottom w:val="nil"/>
              <w:right w:val="nil"/>
            </w:tcBorders>
            <w:shd w:val="clear" w:color="auto" w:fill="auto"/>
            <w:vAlign w:val="center"/>
          </w:tcPr>
          <w:p w14:paraId="79FDFE17" w14:textId="40A4DFF1" w:rsidR="00E96E2F" w:rsidRPr="00BD6941" w:rsidRDefault="00E96E2F" w:rsidP="00E96E2F">
            <w:pPr>
              <w:tabs>
                <w:tab w:val="left" w:pos="497"/>
                <w:tab w:val="left" w:pos="756"/>
              </w:tabs>
              <w:spacing w:line="240" w:lineRule="auto"/>
              <w:ind w:right="-113"/>
              <w:rPr>
                <w:noProof w:val="0"/>
                <w:sz w:val="14"/>
                <w:szCs w:val="14"/>
                <w:highlight w:val="yellow"/>
              </w:rPr>
            </w:pPr>
          </w:p>
        </w:tc>
        <w:tc>
          <w:tcPr>
            <w:tcW w:w="378" w:type="dxa"/>
            <w:tcBorders>
              <w:top w:val="nil"/>
              <w:left w:val="nil"/>
              <w:bottom w:val="nil"/>
              <w:right w:val="nil"/>
            </w:tcBorders>
            <w:shd w:val="clear" w:color="auto" w:fill="auto"/>
            <w:vAlign w:val="center"/>
          </w:tcPr>
          <w:p w14:paraId="2009A8E6" w14:textId="4DDD0507" w:rsidR="00E96E2F" w:rsidRPr="00B8278A" w:rsidRDefault="00E96E2F" w:rsidP="00E96E2F">
            <w:pPr>
              <w:spacing w:line="240" w:lineRule="auto"/>
              <w:ind w:right="-113"/>
              <w:jc w:val="center"/>
              <w:rPr>
                <w:noProof w:val="0"/>
                <w:sz w:val="14"/>
                <w:szCs w:val="14"/>
              </w:rPr>
            </w:pPr>
            <w:r>
              <w:rPr>
                <w:noProof w:val="0"/>
                <w:sz w:val="14"/>
                <w:szCs w:val="14"/>
              </w:rPr>
              <w:t>54</w:t>
            </w:r>
          </w:p>
        </w:tc>
        <w:tc>
          <w:tcPr>
            <w:tcW w:w="392" w:type="dxa"/>
            <w:tcBorders>
              <w:top w:val="nil"/>
              <w:left w:val="nil"/>
              <w:bottom w:val="nil"/>
              <w:right w:val="nil"/>
            </w:tcBorders>
            <w:shd w:val="clear" w:color="auto" w:fill="auto"/>
            <w:vAlign w:val="center"/>
          </w:tcPr>
          <w:p w14:paraId="2DA152CD" w14:textId="094F5EBC" w:rsidR="00E96E2F" w:rsidRPr="00B8278A" w:rsidRDefault="00E96E2F" w:rsidP="00E96E2F">
            <w:pPr>
              <w:spacing w:line="240" w:lineRule="auto"/>
              <w:ind w:right="-113"/>
              <w:jc w:val="center"/>
              <w:rPr>
                <w:noProof w:val="0"/>
                <w:sz w:val="14"/>
                <w:szCs w:val="14"/>
              </w:rPr>
            </w:pPr>
            <w:r>
              <w:rPr>
                <w:noProof w:val="0"/>
                <w:sz w:val="14"/>
                <w:szCs w:val="14"/>
              </w:rPr>
              <w:t>29</w:t>
            </w:r>
          </w:p>
        </w:tc>
        <w:tc>
          <w:tcPr>
            <w:tcW w:w="718" w:type="dxa"/>
            <w:tcBorders>
              <w:top w:val="nil"/>
              <w:left w:val="nil"/>
              <w:bottom w:val="nil"/>
              <w:right w:val="nil"/>
            </w:tcBorders>
            <w:shd w:val="clear" w:color="auto" w:fill="auto"/>
            <w:vAlign w:val="center"/>
          </w:tcPr>
          <w:p w14:paraId="20F254BF" w14:textId="09B5DF83" w:rsidR="00E96E2F" w:rsidRPr="00A741E8" w:rsidRDefault="00E96E2F" w:rsidP="00E96E2F">
            <w:pPr>
              <w:spacing w:line="240" w:lineRule="auto"/>
              <w:jc w:val="right"/>
              <w:rPr>
                <w:rFonts w:cs="Arial"/>
                <w:sz w:val="14"/>
                <w:szCs w:val="14"/>
              </w:rPr>
            </w:pPr>
            <w:r>
              <w:rPr>
                <w:sz w:val="14"/>
              </w:rPr>
              <w:t>0,056</w:t>
            </w:r>
          </w:p>
        </w:tc>
        <w:tc>
          <w:tcPr>
            <w:tcW w:w="1502" w:type="dxa"/>
            <w:tcBorders>
              <w:top w:val="nil"/>
              <w:left w:val="nil"/>
              <w:bottom w:val="nil"/>
            </w:tcBorders>
            <w:shd w:val="clear" w:color="auto" w:fill="auto"/>
            <w:vAlign w:val="center"/>
          </w:tcPr>
          <w:p w14:paraId="0BA9E7CD" w14:textId="427029A2" w:rsidR="00E96E2F" w:rsidRPr="00B8278A" w:rsidRDefault="00E96E2F" w:rsidP="00E96E2F">
            <w:pPr>
              <w:spacing w:line="240" w:lineRule="auto"/>
              <w:jc w:val="right"/>
              <w:rPr>
                <w:rFonts w:cs="Arial"/>
                <w:sz w:val="14"/>
                <w:szCs w:val="14"/>
              </w:rPr>
            </w:pPr>
            <w:r w:rsidRPr="00E96E2F">
              <w:rPr>
                <w:rFonts w:cs="Arial"/>
                <w:sz w:val="14"/>
                <w:szCs w:val="14"/>
              </w:rPr>
              <w:t>0,010</w:t>
            </w:r>
          </w:p>
        </w:tc>
      </w:tr>
      <w:tr w:rsidR="00E96E2F" w:rsidRPr="00DB59F8" w14:paraId="2270995E" w14:textId="77777777" w:rsidTr="00E7259A">
        <w:trPr>
          <w:trHeight w:val="273"/>
        </w:trPr>
        <w:tc>
          <w:tcPr>
            <w:tcW w:w="714" w:type="dxa"/>
            <w:tcBorders>
              <w:top w:val="nil"/>
              <w:bottom w:val="single" w:sz="4" w:space="0" w:color="auto"/>
              <w:right w:val="nil"/>
            </w:tcBorders>
            <w:shd w:val="clear" w:color="auto" w:fill="auto"/>
            <w:vAlign w:val="center"/>
          </w:tcPr>
          <w:p w14:paraId="5BDBE4AF" w14:textId="77777777" w:rsidR="00E96E2F" w:rsidRPr="00A741E8" w:rsidRDefault="00E96E2F" w:rsidP="00E96E2F">
            <w:pPr>
              <w:spacing w:line="240" w:lineRule="auto"/>
              <w:ind w:right="-113"/>
              <w:rPr>
                <w:b/>
                <w:noProof w:val="0"/>
                <w:sz w:val="14"/>
                <w:szCs w:val="16"/>
              </w:rPr>
            </w:pPr>
            <w:r w:rsidRPr="00A741E8">
              <w:rPr>
                <w:rFonts w:cs="Arial"/>
                <w:b/>
                <w:noProof w:val="0"/>
                <w:sz w:val="14"/>
                <w:szCs w:val="16"/>
              </w:rPr>
              <w:t>γ-HBCDD</w:t>
            </w:r>
          </w:p>
        </w:tc>
        <w:tc>
          <w:tcPr>
            <w:tcW w:w="2178" w:type="dxa"/>
            <w:tcBorders>
              <w:top w:val="nil"/>
              <w:left w:val="nil"/>
              <w:bottom w:val="single" w:sz="4" w:space="0" w:color="auto"/>
              <w:right w:val="nil"/>
            </w:tcBorders>
            <w:shd w:val="clear" w:color="auto" w:fill="auto"/>
            <w:vAlign w:val="center"/>
          </w:tcPr>
          <w:p w14:paraId="1DE0E3BF" w14:textId="77777777" w:rsidR="00E96E2F" w:rsidRPr="00A741E8" w:rsidRDefault="00E96E2F" w:rsidP="00E96E2F">
            <w:pPr>
              <w:spacing w:line="240" w:lineRule="auto"/>
              <w:ind w:right="-113"/>
              <w:rPr>
                <w:b/>
                <w:noProof w:val="0"/>
                <w:sz w:val="14"/>
                <w:szCs w:val="16"/>
              </w:rPr>
            </w:pPr>
            <w:r w:rsidRPr="00A741E8">
              <w:rPr>
                <w:rFonts w:cs="Arial"/>
                <w:b/>
                <w:noProof w:val="0"/>
                <w:sz w:val="14"/>
                <w:szCs w:val="16"/>
              </w:rPr>
              <w:t>γ- Hexabromocyclododecane</w:t>
            </w:r>
          </w:p>
        </w:tc>
        <w:tc>
          <w:tcPr>
            <w:tcW w:w="652" w:type="dxa"/>
            <w:tcBorders>
              <w:top w:val="nil"/>
              <w:left w:val="nil"/>
              <w:bottom w:val="single" w:sz="4" w:space="0" w:color="auto"/>
              <w:right w:val="nil"/>
            </w:tcBorders>
            <w:shd w:val="clear" w:color="auto" w:fill="auto"/>
            <w:vAlign w:val="center"/>
          </w:tcPr>
          <w:p w14:paraId="578DC584" w14:textId="5A595886" w:rsidR="00E96E2F" w:rsidRPr="00A741E8" w:rsidRDefault="00E96E2F" w:rsidP="00E96E2F">
            <w:pPr>
              <w:spacing w:line="240" w:lineRule="auto"/>
              <w:ind w:right="-113"/>
              <w:rPr>
                <w:noProof w:val="0"/>
                <w:color w:val="000000"/>
                <w:sz w:val="14"/>
                <w:szCs w:val="14"/>
              </w:rPr>
            </w:pPr>
            <w:r w:rsidRPr="00A741E8">
              <w:rPr>
                <w:noProof w:val="0"/>
                <w:color w:val="000000"/>
                <w:sz w:val="14"/>
                <w:szCs w:val="14"/>
              </w:rPr>
              <w:t>SB/LI</w:t>
            </w:r>
          </w:p>
        </w:tc>
        <w:tc>
          <w:tcPr>
            <w:tcW w:w="1758" w:type="dxa"/>
            <w:tcBorders>
              <w:top w:val="nil"/>
              <w:left w:val="nil"/>
              <w:bottom w:val="single" w:sz="4" w:space="0" w:color="auto"/>
              <w:right w:val="nil"/>
            </w:tcBorders>
            <w:shd w:val="clear" w:color="auto" w:fill="auto"/>
            <w:vAlign w:val="center"/>
          </w:tcPr>
          <w:p w14:paraId="74DF3C74" w14:textId="75A8ECD4" w:rsidR="00E96E2F" w:rsidRPr="00A741E8" w:rsidRDefault="00E96E2F" w:rsidP="00E7259A">
            <w:pPr>
              <w:spacing w:line="240" w:lineRule="auto"/>
              <w:rPr>
                <w:rFonts w:cs="Arial"/>
                <w:sz w:val="14"/>
                <w:szCs w:val="14"/>
              </w:rPr>
            </w:pPr>
            <w:r>
              <w:rPr>
                <w:sz w:val="14"/>
              </w:rPr>
              <w:t>Pool 74</w:t>
            </w:r>
          </w:p>
        </w:tc>
        <w:tc>
          <w:tcPr>
            <w:tcW w:w="1404" w:type="dxa"/>
            <w:tcBorders>
              <w:top w:val="nil"/>
              <w:left w:val="nil"/>
              <w:bottom w:val="single" w:sz="4" w:space="0" w:color="auto"/>
              <w:right w:val="nil"/>
            </w:tcBorders>
            <w:shd w:val="clear" w:color="auto" w:fill="auto"/>
            <w:vAlign w:val="center"/>
          </w:tcPr>
          <w:p w14:paraId="331F36BC" w14:textId="7DFEB5C5" w:rsidR="00E96E2F" w:rsidRPr="00BD6941" w:rsidRDefault="00E96E2F" w:rsidP="00E96E2F">
            <w:pPr>
              <w:tabs>
                <w:tab w:val="left" w:pos="497"/>
                <w:tab w:val="left" w:pos="756"/>
              </w:tabs>
              <w:spacing w:line="240" w:lineRule="auto"/>
              <w:ind w:right="-113"/>
              <w:rPr>
                <w:noProof w:val="0"/>
                <w:sz w:val="14"/>
                <w:szCs w:val="14"/>
                <w:highlight w:val="yellow"/>
              </w:rPr>
            </w:pPr>
          </w:p>
        </w:tc>
        <w:tc>
          <w:tcPr>
            <w:tcW w:w="378" w:type="dxa"/>
            <w:tcBorders>
              <w:top w:val="nil"/>
              <w:left w:val="nil"/>
              <w:bottom w:val="single" w:sz="4" w:space="0" w:color="auto"/>
              <w:right w:val="nil"/>
            </w:tcBorders>
            <w:shd w:val="clear" w:color="auto" w:fill="auto"/>
            <w:vAlign w:val="center"/>
          </w:tcPr>
          <w:p w14:paraId="4F83A93B" w14:textId="5E3AA10E" w:rsidR="00E96E2F" w:rsidRPr="00B8278A" w:rsidRDefault="00E96E2F" w:rsidP="00E96E2F">
            <w:pPr>
              <w:spacing w:line="240" w:lineRule="auto"/>
              <w:ind w:right="-113"/>
              <w:jc w:val="center"/>
              <w:rPr>
                <w:noProof w:val="0"/>
                <w:sz w:val="14"/>
                <w:szCs w:val="14"/>
              </w:rPr>
            </w:pPr>
            <w:r>
              <w:rPr>
                <w:noProof w:val="0"/>
                <w:sz w:val="14"/>
                <w:szCs w:val="14"/>
              </w:rPr>
              <w:t>54</w:t>
            </w:r>
          </w:p>
        </w:tc>
        <w:tc>
          <w:tcPr>
            <w:tcW w:w="392" w:type="dxa"/>
            <w:tcBorders>
              <w:top w:val="nil"/>
              <w:left w:val="nil"/>
              <w:bottom w:val="single" w:sz="4" w:space="0" w:color="auto"/>
              <w:right w:val="nil"/>
            </w:tcBorders>
            <w:shd w:val="clear" w:color="auto" w:fill="auto"/>
            <w:vAlign w:val="center"/>
          </w:tcPr>
          <w:p w14:paraId="09001B99" w14:textId="0D0AB648" w:rsidR="00E96E2F" w:rsidRPr="00B8278A" w:rsidRDefault="00E96E2F" w:rsidP="00E96E2F">
            <w:pPr>
              <w:spacing w:line="240" w:lineRule="auto"/>
              <w:ind w:right="-113"/>
              <w:jc w:val="center"/>
              <w:rPr>
                <w:noProof w:val="0"/>
                <w:sz w:val="14"/>
                <w:szCs w:val="14"/>
              </w:rPr>
            </w:pPr>
            <w:r>
              <w:rPr>
                <w:noProof w:val="0"/>
                <w:sz w:val="14"/>
                <w:szCs w:val="14"/>
              </w:rPr>
              <w:t>29</w:t>
            </w:r>
          </w:p>
        </w:tc>
        <w:tc>
          <w:tcPr>
            <w:tcW w:w="718" w:type="dxa"/>
            <w:tcBorders>
              <w:top w:val="nil"/>
              <w:left w:val="nil"/>
              <w:bottom w:val="single" w:sz="4" w:space="0" w:color="auto"/>
              <w:right w:val="nil"/>
            </w:tcBorders>
            <w:shd w:val="clear" w:color="auto" w:fill="auto"/>
            <w:vAlign w:val="center"/>
          </w:tcPr>
          <w:p w14:paraId="642F63EB" w14:textId="13519E99" w:rsidR="00E96E2F" w:rsidRPr="00A741E8" w:rsidRDefault="00E96E2F" w:rsidP="00E96E2F">
            <w:pPr>
              <w:spacing w:line="240" w:lineRule="auto"/>
              <w:jc w:val="right"/>
              <w:rPr>
                <w:rFonts w:cs="Arial"/>
                <w:sz w:val="14"/>
                <w:szCs w:val="14"/>
              </w:rPr>
            </w:pPr>
            <w:r>
              <w:rPr>
                <w:rFonts w:cs="Arial"/>
                <w:sz w:val="14"/>
                <w:szCs w:val="14"/>
              </w:rPr>
              <w:t>0,289</w:t>
            </w:r>
          </w:p>
        </w:tc>
        <w:tc>
          <w:tcPr>
            <w:tcW w:w="1502" w:type="dxa"/>
            <w:tcBorders>
              <w:top w:val="nil"/>
              <w:left w:val="nil"/>
              <w:bottom w:val="single" w:sz="4" w:space="0" w:color="auto"/>
            </w:tcBorders>
            <w:shd w:val="clear" w:color="auto" w:fill="auto"/>
            <w:vAlign w:val="center"/>
          </w:tcPr>
          <w:p w14:paraId="09191613" w14:textId="7F355B03" w:rsidR="00E96E2F" w:rsidRPr="00B8278A" w:rsidRDefault="00E96E2F" w:rsidP="00E96E2F">
            <w:pPr>
              <w:spacing w:line="240" w:lineRule="auto"/>
              <w:jc w:val="right"/>
              <w:rPr>
                <w:rFonts w:cs="Arial"/>
                <w:sz w:val="14"/>
                <w:szCs w:val="14"/>
              </w:rPr>
            </w:pPr>
            <w:r>
              <w:rPr>
                <w:rFonts w:cs="Arial"/>
                <w:sz w:val="14"/>
                <w:szCs w:val="14"/>
              </w:rPr>
              <w:t>0,041</w:t>
            </w:r>
          </w:p>
        </w:tc>
      </w:tr>
      <w:tr w:rsidR="007F442E" w:rsidRPr="00DB59F8" w14:paraId="7E8780D5" w14:textId="77777777" w:rsidTr="00E7259A">
        <w:trPr>
          <w:trHeight w:val="325"/>
        </w:trPr>
        <w:tc>
          <w:tcPr>
            <w:tcW w:w="714" w:type="dxa"/>
            <w:tcBorders>
              <w:top w:val="single" w:sz="4" w:space="0" w:color="auto"/>
              <w:bottom w:val="nil"/>
              <w:right w:val="nil"/>
            </w:tcBorders>
            <w:shd w:val="clear" w:color="auto" w:fill="auto"/>
            <w:vAlign w:val="center"/>
          </w:tcPr>
          <w:p w14:paraId="0603BD8C" w14:textId="5E6B2126" w:rsidR="007F442E" w:rsidRPr="000D489D" w:rsidRDefault="00F477D7" w:rsidP="007F442E">
            <w:pPr>
              <w:spacing w:line="240" w:lineRule="auto"/>
              <w:ind w:right="-113"/>
              <w:rPr>
                <w:b/>
                <w:noProof w:val="0"/>
                <w:color w:val="000000"/>
                <w:sz w:val="14"/>
                <w:szCs w:val="14"/>
              </w:rPr>
            </w:pPr>
            <w:r>
              <w:rPr>
                <w:rFonts w:cs="Calibri"/>
                <w:b/>
                <w:color w:val="000000"/>
                <w:sz w:val="14"/>
                <w:szCs w:val="14"/>
              </w:rPr>
              <w:t>BGHIP</w:t>
            </w:r>
          </w:p>
        </w:tc>
        <w:tc>
          <w:tcPr>
            <w:tcW w:w="2178" w:type="dxa"/>
            <w:tcBorders>
              <w:top w:val="single" w:sz="4" w:space="0" w:color="auto"/>
              <w:left w:val="nil"/>
              <w:bottom w:val="nil"/>
              <w:right w:val="nil"/>
            </w:tcBorders>
            <w:shd w:val="clear" w:color="auto" w:fill="auto"/>
            <w:vAlign w:val="center"/>
          </w:tcPr>
          <w:p w14:paraId="588B6485" w14:textId="3A2281C0" w:rsidR="007F442E" w:rsidRPr="000D489D" w:rsidRDefault="007F442E" w:rsidP="007F442E">
            <w:pPr>
              <w:spacing w:line="240" w:lineRule="auto"/>
              <w:ind w:right="-113"/>
              <w:rPr>
                <w:b/>
                <w:noProof w:val="0"/>
                <w:color w:val="000000"/>
                <w:sz w:val="14"/>
                <w:szCs w:val="14"/>
              </w:rPr>
            </w:pPr>
            <w:r w:rsidRPr="000D489D">
              <w:rPr>
                <w:rFonts w:cs="Arial"/>
                <w:b/>
                <w:sz w:val="14"/>
                <w:szCs w:val="20"/>
              </w:rPr>
              <w:t>Benzo[ghi]perylen</w:t>
            </w:r>
            <w:r w:rsidR="0070799E">
              <w:rPr>
                <w:rFonts w:cs="Arial"/>
                <w:b/>
                <w:sz w:val="14"/>
                <w:szCs w:val="20"/>
              </w:rPr>
              <w:t>e</w:t>
            </w:r>
          </w:p>
        </w:tc>
        <w:tc>
          <w:tcPr>
            <w:tcW w:w="652" w:type="dxa"/>
            <w:tcBorders>
              <w:top w:val="single" w:sz="4" w:space="0" w:color="auto"/>
              <w:left w:val="nil"/>
              <w:bottom w:val="nil"/>
              <w:right w:val="nil"/>
            </w:tcBorders>
            <w:shd w:val="clear" w:color="auto" w:fill="auto"/>
            <w:vAlign w:val="center"/>
          </w:tcPr>
          <w:p w14:paraId="769C3926" w14:textId="5E630CD6" w:rsidR="007F442E" w:rsidRPr="000D489D" w:rsidRDefault="007F442E" w:rsidP="007F442E">
            <w:pPr>
              <w:spacing w:line="240" w:lineRule="auto"/>
              <w:ind w:right="-113"/>
              <w:rPr>
                <w:noProof w:val="0"/>
                <w:sz w:val="14"/>
                <w:szCs w:val="14"/>
              </w:rPr>
            </w:pPr>
            <w:r w:rsidRPr="000D489D">
              <w:rPr>
                <w:noProof w:val="0"/>
                <w:sz w:val="14"/>
                <w:szCs w:val="14"/>
              </w:rPr>
              <w:t>SB/LI</w:t>
            </w:r>
          </w:p>
        </w:tc>
        <w:tc>
          <w:tcPr>
            <w:tcW w:w="1758" w:type="dxa"/>
            <w:tcBorders>
              <w:top w:val="single" w:sz="4" w:space="0" w:color="auto"/>
              <w:left w:val="nil"/>
              <w:bottom w:val="nil"/>
              <w:right w:val="nil"/>
            </w:tcBorders>
            <w:shd w:val="clear" w:color="auto" w:fill="auto"/>
            <w:vAlign w:val="center"/>
          </w:tcPr>
          <w:p w14:paraId="62496A27" w14:textId="40D692FF" w:rsidR="007F442E" w:rsidRPr="007F442E" w:rsidRDefault="007F442E" w:rsidP="00E7259A">
            <w:pPr>
              <w:spacing w:line="240" w:lineRule="auto"/>
              <w:ind w:right="-113"/>
              <w:rPr>
                <w:noProof w:val="0"/>
                <w:color w:val="000000"/>
                <w:sz w:val="14"/>
                <w:szCs w:val="14"/>
              </w:rPr>
            </w:pPr>
            <w:r w:rsidRPr="007F442E">
              <w:rPr>
                <w:sz w:val="14"/>
              </w:rPr>
              <w:t>Pool</w:t>
            </w:r>
            <w:r w:rsidR="009326A6">
              <w:rPr>
                <w:sz w:val="14"/>
              </w:rPr>
              <w:t xml:space="preserve"> </w:t>
            </w:r>
            <w:r w:rsidRPr="007F442E">
              <w:rPr>
                <w:sz w:val="14"/>
              </w:rPr>
              <w:t xml:space="preserve">107 </w:t>
            </w:r>
          </w:p>
        </w:tc>
        <w:tc>
          <w:tcPr>
            <w:tcW w:w="1404" w:type="dxa"/>
            <w:tcBorders>
              <w:top w:val="single" w:sz="4" w:space="0" w:color="auto"/>
              <w:left w:val="nil"/>
              <w:bottom w:val="nil"/>
              <w:right w:val="nil"/>
            </w:tcBorders>
            <w:shd w:val="clear" w:color="auto" w:fill="auto"/>
            <w:vAlign w:val="center"/>
          </w:tcPr>
          <w:p w14:paraId="357A440B" w14:textId="32CA705D" w:rsidR="007F442E" w:rsidRPr="000D489D" w:rsidRDefault="007F442E" w:rsidP="007F442E">
            <w:pPr>
              <w:tabs>
                <w:tab w:val="left" w:pos="497"/>
              </w:tabs>
              <w:spacing w:line="240" w:lineRule="auto"/>
              <w:ind w:right="-113"/>
              <w:rPr>
                <w:noProof w:val="0"/>
                <w:color w:val="000000"/>
                <w:sz w:val="14"/>
                <w:szCs w:val="14"/>
                <w:highlight w:val="yellow"/>
              </w:rPr>
            </w:pPr>
          </w:p>
        </w:tc>
        <w:tc>
          <w:tcPr>
            <w:tcW w:w="378" w:type="dxa"/>
            <w:tcBorders>
              <w:top w:val="single" w:sz="4" w:space="0" w:color="auto"/>
              <w:left w:val="nil"/>
              <w:bottom w:val="nil"/>
              <w:right w:val="nil"/>
            </w:tcBorders>
            <w:shd w:val="clear" w:color="auto" w:fill="auto"/>
            <w:vAlign w:val="center"/>
          </w:tcPr>
          <w:p w14:paraId="2E9126B9" w14:textId="64C40D0D" w:rsidR="007F442E" w:rsidRPr="000D489D" w:rsidRDefault="004E0EB6" w:rsidP="007F442E">
            <w:pPr>
              <w:spacing w:line="240" w:lineRule="auto"/>
              <w:jc w:val="right"/>
              <w:rPr>
                <w:rFonts w:cs="Arial"/>
                <w:sz w:val="14"/>
                <w:szCs w:val="14"/>
              </w:rPr>
            </w:pPr>
            <w:r>
              <w:rPr>
                <w:sz w:val="14"/>
              </w:rPr>
              <w:t>31</w:t>
            </w:r>
          </w:p>
        </w:tc>
        <w:tc>
          <w:tcPr>
            <w:tcW w:w="392" w:type="dxa"/>
            <w:tcBorders>
              <w:top w:val="single" w:sz="4" w:space="0" w:color="auto"/>
              <w:left w:val="nil"/>
              <w:bottom w:val="nil"/>
              <w:right w:val="nil"/>
            </w:tcBorders>
            <w:shd w:val="clear" w:color="auto" w:fill="auto"/>
            <w:vAlign w:val="center"/>
          </w:tcPr>
          <w:p w14:paraId="1187610D" w14:textId="3369715E" w:rsidR="007F442E" w:rsidRPr="002109C4" w:rsidRDefault="004E0EB6" w:rsidP="007F442E">
            <w:pPr>
              <w:spacing w:line="240" w:lineRule="auto"/>
              <w:jc w:val="center"/>
              <w:rPr>
                <w:rFonts w:cs="Arial"/>
                <w:sz w:val="14"/>
                <w:szCs w:val="14"/>
              </w:rPr>
            </w:pPr>
            <w:r>
              <w:rPr>
                <w:rFonts w:cs="Arial"/>
                <w:sz w:val="14"/>
                <w:szCs w:val="14"/>
              </w:rPr>
              <w:t>35</w:t>
            </w:r>
          </w:p>
        </w:tc>
        <w:tc>
          <w:tcPr>
            <w:tcW w:w="718" w:type="dxa"/>
            <w:tcBorders>
              <w:top w:val="single" w:sz="4" w:space="0" w:color="auto"/>
              <w:left w:val="nil"/>
              <w:bottom w:val="nil"/>
              <w:right w:val="nil"/>
            </w:tcBorders>
            <w:shd w:val="clear" w:color="auto" w:fill="auto"/>
            <w:vAlign w:val="center"/>
          </w:tcPr>
          <w:p w14:paraId="11A2DB09" w14:textId="7C285612" w:rsidR="007F442E" w:rsidRPr="000D489D" w:rsidRDefault="007F442E" w:rsidP="007F442E">
            <w:pPr>
              <w:spacing w:line="240" w:lineRule="auto"/>
              <w:jc w:val="right"/>
              <w:rPr>
                <w:rFonts w:cs="Arial"/>
                <w:sz w:val="14"/>
                <w:szCs w:val="14"/>
              </w:rPr>
            </w:pPr>
            <w:r w:rsidRPr="000D489D">
              <w:rPr>
                <w:rFonts w:cs="Calibri"/>
                <w:color w:val="000000"/>
                <w:sz w:val="14"/>
                <w:szCs w:val="16"/>
              </w:rPr>
              <w:t>0,53</w:t>
            </w:r>
          </w:p>
        </w:tc>
        <w:tc>
          <w:tcPr>
            <w:tcW w:w="1502" w:type="dxa"/>
            <w:tcBorders>
              <w:top w:val="single" w:sz="4" w:space="0" w:color="auto"/>
              <w:left w:val="nil"/>
              <w:bottom w:val="nil"/>
            </w:tcBorders>
            <w:shd w:val="clear" w:color="auto" w:fill="auto"/>
            <w:vAlign w:val="center"/>
          </w:tcPr>
          <w:p w14:paraId="2FB99B4C" w14:textId="5267C831" w:rsidR="007F442E" w:rsidRPr="000D489D" w:rsidRDefault="007F442E" w:rsidP="007F442E">
            <w:pPr>
              <w:spacing w:line="240" w:lineRule="auto"/>
              <w:jc w:val="right"/>
              <w:rPr>
                <w:rFonts w:cs="Arial"/>
                <w:sz w:val="14"/>
                <w:szCs w:val="14"/>
              </w:rPr>
            </w:pPr>
            <w:r w:rsidRPr="000D489D">
              <w:rPr>
                <w:sz w:val="14"/>
              </w:rPr>
              <w:t>0,</w:t>
            </w:r>
            <w:r w:rsidR="004E0EB6">
              <w:rPr>
                <w:sz w:val="14"/>
              </w:rPr>
              <w:t>06</w:t>
            </w:r>
          </w:p>
        </w:tc>
      </w:tr>
      <w:tr w:rsidR="00326898" w:rsidRPr="00DB59F8" w14:paraId="621B10D9" w14:textId="77777777" w:rsidTr="00E7259A">
        <w:trPr>
          <w:trHeight w:val="325"/>
        </w:trPr>
        <w:tc>
          <w:tcPr>
            <w:tcW w:w="714" w:type="dxa"/>
            <w:tcBorders>
              <w:top w:val="nil"/>
              <w:bottom w:val="nil"/>
              <w:right w:val="nil"/>
            </w:tcBorders>
            <w:shd w:val="clear" w:color="auto" w:fill="auto"/>
            <w:noWrap/>
            <w:vAlign w:val="center"/>
          </w:tcPr>
          <w:p w14:paraId="2F665D7F" w14:textId="2B7BA6DC" w:rsidR="00326898" w:rsidRPr="0070799E" w:rsidRDefault="00326898" w:rsidP="00326898">
            <w:pPr>
              <w:spacing w:line="240" w:lineRule="auto"/>
              <w:ind w:right="-113"/>
              <w:rPr>
                <w:b/>
                <w:noProof w:val="0"/>
                <w:sz w:val="14"/>
                <w:szCs w:val="14"/>
              </w:rPr>
            </w:pPr>
            <w:r w:rsidRPr="0070799E">
              <w:rPr>
                <w:rFonts w:cs="Calibri"/>
                <w:b/>
                <w:color w:val="000000"/>
                <w:sz w:val="14"/>
                <w:szCs w:val="14"/>
              </w:rPr>
              <w:t>ICDP</w:t>
            </w:r>
          </w:p>
        </w:tc>
        <w:tc>
          <w:tcPr>
            <w:tcW w:w="2178" w:type="dxa"/>
            <w:tcBorders>
              <w:top w:val="nil"/>
              <w:left w:val="nil"/>
              <w:bottom w:val="nil"/>
              <w:right w:val="nil"/>
            </w:tcBorders>
            <w:shd w:val="clear" w:color="auto" w:fill="auto"/>
            <w:noWrap/>
            <w:vAlign w:val="center"/>
          </w:tcPr>
          <w:p w14:paraId="051D9D31" w14:textId="60D3D86C" w:rsidR="00326898" w:rsidRPr="0070799E" w:rsidRDefault="00326898" w:rsidP="00326898">
            <w:pPr>
              <w:spacing w:line="240" w:lineRule="auto"/>
              <w:ind w:right="-113"/>
              <w:rPr>
                <w:b/>
                <w:noProof w:val="0"/>
                <w:sz w:val="14"/>
                <w:szCs w:val="14"/>
              </w:rPr>
            </w:pPr>
            <w:r w:rsidRPr="0070799E">
              <w:rPr>
                <w:rFonts w:cs="Arial"/>
                <w:b/>
                <w:sz w:val="14"/>
                <w:szCs w:val="20"/>
              </w:rPr>
              <w:t>Indeno[1,2,3-cd]pyrene</w:t>
            </w:r>
          </w:p>
        </w:tc>
        <w:tc>
          <w:tcPr>
            <w:tcW w:w="652" w:type="dxa"/>
            <w:tcBorders>
              <w:top w:val="nil"/>
              <w:left w:val="nil"/>
              <w:bottom w:val="nil"/>
              <w:right w:val="nil"/>
            </w:tcBorders>
            <w:shd w:val="clear" w:color="auto" w:fill="auto"/>
            <w:vAlign w:val="center"/>
          </w:tcPr>
          <w:p w14:paraId="5C242249" w14:textId="55D166F9" w:rsidR="00326898" w:rsidRPr="000D489D" w:rsidRDefault="00326898" w:rsidP="00326898">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noWrap/>
            <w:vAlign w:val="center"/>
          </w:tcPr>
          <w:p w14:paraId="71444147" w14:textId="5317976E" w:rsidR="00326898" w:rsidRPr="007F442E" w:rsidRDefault="00326898" w:rsidP="00E7259A">
            <w:pPr>
              <w:spacing w:line="240" w:lineRule="auto"/>
              <w:ind w:right="-113"/>
              <w:rPr>
                <w:noProof w:val="0"/>
                <w:color w:val="000000"/>
                <w:sz w:val="14"/>
                <w:szCs w:val="14"/>
              </w:rPr>
            </w:pPr>
            <w:r w:rsidRPr="007F442E">
              <w:rPr>
                <w:sz w:val="14"/>
              </w:rPr>
              <w:t>Pool</w:t>
            </w:r>
            <w:r w:rsidR="009326A6">
              <w:rPr>
                <w:sz w:val="14"/>
              </w:rPr>
              <w:t xml:space="preserve"> </w:t>
            </w:r>
            <w:r w:rsidRPr="007F442E">
              <w:rPr>
                <w:sz w:val="14"/>
              </w:rPr>
              <w:t>107</w:t>
            </w:r>
          </w:p>
        </w:tc>
        <w:tc>
          <w:tcPr>
            <w:tcW w:w="1404" w:type="dxa"/>
            <w:tcBorders>
              <w:top w:val="nil"/>
              <w:left w:val="nil"/>
              <w:bottom w:val="nil"/>
              <w:right w:val="nil"/>
            </w:tcBorders>
            <w:shd w:val="clear" w:color="auto" w:fill="auto"/>
            <w:noWrap/>
            <w:vAlign w:val="center"/>
          </w:tcPr>
          <w:p w14:paraId="62893D2C" w14:textId="77B52CB5" w:rsidR="00326898" w:rsidRPr="000D489D" w:rsidRDefault="00326898" w:rsidP="00326898">
            <w:pPr>
              <w:tabs>
                <w:tab w:val="left" w:pos="497"/>
              </w:tabs>
              <w:spacing w:line="240" w:lineRule="auto"/>
              <w:ind w:right="-113"/>
              <w:rPr>
                <w:noProof w:val="0"/>
                <w:sz w:val="14"/>
                <w:szCs w:val="14"/>
                <w:highlight w:val="yellow"/>
              </w:rPr>
            </w:pPr>
          </w:p>
        </w:tc>
        <w:tc>
          <w:tcPr>
            <w:tcW w:w="378" w:type="dxa"/>
            <w:tcBorders>
              <w:top w:val="nil"/>
              <w:left w:val="nil"/>
              <w:bottom w:val="nil"/>
              <w:right w:val="nil"/>
            </w:tcBorders>
            <w:shd w:val="clear" w:color="auto" w:fill="auto"/>
            <w:noWrap/>
            <w:vAlign w:val="center"/>
          </w:tcPr>
          <w:p w14:paraId="45FCAEE7" w14:textId="2806F822" w:rsidR="00326898" w:rsidRPr="000D489D" w:rsidRDefault="00326898" w:rsidP="00326898">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noWrap/>
            <w:vAlign w:val="center"/>
          </w:tcPr>
          <w:p w14:paraId="09CEBFAB" w14:textId="32022EE9" w:rsidR="00326898" w:rsidRPr="002109C4" w:rsidRDefault="00326898" w:rsidP="00326898">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noWrap/>
            <w:vAlign w:val="center"/>
          </w:tcPr>
          <w:p w14:paraId="5B9BBE3D" w14:textId="40EADF00" w:rsidR="00326898" w:rsidRPr="000D489D" w:rsidRDefault="00326898" w:rsidP="00326898">
            <w:pPr>
              <w:spacing w:line="240" w:lineRule="auto"/>
              <w:jc w:val="right"/>
              <w:rPr>
                <w:rFonts w:cs="Arial"/>
                <w:sz w:val="14"/>
                <w:szCs w:val="14"/>
              </w:rPr>
            </w:pPr>
            <w:r w:rsidRPr="000D489D">
              <w:rPr>
                <w:rFonts w:cs="Calibri"/>
                <w:color w:val="000000"/>
                <w:sz w:val="14"/>
                <w:szCs w:val="16"/>
              </w:rPr>
              <w:t>0,4</w:t>
            </w:r>
            <w:r>
              <w:rPr>
                <w:rFonts w:cs="Calibri"/>
                <w:color w:val="000000"/>
                <w:sz w:val="14"/>
                <w:szCs w:val="16"/>
              </w:rPr>
              <w:t>4</w:t>
            </w:r>
          </w:p>
        </w:tc>
        <w:tc>
          <w:tcPr>
            <w:tcW w:w="1502" w:type="dxa"/>
            <w:tcBorders>
              <w:top w:val="nil"/>
              <w:left w:val="nil"/>
              <w:bottom w:val="nil"/>
            </w:tcBorders>
            <w:shd w:val="clear" w:color="auto" w:fill="auto"/>
            <w:noWrap/>
            <w:vAlign w:val="center"/>
          </w:tcPr>
          <w:p w14:paraId="00DE1011" w14:textId="15DDC402" w:rsidR="00326898" w:rsidRPr="000D489D" w:rsidRDefault="00326898" w:rsidP="00326898">
            <w:pPr>
              <w:spacing w:line="240" w:lineRule="auto"/>
              <w:jc w:val="right"/>
              <w:rPr>
                <w:rFonts w:cs="Arial"/>
                <w:sz w:val="14"/>
                <w:szCs w:val="14"/>
              </w:rPr>
            </w:pPr>
            <w:r w:rsidRPr="000D489D">
              <w:rPr>
                <w:sz w:val="14"/>
              </w:rPr>
              <w:t>0,0</w:t>
            </w:r>
            <w:r>
              <w:rPr>
                <w:sz w:val="14"/>
              </w:rPr>
              <w:t>5</w:t>
            </w:r>
          </w:p>
        </w:tc>
      </w:tr>
      <w:tr w:rsidR="009326A6" w:rsidRPr="00DB59F8" w14:paraId="4C040B5B" w14:textId="77777777" w:rsidTr="00E7259A">
        <w:trPr>
          <w:trHeight w:val="325"/>
        </w:trPr>
        <w:tc>
          <w:tcPr>
            <w:tcW w:w="714" w:type="dxa"/>
            <w:tcBorders>
              <w:top w:val="nil"/>
              <w:bottom w:val="nil"/>
              <w:right w:val="nil"/>
            </w:tcBorders>
            <w:shd w:val="clear" w:color="auto" w:fill="auto"/>
            <w:vAlign w:val="center"/>
          </w:tcPr>
          <w:p w14:paraId="078099EF" w14:textId="72B01A3B" w:rsidR="009326A6" w:rsidRPr="0070799E" w:rsidRDefault="009326A6" w:rsidP="009326A6">
            <w:pPr>
              <w:spacing w:line="240" w:lineRule="auto"/>
              <w:ind w:right="-113"/>
              <w:rPr>
                <w:b/>
                <w:noProof w:val="0"/>
                <w:color w:val="000000"/>
                <w:sz w:val="14"/>
                <w:szCs w:val="14"/>
              </w:rPr>
            </w:pPr>
            <w:r w:rsidRPr="0070799E">
              <w:rPr>
                <w:rFonts w:cs="Calibri"/>
                <w:b/>
                <w:color w:val="000000"/>
                <w:sz w:val="14"/>
                <w:szCs w:val="14"/>
              </w:rPr>
              <w:t>BBJF</w:t>
            </w:r>
          </w:p>
        </w:tc>
        <w:tc>
          <w:tcPr>
            <w:tcW w:w="2178" w:type="dxa"/>
            <w:tcBorders>
              <w:top w:val="nil"/>
              <w:left w:val="nil"/>
              <w:bottom w:val="nil"/>
              <w:right w:val="nil"/>
            </w:tcBorders>
            <w:shd w:val="clear" w:color="auto" w:fill="auto"/>
            <w:vAlign w:val="center"/>
          </w:tcPr>
          <w:p w14:paraId="6B9E1B05" w14:textId="568253C0" w:rsidR="009326A6" w:rsidRPr="0070799E" w:rsidRDefault="009326A6" w:rsidP="009326A6">
            <w:pPr>
              <w:spacing w:line="240" w:lineRule="auto"/>
              <w:ind w:right="-113"/>
              <w:rPr>
                <w:b/>
                <w:noProof w:val="0"/>
                <w:color w:val="000000"/>
                <w:sz w:val="14"/>
                <w:szCs w:val="14"/>
              </w:rPr>
            </w:pPr>
            <w:r w:rsidRPr="0070799E">
              <w:rPr>
                <w:rFonts w:cs="Arial"/>
                <w:b/>
                <w:sz w:val="14"/>
                <w:szCs w:val="20"/>
              </w:rPr>
              <w:t>Benzo[b+j]fluoranthene</w:t>
            </w:r>
          </w:p>
        </w:tc>
        <w:tc>
          <w:tcPr>
            <w:tcW w:w="652" w:type="dxa"/>
            <w:tcBorders>
              <w:top w:val="nil"/>
              <w:left w:val="nil"/>
              <w:bottom w:val="nil"/>
              <w:right w:val="nil"/>
            </w:tcBorders>
            <w:shd w:val="clear" w:color="auto" w:fill="auto"/>
            <w:vAlign w:val="center"/>
          </w:tcPr>
          <w:p w14:paraId="2B7F8DAC" w14:textId="7D9C29FE" w:rsidR="009326A6" w:rsidRPr="000D489D" w:rsidRDefault="009326A6" w:rsidP="009326A6">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576AC6E4" w14:textId="36811730" w:rsidR="009326A6" w:rsidRPr="007F442E" w:rsidRDefault="009326A6" w:rsidP="00E7259A">
            <w:pPr>
              <w:spacing w:line="240" w:lineRule="auto"/>
              <w:ind w:right="-113"/>
              <w:rPr>
                <w:noProof w:val="0"/>
                <w:color w:val="000000"/>
                <w:sz w:val="14"/>
                <w:szCs w:val="14"/>
              </w:rPr>
            </w:pPr>
            <w:r w:rsidRPr="00A443F6">
              <w:rPr>
                <w:sz w:val="14"/>
              </w:rPr>
              <w:t>Pool 107</w:t>
            </w:r>
          </w:p>
        </w:tc>
        <w:tc>
          <w:tcPr>
            <w:tcW w:w="1404" w:type="dxa"/>
            <w:tcBorders>
              <w:top w:val="nil"/>
              <w:left w:val="nil"/>
              <w:bottom w:val="nil"/>
              <w:right w:val="nil"/>
            </w:tcBorders>
            <w:shd w:val="clear" w:color="auto" w:fill="auto"/>
            <w:vAlign w:val="center"/>
          </w:tcPr>
          <w:p w14:paraId="365CF6A4" w14:textId="10ACBAB6" w:rsidR="009326A6" w:rsidRPr="000D489D" w:rsidRDefault="009326A6" w:rsidP="009326A6">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276EB4F1" w14:textId="60534314" w:rsidR="009326A6" w:rsidRPr="000D489D" w:rsidRDefault="009326A6" w:rsidP="009326A6">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5D204057" w14:textId="60C84E83" w:rsidR="009326A6" w:rsidRPr="002109C4" w:rsidRDefault="009326A6" w:rsidP="009326A6">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39512BB0" w14:textId="29762C2B" w:rsidR="009326A6" w:rsidRPr="000D489D" w:rsidRDefault="009326A6" w:rsidP="009326A6">
            <w:pPr>
              <w:spacing w:line="240" w:lineRule="auto"/>
              <w:jc w:val="right"/>
              <w:rPr>
                <w:rFonts w:cs="Arial"/>
                <w:sz w:val="14"/>
                <w:szCs w:val="14"/>
              </w:rPr>
            </w:pPr>
            <w:r>
              <w:rPr>
                <w:rFonts w:cs="Calibri"/>
                <w:color w:val="000000"/>
                <w:sz w:val="14"/>
                <w:szCs w:val="16"/>
              </w:rPr>
              <w:t>0,32</w:t>
            </w:r>
          </w:p>
        </w:tc>
        <w:tc>
          <w:tcPr>
            <w:tcW w:w="1502" w:type="dxa"/>
            <w:tcBorders>
              <w:top w:val="nil"/>
              <w:left w:val="nil"/>
              <w:bottom w:val="nil"/>
            </w:tcBorders>
            <w:shd w:val="clear" w:color="auto" w:fill="auto"/>
            <w:vAlign w:val="center"/>
          </w:tcPr>
          <w:p w14:paraId="7A05CFDB" w14:textId="1F5A2AEB" w:rsidR="009326A6" w:rsidRPr="000D489D" w:rsidRDefault="009326A6" w:rsidP="009326A6">
            <w:pPr>
              <w:spacing w:line="240" w:lineRule="auto"/>
              <w:jc w:val="right"/>
              <w:rPr>
                <w:rFonts w:cs="Arial"/>
                <w:sz w:val="14"/>
                <w:szCs w:val="14"/>
              </w:rPr>
            </w:pPr>
            <w:r w:rsidRPr="000D489D">
              <w:rPr>
                <w:sz w:val="14"/>
              </w:rPr>
              <w:t>0,</w:t>
            </w:r>
            <w:r>
              <w:rPr>
                <w:sz w:val="14"/>
              </w:rPr>
              <w:t>04</w:t>
            </w:r>
          </w:p>
        </w:tc>
      </w:tr>
      <w:tr w:rsidR="009326A6" w:rsidRPr="00DB59F8" w14:paraId="3118BCD6" w14:textId="77777777" w:rsidTr="00E7259A">
        <w:trPr>
          <w:trHeight w:val="325"/>
        </w:trPr>
        <w:tc>
          <w:tcPr>
            <w:tcW w:w="714" w:type="dxa"/>
            <w:tcBorders>
              <w:top w:val="nil"/>
              <w:bottom w:val="nil"/>
              <w:right w:val="nil"/>
            </w:tcBorders>
            <w:shd w:val="clear" w:color="auto" w:fill="auto"/>
            <w:vAlign w:val="center"/>
          </w:tcPr>
          <w:p w14:paraId="52347335" w14:textId="06B8205D" w:rsidR="009326A6" w:rsidRPr="0070799E" w:rsidRDefault="009326A6" w:rsidP="009326A6">
            <w:pPr>
              <w:spacing w:line="240" w:lineRule="auto"/>
              <w:ind w:right="-113"/>
              <w:rPr>
                <w:b/>
                <w:noProof w:val="0"/>
                <w:color w:val="000000"/>
                <w:sz w:val="14"/>
                <w:szCs w:val="14"/>
              </w:rPr>
            </w:pPr>
            <w:r w:rsidRPr="0070799E">
              <w:rPr>
                <w:rFonts w:cs="Calibri"/>
                <w:b/>
                <w:color w:val="000000"/>
                <w:sz w:val="14"/>
                <w:szCs w:val="14"/>
              </w:rPr>
              <w:t>DBA3A</w:t>
            </w:r>
          </w:p>
        </w:tc>
        <w:tc>
          <w:tcPr>
            <w:tcW w:w="2178" w:type="dxa"/>
            <w:tcBorders>
              <w:top w:val="nil"/>
              <w:left w:val="nil"/>
              <w:bottom w:val="nil"/>
              <w:right w:val="nil"/>
            </w:tcBorders>
            <w:shd w:val="clear" w:color="auto" w:fill="auto"/>
            <w:vAlign w:val="center"/>
          </w:tcPr>
          <w:p w14:paraId="4134873B" w14:textId="221E3725" w:rsidR="009326A6" w:rsidRPr="0070799E" w:rsidRDefault="009326A6" w:rsidP="009326A6">
            <w:pPr>
              <w:spacing w:line="240" w:lineRule="auto"/>
              <w:ind w:right="-113"/>
              <w:rPr>
                <w:b/>
                <w:noProof w:val="0"/>
                <w:color w:val="000000"/>
                <w:sz w:val="14"/>
                <w:szCs w:val="14"/>
              </w:rPr>
            </w:pPr>
            <w:r w:rsidRPr="0070799E">
              <w:rPr>
                <w:rFonts w:cs="Arial"/>
                <w:b/>
                <w:sz w:val="14"/>
                <w:szCs w:val="20"/>
              </w:rPr>
              <w:t>Dibenzo[ac,ah]anthracene</w:t>
            </w:r>
          </w:p>
        </w:tc>
        <w:tc>
          <w:tcPr>
            <w:tcW w:w="652" w:type="dxa"/>
            <w:tcBorders>
              <w:top w:val="nil"/>
              <w:left w:val="nil"/>
              <w:bottom w:val="nil"/>
              <w:right w:val="nil"/>
            </w:tcBorders>
            <w:shd w:val="clear" w:color="auto" w:fill="auto"/>
            <w:vAlign w:val="center"/>
          </w:tcPr>
          <w:p w14:paraId="1734A725" w14:textId="13F56396" w:rsidR="009326A6" w:rsidRPr="000D489D" w:rsidRDefault="009326A6" w:rsidP="009326A6">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59FCFF92" w14:textId="2A3B474A" w:rsidR="009326A6" w:rsidRPr="007F442E" w:rsidRDefault="009326A6" w:rsidP="00E7259A">
            <w:pPr>
              <w:spacing w:line="240" w:lineRule="auto"/>
              <w:ind w:right="-113"/>
              <w:rPr>
                <w:noProof w:val="0"/>
                <w:color w:val="000000"/>
                <w:sz w:val="14"/>
                <w:szCs w:val="14"/>
              </w:rPr>
            </w:pPr>
            <w:r w:rsidRPr="00A443F6">
              <w:rPr>
                <w:sz w:val="14"/>
              </w:rPr>
              <w:t>Pool 107</w:t>
            </w:r>
          </w:p>
        </w:tc>
        <w:tc>
          <w:tcPr>
            <w:tcW w:w="1404" w:type="dxa"/>
            <w:tcBorders>
              <w:top w:val="nil"/>
              <w:left w:val="nil"/>
              <w:bottom w:val="nil"/>
              <w:right w:val="nil"/>
            </w:tcBorders>
            <w:shd w:val="clear" w:color="auto" w:fill="auto"/>
            <w:vAlign w:val="center"/>
          </w:tcPr>
          <w:p w14:paraId="59E568AB" w14:textId="0C5B58EA" w:rsidR="009326A6" w:rsidRPr="000D489D" w:rsidRDefault="009326A6" w:rsidP="009326A6">
            <w:pPr>
              <w:tabs>
                <w:tab w:val="left" w:pos="497"/>
              </w:tabs>
              <w:spacing w:line="240" w:lineRule="auto"/>
              <w:ind w:right="-113"/>
              <w:rPr>
                <w:noProof w:val="0"/>
                <w:color w:val="000000"/>
                <w:sz w:val="14"/>
                <w:szCs w:val="14"/>
                <w:highlight w:val="yellow"/>
              </w:rPr>
            </w:pPr>
            <w:r w:rsidRPr="000D489D">
              <w:rPr>
                <w:rFonts w:cs="Calibri"/>
                <w:color w:val="000000"/>
                <w:sz w:val="14"/>
                <w:szCs w:val="16"/>
              </w:rPr>
              <w:t>-</w:t>
            </w:r>
          </w:p>
        </w:tc>
        <w:tc>
          <w:tcPr>
            <w:tcW w:w="378" w:type="dxa"/>
            <w:tcBorders>
              <w:top w:val="nil"/>
              <w:left w:val="nil"/>
              <w:bottom w:val="nil"/>
              <w:right w:val="nil"/>
            </w:tcBorders>
            <w:shd w:val="clear" w:color="auto" w:fill="auto"/>
            <w:vAlign w:val="center"/>
          </w:tcPr>
          <w:p w14:paraId="50ED3FC9" w14:textId="2006D103" w:rsidR="009326A6" w:rsidRPr="000D489D" w:rsidRDefault="009326A6" w:rsidP="009326A6">
            <w:pPr>
              <w:spacing w:line="240" w:lineRule="auto"/>
              <w:jc w:val="right"/>
              <w:rPr>
                <w:rFonts w:cs="Arial"/>
                <w:sz w:val="14"/>
                <w:szCs w:val="14"/>
              </w:rPr>
            </w:pPr>
            <w:r>
              <w:rPr>
                <w:sz w:val="14"/>
              </w:rPr>
              <w:t>9</w:t>
            </w:r>
          </w:p>
        </w:tc>
        <w:tc>
          <w:tcPr>
            <w:tcW w:w="392" w:type="dxa"/>
            <w:tcBorders>
              <w:top w:val="nil"/>
              <w:left w:val="nil"/>
              <w:bottom w:val="nil"/>
              <w:right w:val="nil"/>
            </w:tcBorders>
            <w:shd w:val="clear" w:color="auto" w:fill="auto"/>
            <w:vAlign w:val="center"/>
          </w:tcPr>
          <w:p w14:paraId="38B4EFCA" w14:textId="379B1F6E" w:rsidR="009326A6" w:rsidRPr="002109C4" w:rsidRDefault="009326A6" w:rsidP="009326A6">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105FF632" w14:textId="0135642B" w:rsidR="009326A6" w:rsidRPr="000D489D" w:rsidRDefault="009326A6" w:rsidP="009326A6">
            <w:pPr>
              <w:spacing w:line="240" w:lineRule="auto"/>
              <w:jc w:val="right"/>
              <w:rPr>
                <w:rFonts w:cs="Arial"/>
                <w:sz w:val="14"/>
                <w:szCs w:val="14"/>
              </w:rPr>
            </w:pPr>
            <w:r>
              <w:rPr>
                <w:rFonts w:cs="Arial"/>
                <w:sz w:val="14"/>
                <w:szCs w:val="14"/>
              </w:rPr>
              <w:t>0,16</w:t>
            </w:r>
          </w:p>
        </w:tc>
        <w:tc>
          <w:tcPr>
            <w:tcW w:w="1502" w:type="dxa"/>
            <w:tcBorders>
              <w:top w:val="nil"/>
              <w:left w:val="nil"/>
              <w:bottom w:val="nil"/>
            </w:tcBorders>
            <w:shd w:val="clear" w:color="auto" w:fill="auto"/>
            <w:vAlign w:val="center"/>
          </w:tcPr>
          <w:p w14:paraId="4C749F86" w14:textId="49A2A13E" w:rsidR="009326A6" w:rsidRPr="000D489D" w:rsidRDefault="009326A6" w:rsidP="009326A6">
            <w:pPr>
              <w:spacing w:line="240" w:lineRule="auto"/>
              <w:jc w:val="right"/>
              <w:rPr>
                <w:rFonts w:cs="Arial"/>
                <w:sz w:val="14"/>
                <w:szCs w:val="14"/>
              </w:rPr>
            </w:pPr>
            <w:r>
              <w:rPr>
                <w:sz w:val="14"/>
              </w:rPr>
              <w:t>0,02</w:t>
            </w:r>
          </w:p>
        </w:tc>
      </w:tr>
      <w:tr w:rsidR="009326A6" w:rsidRPr="00DB59F8" w14:paraId="1027B0B0" w14:textId="77777777" w:rsidTr="00E7259A">
        <w:trPr>
          <w:trHeight w:val="325"/>
        </w:trPr>
        <w:tc>
          <w:tcPr>
            <w:tcW w:w="714" w:type="dxa"/>
            <w:tcBorders>
              <w:top w:val="nil"/>
              <w:bottom w:val="nil"/>
              <w:right w:val="nil"/>
            </w:tcBorders>
            <w:shd w:val="clear" w:color="auto" w:fill="auto"/>
            <w:vAlign w:val="center"/>
          </w:tcPr>
          <w:p w14:paraId="1D111976" w14:textId="32E623A1" w:rsidR="009326A6" w:rsidRPr="0070799E" w:rsidRDefault="009326A6" w:rsidP="009326A6">
            <w:pPr>
              <w:spacing w:line="240" w:lineRule="auto"/>
              <w:ind w:right="-113"/>
              <w:rPr>
                <w:b/>
                <w:noProof w:val="0"/>
                <w:color w:val="000000"/>
                <w:sz w:val="14"/>
                <w:szCs w:val="14"/>
              </w:rPr>
            </w:pPr>
            <w:r w:rsidRPr="0070799E">
              <w:rPr>
                <w:rFonts w:cs="Calibri"/>
                <w:b/>
                <w:color w:val="000000"/>
                <w:sz w:val="14"/>
                <w:szCs w:val="14"/>
              </w:rPr>
              <w:t>BKF</w:t>
            </w:r>
          </w:p>
        </w:tc>
        <w:tc>
          <w:tcPr>
            <w:tcW w:w="2178" w:type="dxa"/>
            <w:tcBorders>
              <w:top w:val="nil"/>
              <w:left w:val="nil"/>
              <w:bottom w:val="nil"/>
              <w:right w:val="nil"/>
            </w:tcBorders>
            <w:shd w:val="clear" w:color="auto" w:fill="auto"/>
            <w:vAlign w:val="center"/>
          </w:tcPr>
          <w:p w14:paraId="340A94CA" w14:textId="7C044A30" w:rsidR="009326A6" w:rsidRPr="0070799E" w:rsidRDefault="009326A6" w:rsidP="009326A6">
            <w:pPr>
              <w:spacing w:line="240" w:lineRule="auto"/>
              <w:ind w:right="-113"/>
              <w:rPr>
                <w:b/>
                <w:noProof w:val="0"/>
                <w:color w:val="000000"/>
                <w:sz w:val="14"/>
                <w:szCs w:val="14"/>
              </w:rPr>
            </w:pPr>
            <w:r w:rsidRPr="0070799E">
              <w:rPr>
                <w:rFonts w:cs="Arial"/>
                <w:b/>
                <w:sz w:val="14"/>
                <w:szCs w:val="20"/>
              </w:rPr>
              <w:t>Benzo[k]fluoranthene</w:t>
            </w:r>
          </w:p>
        </w:tc>
        <w:tc>
          <w:tcPr>
            <w:tcW w:w="652" w:type="dxa"/>
            <w:tcBorders>
              <w:top w:val="nil"/>
              <w:left w:val="nil"/>
              <w:bottom w:val="nil"/>
              <w:right w:val="nil"/>
            </w:tcBorders>
            <w:shd w:val="clear" w:color="auto" w:fill="auto"/>
            <w:vAlign w:val="center"/>
          </w:tcPr>
          <w:p w14:paraId="14FAE9D2" w14:textId="658DEB8D" w:rsidR="009326A6" w:rsidRPr="000D489D" w:rsidRDefault="009326A6" w:rsidP="009326A6">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78E8C7FF" w14:textId="63F7EAD2" w:rsidR="009326A6" w:rsidRPr="007F442E" w:rsidRDefault="009326A6" w:rsidP="00E7259A">
            <w:pPr>
              <w:spacing w:line="240" w:lineRule="auto"/>
              <w:ind w:right="-113"/>
              <w:rPr>
                <w:noProof w:val="0"/>
                <w:color w:val="000000"/>
                <w:sz w:val="14"/>
                <w:szCs w:val="14"/>
              </w:rPr>
            </w:pPr>
            <w:r w:rsidRPr="00A443F6">
              <w:rPr>
                <w:sz w:val="14"/>
              </w:rPr>
              <w:t>Pool 107</w:t>
            </w:r>
          </w:p>
        </w:tc>
        <w:tc>
          <w:tcPr>
            <w:tcW w:w="1404" w:type="dxa"/>
            <w:tcBorders>
              <w:top w:val="nil"/>
              <w:left w:val="nil"/>
              <w:bottom w:val="nil"/>
              <w:right w:val="nil"/>
            </w:tcBorders>
            <w:shd w:val="clear" w:color="auto" w:fill="auto"/>
            <w:vAlign w:val="center"/>
          </w:tcPr>
          <w:p w14:paraId="154D7002" w14:textId="116724C0" w:rsidR="009326A6" w:rsidRPr="000D489D" w:rsidRDefault="009326A6" w:rsidP="009326A6">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6CEC5A1" w14:textId="0AB4C782" w:rsidR="009326A6" w:rsidRPr="000D489D" w:rsidRDefault="009326A6" w:rsidP="009326A6">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5580A793" w14:textId="58535EC2" w:rsidR="009326A6" w:rsidRPr="002109C4" w:rsidRDefault="009326A6" w:rsidP="009326A6">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43A9966F" w14:textId="64D26849" w:rsidR="009326A6" w:rsidRPr="000D489D" w:rsidRDefault="009326A6" w:rsidP="009326A6">
            <w:pPr>
              <w:spacing w:line="240" w:lineRule="auto"/>
              <w:jc w:val="right"/>
              <w:rPr>
                <w:rFonts w:cs="Arial"/>
                <w:sz w:val="14"/>
                <w:szCs w:val="14"/>
              </w:rPr>
            </w:pPr>
            <w:r>
              <w:rPr>
                <w:rFonts w:cs="Calibri"/>
                <w:color w:val="000000"/>
                <w:sz w:val="14"/>
                <w:szCs w:val="16"/>
              </w:rPr>
              <w:t>1,12</w:t>
            </w:r>
          </w:p>
        </w:tc>
        <w:tc>
          <w:tcPr>
            <w:tcW w:w="1502" w:type="dxa"/>
            <w:tcBorders>
              <w:top w:val="nil"/>
              <w:left w:val="nil"/>
              <w:bottom w:val="nil"/>
            </w:tcBorders>
            <w:shd w:val="clear" w:color="auto" w:fill="auto"/>
            <w:vAlign w:val="center"/>
          </w:tcPr>
          <w:p w14:paraId="5BFCE69B" w14:textId="280DA105" w:rsidR="009326A6" w:rsidRPr="000D489D" w:rsidRDefault="009326A6" w:rsidP="009326A6">
            <w:pPr>
              <w:spacing w:line="240" w:lineRule="auto"/>
              <w:jc w:val="right"/>
              <w:rPr>
                <w:rFonts w:cs="Arial"/>
                <w:sz w:val="14"/>
                <w:szCs w:val="14"/>
              </w:rPr>
            </w:pPr>
            <w:r w:rsidRPr="000D489D">
              <w:rPr>
                <w:sz w:val="14"/>
              </w:rPr>
              <w:t>0,</w:t>
            </w:r>
            <w:r>
              <w:rPr>
                <w:sz w:val="14"/>
              </w:rPr>
              <w:t>15</w:t>
            </w:r>
          </w:p>
        </w:tc>
      </w:tr>
      <w:tr w:rsidR="007F442E" w:rsidRPr="00DB59F8" w14:paraId="414B318F" w14:textId="77777777" w:rsidTr="00E7259A">
        <w:trPr>
          <w:trHeight w:val="325"/>
        </w:trPr>
        <w:tc>
          <w:tcPr>
            <w:tcW w:w="714" w:type="dxa"/>
            <w:tcBorders>
              <w:top w:val="nil"/>
              <w:bottom w:val="nil"/>
              <w:right w:val="nil"/>
            </w:tcBorders>
            <w:shd w:val="clear" w:color="auto" w:fill="auto"/>
            <w:vAlign w:val="center"/>
          </w:tcPr>
          <w:p w14:paraId="5DB20463" w14:textId="241DC17D" w:rsidR="007F442E" w:rsidRPr="0070799E" w:rsidRDefault="00F477D7" w:rsidP="007F442E">
            <w:pPr>
              <w:spacing w:line="240" w:lineRule="auto"/>
              <w:ind w:right="-113"/>
              <w:rPr>
                <w:b/>
                <w:noProof w:val="0"/>
                <w:color w:val="000000"/>
                <w:sz w:val="14"/>
                <w:szCs w:val="14"/>
              </w:rPr>
            </w:pPr>
            <w:r w:rsidRPr="0070799E">
              <w:rPr>
                <w:rFonts w:cs="Calibri"/>
                <w:b/>
                <w:color w:val="000000"/>
                <w:sz w:val="14"/>
                <w:szCs w:val="14"/>
              </w:rPr>
              <w:t>ACNLE</w:t>
            </w:r>
          </w:p>
        </w:tc>
        <w:tc>
          <w:tcPr>
            <w:tcW w:w="2178" w:type="dxa"/>
            <w:tcBorders>
              <w:top w:val="nil"/>
              <w:left w:val="nil"/>
              <w:bottom w:val="nil"/>
              <w:right w:val="nil"/>
            </w:tcBorders>
            <w:shd w:val="clear" w:color="auto" w:fill="auto"/>
            <w:vAlign w:val="center"/>
          </w:tcPr>
          <w:p w14:paraId="115F2980" w14:textId="5B33C53B" w:rsidR="007F442E" w:rsidRPr="0070799E" w:rsidRDefault="007F442E" w:rsidP="007F442E">
            <w:pPr>
              <w:spacing w:line="240" w:lineRule="auto"/>
              <w:ind w:right="-113"/>
              <w:rPr>
                <w:b/>
                <w:noProof w:val="0"/>
                <w:color w:val="000000"/>
                <w:sz w:val="14"/>
                <w:szCs w:val="14"/>
              </w:rPr>
            </w:pPr>
            <w:r w:rsidRPr="0070799E">
              <w:rPr>
                <w:rFonts w:cs="Arial"/>
                <w:b/>
                <w:sz w:val="14"/>
                <w:szCs w:val="20"/>
              </w:rPr>
              <w:t>Acena</w:t>
            </w:r>
            <w:r w:rsidR="0070799E" w:rsidRPr="0070799E">
              <w:rPr>
                <w:rFonts w:cs="Arial"/>
                <w:b/>
                <w:sz w:val="14"/>
                <w:szCs w:val="20"/>
              </w:rPr>
              <w:t>ph</w:t>
            </w:r>
            <w:r w:rsidRPr="0070799E">
              <w:rPr>
                <w:rFonts w:cs="Arial"/>
                <w:b/>
                <w:sz w:val="14"/>
                <w:szCs w:val="20"/>
              </w:rPr>
              <w:t>t</w:t>
            </w:r>
            <w:r w:rsidR="0070799E" w:rsidRPr="0070799E">
              <w:rPr>
                <w:rFonts w:cs="Arial"/>
                <w:b/>
                <w:sz w:val="14"/>
                <w:szCs w:val="20"/>
              </w:rPr>
              <w:t>h</w:t>
            </w:r>
            <w:r w:rsidRPr="0070799E">
              <w:rPr>
                <w:rFonts w:cs="Arial"/>
                <w:b/>
                <w:sz w:val="14"/>
                <w:szCs w:val="20"/>
              </w:rPr>
              <w:t>ylen</w:t>
            </w:r>
            <w:r w:rsidR="0070799E" w:rsidRPr="0070799E">
              <w:rPr>
                <w:rFonts w:cs="Arial"/>
                <w:b/>
                <w:sz w:val="14"/>
                <w:szCs w:val="20"/>
              </w:rPr>
              <w:t>e</w:t>
            </w:r>
          </w:p>
        </w:tc>
        <w:tc>
          <w:tcPr>
            <w:tcW w:w="652" w:type="dxa"/>
            <w:tcBorders>
              <w:top w:val="nil"/>
              <w:left w:val="nil"/>
              <w:bottom w:val="nil"/>
              <w:right w:val="nil"/>
            </w:tcBorders>
            <w:shd w:val="clear" w:color="auto" w:fill="auto"/>
            <w:vAlign w:val="center"/>
          </w:tcPr>
          <w:p w14:paraId="0AC7DDAF" w14:textId="5ED16D38" w:rsidR="007F442E" w:rsidRPr="000D489D" w:rsidRDefault="007F442E" w:rsidP="007F442E">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30902F4F" w14:textId="2A1963A7" w:rsidR="007F442E" w:rsidRPr="007F442E" w:rsidRDefault="009326A6"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2673AE09" w14:textId="70B10ABD" w:rsidR="007F442E" w:rsidRPr="000D489D" w:rsidRDefault="007F442E" w:rsidP="007F442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EE85BEC" w14:textId="07045915" w:rsidR="007F442E" w:rsidRPr="000D489D" w:rsidRDefault="009326A6" w:rsidP="007F442E">
            <w:pPr>
              <w:spacing w:line="240" w:lineRule="auto"/>
              <w:jc w:val="right"/>
              <w:rPr>
                <w:rFonts w:cs="Arial"/>
                <w:sz w:val="14"/>
                <w:szCs w:val="14"/>
              </w:rPr>
            </w:pPr>
            <w:r>
              <w:rPr>
                <w:sz w:val="14"/>
              </w:rPr>
              <w:t>29</w:t>
            </w:r>
          </w:p>
        </w:tc>
        <w:tc>
          <w:tcPr>
            <w:tcW w:w="392" w:type="dxa"/>
            <w:tcBorders>
              <w:top w:val="nil"/>
              <w:left w:val="nil"/>
              <w:bottom w:val="nil"/>
              <w:right w:val="nil"/>
            </w:tcBorders>
            <w:shd w:val="clear" w:color="auto" w:fill="auto"/>
            <w:vAlign w:val="center"/>
          </w:tcPr>
          <w:p w14:paraId="731B3F9A" w14:textId="7AEC58E8" w:rsidR="007F442E" w:rsidRPr="002109C4" w:rsidRDefault="009326A6" w:rsidP="007F442E">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7763F319" w14:textId="3C28E6A3" w:rsidR="007F442E" w:rsidRPr="000D489D" w:rsidRDefault="007F442E" w:rsidP="007F442E">
            <w:pPr>
              <w:spacing w:line="240" w:lineRule="auto"/>
              <w:jc w:val="right"/>
              <w:rPr>
                <w:rFonts w:cs="Arial"/>
                <w:sz w:val="14"/>
                <w:szCs w:val="14"/>
              </w:rPr>
            </w:pPr>
            <w:r w:rsidRPr="000D489D">
              <w:rPr>
                <w:rFonts w:cs="Calibri"/>
                <w:color w:val="000000"/>
                <w:sz w:val="14"/>
                <w:szCs w:val="16"/>
              </w:rPr>
              <w:t>1,6</w:t>
            </w:r>
            <w:r w:rsidR="009326A6">
              <w:rPr>
                <w:rFonts w:cs="Calibri"/>
                <w:color w:val="000000"/>
                <w:sz w:val="14"/>
                <w:szCs w:val="16"/>
              </w:rPr>
              <w:t>2</w:t>
            </w:r>
          </w:p>
        </w:tc>
        <w:tc>
          <w:tcPr>
            <w:tcW w:w="1502" w:type="dxa"/>
            <w:tcBorders>
              <w:top w:val="nil"/>
              <w:left w:val="nil"/>
              <w:bottom w:val="nil"/>
            </w:tcBorders>
            <w:shd w:val="clear" w:color="auto" w:fill="auto"/>
            <w:vAlign w:val="center"/>
          </w:tcPr>
          <w:p w14:paraId="50720589" w14:textId="01E9EC61" w:rsidR="007F442E" w:rsidRPr="000D489D" w:rsidRDefault="007F442E" w:rsidP="007F442E">
            <w:pPr>
              <w:spacing w:line="240" w:lineRule="auto"/>
              <w:jc w:val="right"/>
              <w:rPr>
                <w:rFonts w:cs="Arial"/>
                <w:sz w:val="14"/>
                <w:szCs w:val="14"/>
              </w:rPr>
            </w:pPr>
            <w:r w:rsidRPr="000D489D">
              <w:rPr>
                <w:sz w:val="14"/>
              </w:rPr>
              <w:t>0,</w:t>
            </w:r>
            <w:r w:rsidR="009326A6">
              <w:rPr>
                <w:sz w:val="14"/>
              </w:rPr>
              <w:t>32</w:t>
            </w:r>
          </w:p>
        </w:tc>
      </w:tr>
      <w:tr w:rsidR="007F442E" w:rsidRPr="00DB59F8" w14:paraId="3C65EFA9" w14:textId="77777777" w:rsidTr="00E7259A">
        <w:trPr>
          <w:trHeight w:val="325"/>
        </w:trPr>
        <w:tc>
          <w:tcPr>
            <w:tcW w:w="714" w:type="dxa"/>
            <w:tcBorders>
              <w:top w:val="nil"/>
              <w:bottom w:val="nil"/>
              <w:right w:val="nil"/>
            </w:tcBorders>
            <w:shd w:val="clear" w:color="auto" w:fill="auto"/>
            <w:vAlign w:val="center"/>
          </w:tcPr>
          <w:p w14:paraId="7CB91E27" w14:textId="6FE95CEE" w:rsidR="007F442E" w:rsidRPr="0070799E" w:rsidRDefault="00F477D7" w:rsidP="007F442E">
            <w:pPr>
              <w:spacing w:line="240" w:lineRule="auto"/>
              <w:ind w:right="-113"/>
              <w:rPr>
                <w:b/>
                <w:noProof w:val="0"/>
                <w:color w:val="000000"/>
                <w:sz w:val="14"/>
                <w:szCs w:val="14"/>
              </w:rPr>
            </w:pPr>
            <w:r w:rsidRPr="0070799E">
              <w:rPr>
                <w:rFonts w:cs="Calibri"/>
                <w:b/>
                <w:color w:val="000000"/>
                <w:sz w:val="14"/>
                <w:szCs w:val="14"/>
              </w:rPr>
              <w:t>ANT</w:t>
            </w:r>
          </w:p>
        </w:tc>
        <w:tc>
          <w:tcPr>
            <w:tcW w:w="2178" w:type="dxa"/>
            <w:tcBorders>
              <w:top w:val="nil"/>
              <w:left w:val="nil"/>
              <w:bottom w:val="nil"/>
              <w:right w:val="nil"/>
            </w:tcBorders>
            <w:shd w:val="clear" w:color="auto" w:fill="auto"/>
            <w:vAlign w:val="center"/>
          </w:tcPr>
          <w:p w14:paraId="64C6AAE3" w14:textId="0B2DC92D" w:rsidR="007F442E" w:rsidRPr="0070799E" w:rsidRDefault="007F442E" w:rsidP="007F442E">
            <w:pPr>
              <w:spacing w:line="240" w:lineRule="auto"/>
              <w:ind w:right="-113"/>
              <w:rPr>
                <w:b/>
                <w:noProof w:val="0"/>
                <w:color w:val="000000"/>
                <w:sz w:val="14"/>
                <w:szCs w:val="14"/>
              </w:rPr>
            </w:pPr>
            <w:r w:rsidRPr="0070799E">
              <w:rPr>
                <w:rFonts w:cs="Arial"/>
                <w:b/>
                <w:sz w:val="14"/>
                <w:szCs w:val="20"/>
              </w:rPr>
              <w:t>Ant</w:t>
            </w:r>
            <w:r w:rsidR="0070799E" w:rsidRPr="0070799E">
              <w:rPr>
                <w:rFonts w:cs="Arial"/>
                <w:b/>
                <w:sz w:val="14"/>
                <w:szCs w:val="20"/>
              </w:rPr>
              <w:t>h</w:t>
            </w:r>
            <w:r w:rsidRPr="0070799E">
              <w:rPr>
                <w:rFonts w:cs="Arial"/>
                <w:b/>
                <w:sz w:val="14"/>
                <w:szCs w:val="20"/>
              </w:rPr>
              <w:t>racen</w:t>
            </w:r>
            <w:r w:rsidR="0070799E" w:rsidRPr="0070799E">
              <w:rPr>
                <w:rFonts w:cs="Arial"/>
                <w:b/>
                <w:sz w:val="14"/>
                <w:szCs w:val="20"/>
              </w:rPr>
              <w:t>e</w:t>
            </w:r>
          </w:p>
        </w:tc>
        <w:tc>
          <w:tcPr>
            <w:tcW w:w="652" w:type="dxa"/>
            <w:tcBorders>
              <w:top w:val="nil"/>
              <w:left w:val="nil"/>
              <w:bottom w:val="nil"/>
              <w:right w:val="nil"/>
            </w:tcBorders>
            <w:shd w:val="clear" w:color="auto" w:fill="auto"/>
            <w:vAlign w:val="center"/>
          </w:tcPr>
          <w:p w14:paraId="3496B5E2" w14:textId="7B7F7C66" w:rsidR="007F442E" w:rsidRPr="000D489D" w:rsidRDefault="007F442E" w:rsidP="007F442E">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14CC7CC4" w14:textId="4627EC43" w:rsidR="007F442E" w:rsidRPr="007F442E" w:rsidRDefault="00CD046B"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03DB20A2" w14:textId="049FB35D" w:rsidR="007F442E" w:rsidRPr="000D489D" w:rsidRDefault="007F442E" w:rsidP="007F442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87F8786" w14:textId="18EC57E8" w:rsidR="007F442E" w:rsidRPr="000D489D" w:rsidRDefault="00CD046B" w:rsidP="00CD046B">
            <w:pPr>
              <w:spacing w:line="240" w:lineRule="auto"/>
              <w:jc w:val="center"/>
              <w:rPr>
                <w:rFonts w:cs="Arial"/>
                <w:sz w:val="14"/>
                <w:szCs w:val="14"/>
              </w:rPr>
            </w:pPr>
            <w:r>
              <w:rPr>
                <w:sz w:val="14"/>
              </w:rPr>
              <w:t>30</w:t>
            </w:r>
          </w:p>
        </w:tc>
        <w:tc>
          <w:tcPr>
            <w:tcW w:w="392" w:type="dxa"/>
            <w:tcBorders>
              <w:top w:val="nil"/>
              <w:left w:val="nil"/>
              <w:bottom w:val="nil"/>
              <w:right w:val="nil"/>
            </w:tcBorders>
            <w:shd w:val="clear" w:color="auto" w:fill="auto"/>
            <w:vAlign w:val="center"/>
          </w:tcPr>
          <w:p w14:paraId="1F7EDAA7" w14:textId="0C109712" w:rsidR="007F442E" w:rsidRPr="002109C4" w:rsidRDefault="00CD046B" w:rsidP="007F442E">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6096EA45" w14:textId="7E6767F0" w:rsidR="007F442E" w:rsidRPr="000D489D" w:rsidRDefault="007F442E" w:rsidP="007F442E">
            <w:pPr>
              <w:spacing w:line="240" w:lineRule="auto"/>
              <w:jc w:val="right"/>
              <w:rPr>
                <w:rFonts w:cs="Arial"/>
                <w:sz w:val="14"/>
                <w:szCs w:val="14"/>
              </w:rPr>
            </w:pPr>
            <w:r w:rsidRPr="000D489D">
              <w:rPr>
                <w:rFonts w:cs="Calibri"/>
                <w:color w:val="000000"/>
                <w:sz w:val="14"/>
                <w:szCs w:val="16"/>
              </w:rPr>
              <w:t>0,9</w:t>
            </w:r>
            <w:r w:rsidR="00CD046B">
              <w:rPr>
                <w:rFonts w:cs="Calibri"/>
                <w:color w:val="000000"/>
                <w:sz w:val="14"/>
                <w:szCs w:val="16"/>
              </w:rPr>
              <w:t>9</w:t>
            </w:r>
          </w:p>
        </w:tc>
        <w:tc>
          <w:tcPr>
            <w:tcW w:w="1502" w:type="dxa"/>
            <w:tcBorders>
              <w:top w:val="nil"/>
              <w:left w:val="nil"/>
              <w:bottom w:val="nil"/>
            </w:tcBorders>
            <w:shd w:val="clear" w:color="auto" w:fill="auto"/>
            <w:vAlign w:val="center"/>
          </w:tcPr>
          <w:p w14:paraId="18A63C59" w14:textId="3653C002" w:rsidR="007F442E" w:rsidRPr="000D489D" w:rsidRDefault="007F442E" w:rsidP="007F442E">
            <w:pPr>
              <w:spacing w:line="240" w:lineRule="auto"/>
              <w:jc w:val="right"/>
              <w:rPr>
                <w:rFonts w:cs="Arial"/>
                <w:sz w:val="14"/>
                <w:szCs w:val="14"/>
              </w:rPr>
            </w:pPr>
            <w:r w:rsidRPr="000D489D">
              <w:rPr>
                <w:sz w:val="14"/>
              </w:rPr>
              <w:t>0,</w:t>
            </w:r>
            <w:r w:rsidR="00CD046B">
              <w:rPr>
                <w:sz w:val="14"/>
              </w:rPr>
              <w:t>15</w:t>
            </w:r>
          </w:p>
        </w:tc>
      </w:tr>
      <w:tr w:rsidR="007F442E" w:rsidRPr="00DB59F8" w14:paraId="0C766CDC" w14:textId="77777777" w:rsidTr="00E7259A">
        <w:trPr>
          <w:trHeight w:val="325"/>
        </w:trPr>
        <w:tc>
          <w:tcPr>
            <w:tcW w:w="714" w:type="dxa"/>
            <w:tcBorders>
              <w:top w:val="nil"/>
              <w:bottom w:val="nil"/>
              <w:right w:val="nil"/>
            </w:tcBorders>
            <w:shd w:val="clear" w:color="auto" w:fill="auto"/>
            <w:vAlign w:val="center"/>
          </w:tcPr>
          <w:p w14:paraId="2DA7EB41" w14:textId="3C3BBF19" w:rsidR="007F442E" w:rsidRPr="0070799E" w:rsidRDefault="00F477D7" w:rsidP="007F442E">
            <w:pPr>
              <w:spacing w:line="240" w:lineRule="auto"/>
              <w:ind w:right="-113"/>
              <w:rPr>
                <w:b/>
                <w:noProof w:val="0"/>
                <w:color w:val="000000"/>
                <w:sz w:val="14"/>
                <w:szCs w:val="14"/>
              </w:rPr>
            </w:pPr>
            <w:r w:rsidRPr="0070799E">
              <w:rPr>
                <w:rFonts w:cs="Calibri"/>
                <w:b/>
                <w:color w:val="000000"/>
                <w:sz w:val="14"/>
                <w:szCs w:val="14"/>
              </w:rPr>
              <w:t>BAA</w:t>
            </w:r>
          </w:p>
        </w:tc>
        <w:tc>
          <w:tcPr>
            <w:tcW w:w="2178" w:type="dxa"/>
            <w:tcBorders>
              <w:top w:val="nil"/>
              <w:left w:val="nil"/>
              <w:bottom w:val="nil"/>
              <w:right w:val="nil"/>
            </w:tcBorders>
            <w:shd w:val="clear" w:color="auto" w:fill="auto"/>
            <w:vAlign w:val="center"/>
          </w:tcPr>
          <w:p w14:paraId="1DF8F3AF" w14:textId="2B41991E" w:rsidR="007F442E" w:rsidRPr="0070799E" w:rsidRDefault="007F442E" w:rsidP="007F442E">
            <w:pPr>
              <w:spacing w:line="240" w:lineRule="auto"/>
              <w:ind w:right="-113"/>
              <w:rPr>
                <w:b/>
                <w:noProof w:val="0"/>
                <w:color w:val="000000"/>
                <w:sz w:val="14"/>
                <w:szCs w:val="14"/>
              </w:rPr>
            </w:pPr>
            <w:r w:rsidRPr="0070799E">
              <w:rPr>
                <w:rFonts w:cs="Arial"/>
                <w:b/>
                <w:sz w:val="14"/>
                <w:szCs w:val="20"/>
              </w:rPr>
              <w:t>Benz</w:t>
            </w:r>
            <w:r w:rsidR="0070799E" w:rsidRPr="0070799E">
              <w:rPr>
                <w:rFonts w:cs="Arial"/>
                <w:b/>
                <w:sz w:val="14"/>
                <w:szCs w:val="20"/>
              </w:rPr>
              <w:t>o[</w:t>
            </w:r>
            <w:r w:rsidRPr="0070799E">
              <w:rPr>
                <w:rFonts w:cs="Arial"/>
                <w:b/>
                <w:sz w:val="14"/>
                <w:szCs w:val="20"/>
              </w:rPr>
              <w:t>a</w:t>
            </w:r>
            <w:r w:rsidR="0070799E" w:rsidRPr="0070799E">
              <w:rPr>
                <w:rFonts w:cs="Arial"/>
                <w:b/>
                <w:sz w:val="14"/>
                <w:szCs w:val="20"/>
              </w:rPr>
              <w:t>]</w:t>
            </w:r>
            <w:r w:rsidRPr="0070799E">
              <w:rPr>
                <w:rFonts w:cs="Arial"/>
                <w:b/>
                <w:sz w:val="14"/>
                <w:szCs w:val="20"/>
              </w:rPr>
              <w:t>ant</w:t>
            </w:r>
            <w:r w:rsidR="0070799E" w:rsidRPr="0070799E">
              <w:rPr>
                <w:rFonts w:cs="Arial"/>
                <w:b/>
                <w:sz w:val="14"/>
                <w:szCs w:val="20"/>
              </w:rPr>
              <w:t>h</w:t>
            </w:r>
            <w:r w:rsidRPr="0070799E">
              <w:rPr>
                <w:rFonts w:cs="Arial"/>
                <w:b/>
                <w:sz w:val="14"/>
                <w:szCs w:val="20"/>
              </w:rPr>
              <w:t>racen</w:t>
            </w:r>
            <w:r w:rsidR="0070799E" w:rsidRPr="0070799E">
              <w:rPr>
                <w:rFonts w:cs="Arial"/>
                <w:b/>
                <w:sz w:val="14"/>
                <w:szCs w:val="20"/>
              </w:rPr>
              <w:t>e</w:t>
            </w:r>
          </w:p>
        </w:tc>
        <w:tc>
          <w:tcPr>
            <w:tcW w:w="652" w:type="dxa"/>
            <w:tcBorders>
              <w:top w:val="nil"/>
              <w:left w:val="nil"/>
              <w:bottom w:val="nil"/>
              <w:right w:val="nil"/>
            </w:tcBorders>
            <w:shd w:val="clear" w:color="auto" w:fill="auto"/>
            <w:vAlign w:val="center"/>
          </w:tcPr>
          <w:p w14:paraId="72A93698" w14:textId="4002E04B" w:rsidR="007F442E" w:rsidRPr="000D489D" w:rsidRDefault="007F442E" w:rsidP="007F442E">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60A063FF" w14:textId="37ADCB0B" w:rsidR="007F442E" w:rsidRPr="007F442E" w:rsidRDefault="00883B58"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0429145E" w14:textId="21532BF5" w:rsidR="007F442E" w:rsidRPr="000D489D" w:rsidRDefault="007F442E" w:rsidP="007F442E">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6FF0EC0" w14:textId="205C6CB3" w:rsidR="007F442E" w:rsidRPr="000D489D" w:rsidRDefault="00883B58" w:rsidP="007F442E">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71E5A2DB" w14:textId="0E67CB5E" w:rsidR="007F442E" w:rsidRPr="002109C4" w:rsidRDefault="00883B58" w:rsidP="007F442E">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11A593DD" w14:textId="61C8E093" w:rsidR="007F442E" w:rsidRPr="000D489D" w:rsidRDefault="00883B58" w:rsidP="007F442E">
            <w:pPr>
              <w:spacing w:line="240" w:lineRule="auto"/>
              <w:jc w:val="right"/>
              <w:rPr>
                <w:rFonts w:cs="Arial"/>
                <w:sz w:val="14"/>
                <w:szCs w:val="14"/>
              </w:rPr>
            </w:pPr>
            <w:r>
              <w:rPr>
                <w:rFonts w:cs="Arial"/>
                <w:sz w:val="14"/>
                <w:szCs w:val="14"/>
              </w:rPr>
              <w:t>1,14</w:t>
            </w:r>
          </w:p>
        </w:tc>
        <w:tc>
          <w:tcPr>
            <w:tcW w:w="1502" w:type="dxa"/>
            <w:tcBorders>
              <w:top w:val="nil"/>
              <w:left w:val="nil"/>
              <w:bottom w:val="nil"/>
            </w:tcBorders>
            <w:shd w:val="clear" w:color="auto" w:fill="auto"/>
            <w:vAlign w:val="center"/>
          </w:tcPr>
          <w:p w14:paraId="182632C5" w14:textId="5B001083" w:rsidR="007F442E" w:rsidRPr="000D489D" w:rsidRDefault="007F442E" w:rsidP="007F442E">
            <w:pPr>
              <w:spacing w:line="240" w:lineRule="auto"/>
              <w:jc w:val="right"/>
              <w:rPr>
                <w:rFonts w:cs="Arial"/>
                <w:sz w:val="14"/>
                <w:szCs w:val="14"/>
              </w:rPr>
            </w:pPr>
            <w:r w:rsidRPr="000D489D">
              <w:rPr>
                <w:sz w:val="14"/>
              </w:rPr>
              <w:t>0,1</w:t>
            </w:r>
            <w:r w:rsidR="00883B58">
              <w:rPr>
                <w:sz w:val="14"/>
              </w:rPr>
              <w:t>5</w:t>
            </w:r>
          </w:p>
        </w:tc>
      </w:tr>
      <w:tr w:rsidR="00883B58" w:rsidRPr="00DB59F8" w14:paraId="7C19306C" w14:textId="77777777" w:rsidTr="00E7259A">
        <w:trPr>
          <w:trHeight w:val="325"/>
        </w:trPr>
        <w:tc>
          <w:tcPr>
            <w:tcW w:w="714" w:type="dxa"/>
            <w:tcBorders>
              <w:top w:val="nil"/>
              <w:bottom w:val="nil"/>
              <w:right w:val="nil"/>
            </w:tcBorders>
            <w:shd w:val="clear" w:color="auto" w:fill="auto"/>
            <w:vAlign w:val="center"/>
          </w:tcPr>
          <w:p w14:paraId="363AFDBA" w14:textId="74B9A104" w:rsidR="00883B58" w:rsidRPr="0070799E" w:rsidRDefault="00883B58" w:rsidP="00883B58">
            <w:pPr>
              <w:spacing w:line="240" w:lineRule="auto"/>
              <w:ind w:right="-113"/>
              <w:rPr>
                <w:b/>
                <w:noProof w:val="0"/>
                <w:color w:val="000000"/>
                <w:sz w:val="14"/>
                <w:szCs w:val="14"/>
              </w:rPr>
            </w:pPr>
            <w:r w:rsidRPr="0070799E">
              <w:rPr>
                <w:rFonts w:cs="Calibri"/>
                <w:b/>
                <w:color w:val="000000"/>
                <w:sz w:val="14"/>
                <w:szCs w:val="14"/>
              </w:rPr>
              <w:t>BAP</w:t>
            </w:r>
          </w:p>
        </w:tc>
        <w:tc>
          <w:tcPr>
            <w:tcW w:w="2178" w:type="dxa"/>
            <w:tcBorders>
              <w:top w:val="nil"/>
              <w:left w:val="nil"/>
              <w:bottom w:val="nil"/>
              <w:right w:val="nil"/>
            </w:tcBorders>
            <w:shd w:val="clear" w:color="auto" w:fill="auto"/>
            <w:vAlign w:val="center"/>
          </w:tcPr>
          <w:p w14:paraId="10249F31" w14:textId="1C2E3F6C" w:rsidR="00883B58" w:rsidRPr="0070799E" w:rsidRDefault="00883B58" w:rsidP="00883B58">
            <w:pPr>
              <w:spacing w:line="240" w:lineRule="auto"/>
              <w:ind w:right="-113"/>
              <w:rPr>
                <w:b/>
                <w:noProof w:val="0"/>
                <w:color w:val="000000"/>
                <w:sz w:val="14"/>
                <w:szCs w:val="14"/>
              </w:rPr>
            </w:pPr>
            <w:r w:rsidRPr="0070799E">
              <w:rPr>
                <w:rFonts w:cs="Arial"/>
                <w:b/>
                <w:sz w:val="14"/>
                <w:szCs w:val="20"/>
              </w:rPr>
              <w:t>Benzo[a]pyrene</w:t>
            </w:r>
          </w:p>
        </w:tc>
        <w:tc>
          <w:tcPr>
            <w:tcW w:w="652" w:type="dxa"/>
            <w:tcBorders>
              <w:top w:val="nil"/>
              <w:left w:val="nil"/>
              <w:bottom w:val="nil"/>
              <w:right w:val="nil"/>
            </w:tcBorders>
            <w:shd w:val="clear" w:color="auto" w:fill="auto"/>
            <w:vAlign w:val="center"/>
          </w:tcPr>
          <w:p w14:paraId="67FBCD60" w14:textId="088BB0C7" w:rsidR="00883B58" w:rsidRPr="000D489D" w:rsidRDefault="00883B58" w:rsidP="00883B58">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4202CD04" w14:textId="38D3F490" w:rsidR="00883B58" w:rsidRPr="007F442E" w:rsidRDefault="00883B58"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007FF6F0" w14:textId="0ECA0A02" w:rsidR="00883B58" w:rsidRPr="000D489D" w:rsidRDefault="00883B58" w:rsidP="00883B58">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830F88E" w14:textId="3483615D" w:rsidR="00883B58" w:rsidRPr="000D489D" w:rsidRDefault="00883B58" w:rsidP="00883B58">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19BC2F3D" w14:textId="0554C6FE" w:rsidR="00883B58" w:rsidRPr="002109C4" w:rsidRDefault="00883B58" w:rsidP="00883B58">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636CF952" w14:textId="7894325F" w:rsidR="00883B58" w:rsidRPr="000D489D" w:rsidRDefault="00883B58" w:rsidP="00883B58">
            <w:pPr>
              <w:spacing w:line="240" w:lineRule="auto"/>
              <w:jc w:val="right"/>
              <w:rPr>
                <w:rFonts w:cs="Arial"/>
                <w:sz w:val="14"/>
                <w:szCs w:val="14"/>
              </w:rPr>
            </w:pPr>
            <w:r w:rsidRPr="000D489D">
              <w:rPr>
                <w:rFonts w:cs="Calibri"/>
                <w:color w:val="000000"/>
                <w:sz w:val="14"/>
                <w:szCs w:val="16"/>
              </w:rPr>
              <w:t>0,5</w:t>
            </w:r>
            <w:r w:rsidR="001837DF">
              <w:rPr>
                <w:rFonts w:cs="Calibri"/>
                <w:color w:val="000000"/>
                <w:sz w:val="14"/>
                <w:szCs w:val="16"/>
              </w:rPr>
              <w:t>9</w:t>
            </w:r>
          </w:p>
        </w:tc>
        <w:tc>
          <w:tcPr>
            <w:tcW w:w="1502" w:type="dxa"/>
            <w:tcBorders>
              <w:top w:val="nil"/>
              <w:left w:val="nil"/>
              <w:bottom w:val="nil"/>
            </w:tcBorders>
            <w:shd w:val="clear" w:color="auto" w:fill="auto"/>
            <w:vAlign w:val="center"/>
          </w:tcPr>
          <w:p w14:paraId="66A5A789" w14:textId="4D552C01" w:rsidR="00883B58" w:rsidRPr="000D489D" w:rsidRDefault="00883B58" w:rsidP="00883B58">
            <w:pPr>
              <w:spacing w:line="240" w:lineRule="auto"/>
              <w:jc w:val="right"/>
              <w:rPr>
                <w:rFonts w:cs="Arial"/>
                <w:sz w:val="14"/>
                <w:szCs w:val="14"/>
              </w:rPr>
            </w:pPr>
            <w:r w:rsidRPr="000D489D">
              <w:rPr>
                <w:sz w:val="14"/>
              </w:rPr>
              <w:t>0,</w:t>
            </w:r>
            <w:r w:rsidR="001837DF">
              <w:rPr>
                <w:sz w:val="14"/>
              </w:rPr>
              <w:t>05</w:t>
            </w:r>
          </w:p>
        </w:tc>
      </w:tr>
      <w:tr w:rsidR="0086556A" w:rsidRPr="00DB59F8" w14:paraId="077168AF" w14:textId="77777777" w:rsidTr="00E7259A">
        <w:trPr>
          <w:trHeight w:val="325"/>
        </w:trPr>
        <w:tc>
          <w:tcPr>
            <w:tcW w:w="714" w:type="dxa"/>
            <w:tcBorders>
              <w:top w:val="nil"/>
              <w:bottom w:val="nil"/>
              <w:right w:val="nil"/>
            </w:tcBorders>
            <w:shd w:val="clear" w:color="auto" w:fill="auto"/>
            <w:vAlign w:val="center"/>
          </w:tcPr>
          <w:p w14:paraId="6D639086" w14:textId="338300D1" w:rsidR="0086556A" w:rsidRPr="0070799E" w:rsidRDefault="0086556A" w:rsidP="0086556A">
            <w:pPr>
              <w:spacing w:line="240" w:lineRule="auto"/>
              <w:ind w:right="-113"/>
              <w:rPr>
                <w:b/>
                <w:noProof w:val="0"/>
                <w:color w:val="000000"/>
                <w:sz w:val="14"/>
                <w:szCs w:val="14"/>
              </w:rPr>
            </w:pPr>
            <w:r w:rsidRPr="0070799E">
              <w:rPr>
                <w:rFonts w:cs="Calibri"/>
                <w:b/>
                <w:color w:val="000000"/>
                <w:sz w:val="14"/>
                <w:szCs w:val="14"/>
              </w:rPr>
              <w:t>CHR</w:t>
            </w:r>
          </w:p>
        </w:tc>
        <w:tc>
          <w:tcPr>
            <w:tcW w:w="2178" w:type="dxa"/>
            <w:tcBorders>
              <w:top w:val="nil"/>
              <w:left w:val="nil"/>
              <w:bottom w:val="nil"/>
              <w:right w:val="nil"/>
            </w:tcBorders>
            <w:shd w:val="clear" w:color="auto" w:fill="auto"/>
            <w:vAlign w:val="center"/>
          </w:tcPr>
          <w:p w14:paraId="1FAC5719" w14:textId="469183F2" w:rsidR="0086556A" w:rsidRPr="0070799E" w:rsidRDefault="0086556A" w:rsidP="0086556A">
            <w:pPr>
              <w:spacing w:line="240" w:lineRule="auto"/>
              <w:ind w:right="-113"/>
              <w:rPr>
                <w:b/>
                <w:noProof w:val="0"/>
                <w:color w:val="000000"/>
                <w:sz w:val="14"/>
                <w:szCs w:val="14"/>
              </w:rPr>
            </w:pPr>
            <w:r w:rsidRPr="0070799E">
              <w:rPr>
                <w:rFonts w:cs="Arial"/>
                <w:b/>
                <w:sz w:val="14"/>
                <w:szCs w:val="20"/>
              </w:rPr>
              <w:t>Chrysene</w:t>
            </w:r>
          </w:p>
        </w:tc>
        <w:tc>
          <w:tcPr>
            <w:tcW w:w="652" w:type="dxa"/>
            <w:tcBorders>
              <w:top w:val="nil"/>
              <w:left w:val="nil"/>
              <w:bottom w:val="nil"/>
              <w:right w:val="nil"/>
            </w:tcBorders>
            <w:shd w:val="clear" w:color="auto" w:fill="auto"/>
            <w:vAlign w:val="center"/>
          </w:tcPr>
          <w:p w14:paraId="31961BA5" w14:textId="7278DB65" w:rsidR="0086556A" w:rsidRPr="000D489D" w:rsidRDefault="0086556A" w:rsidP="0086556A">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66AF604E" w14:textId="63E11191" w:rsidR="0086556A" w:rsidRPr="007F442E" w:rsidRDefault="0086556A"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710E8898" w14:textId="4C6BC7E2" w:rsidR="0086556A" w:rsidRPr="000D489D" w:rsidRDefault="0086556A" w:rsidP="0086556A">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559B1D83" w14:textId="772B1A38" w:rsidR="0086556A" w:rsidRPr="000D489D" w:rsidRDefault="0086556A" w:rsidP="0086556A">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3AC812D1" w14:textId="6510E9E7" w:rsidR="0086556A" w:rsidRPr="002109C4" w:rsidRDefault="0086556A" w:rsidP="0086556A">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2886A8CE" w14:textId="4973FCA0" w:rsidR="0086556A" w:rsidRPr="000D489D" w:rsidRDefault="0086556A" w:rsidP="0086556A">
            <w:pPr>
              <w:spacing w:line="240" w:lineRule="auto"/>
              <w:jc w:val="right"/>
              <w:rPr>
                <w:rFonts w:cs="Arial"/>
                <w:sz w:val="14"/>
                <w:szCs w:val="14"/>
              </w:rPr>
            </w:pPr>
            <w:r w:rsidRPr="000D489D">
              <w:rPr>
                <w:rFonts w:cs="Calibri"/>
                <w:color w:val="000000"/>
                <w:sz w:val="14"/>
                <w:szCs w:val="16"/>
              </w:rPr>
              <w:t>1,</w:t>
            </w:r>
            <w:r>
              <w:rPr>
                <w:rFonts w:cs="Calibri"/>
                <w:color w:val="000000"/>
                <w:sz w:val="14"/>
                <w:szCs w:val="16"/>
              </w:rPr>
              <w:t>10</w:t>
            </w:r>
          </w:p>
        </w:tc>
        <w:tc>
          <w:tcPr>
            <w:tcW w:w="1502" w:type="dxa"/>
            <w:tcBorders>
              <w:top w:val="nil"/>
              <w:left w:val="nil"/>
              <w:bottom w:val="nil"/>
            </w:tcBorders>
            <w:shd w:val="clear" w:color="auto" w:fill="auto"/>
            <w:vAlign w:val="center"/>
          </w:tcPr>
          <w:p w14:paraId="5106A83F" w14:textId="6F38E8C9" w:rsidR="0086556A" w:rsidRPr="000D489D" w:rsidRDefault="0086556A" w:rsidP="0086556A">
            <w:pPr>
              <w:spacing w:line="240" w:lineRule="auto"/>
              <w:jc w:val="right"/>
              <w:rPr>
                <w:rFonts w:cs="Arial"/>
                <w:sz w:val="14"/>
                <w:szCs w:val="14"/>
              </w:rPr>
            </w:pPr>
            <w:r w:rsidRPr="000D489D">
              <w:rPr>
                <w:sz w:val="14"/>
              </w:rPr>
              <w:t>0,</w:t>
            </w:r>
            <w:r>
              <w:rPr>
                <w:sz w:val="14"/>
              </w:rPr>
              <w:t>17</w:t>
            </w:r>
          </w:p>
        </w:tc>
      </w:tr>
      <w:tr w:rsidR="00B80548" w:rsidRPr="00DB59F8" w14:paraId="6DD9A5EC" w14:textId="77777777" w:rsidTr="00E7259A">
        <w:trPr>
          <w:trHeight w:val="325"/>
        </w:trPr>
        <w:tc>
          <w:tcPr>
            <w:tcW w:w="714" w:type="dxa"/>
            <w:tcBorders>
              <w:top w:val="nil"/>
              <w:bottom w:val="nil"/>
              <w:right w:val="nil"/>
            </w:tcBorders>
            <w:shd w:val="clear" w:color="auto" w:fill="auto"/>
            <w:vAlign w:val="center"/>
          </w:tcPr>
          <w:p w14:paraId="24C9B55A" w14:textId="601543B5" w:rsidR="00B80548" w:rsidRPr="0070799E" w:rsidRDefault="00B80548" w:rsidP="00B80548">
            <w:pPr>
              <w:spacing w:line="240" w:lineRule="auto"/>
              <w:ind w:right="-113"/>
              <w:rPr>
                <w:b/>
                <w:noProof w:val="0"/>
                <w:color w:val="000000"/>
                <w:sz w:val="14"/>
                <w:szCs w:val="14"/>
              </w:rPr>
            </w:pPr>
            <w:r w:rsidRPr="0070799E">
              <w:rPr>
                <w:rFonts w:cs="Calibri"/>
                <w:b/>
                <w:color w:val="000000"/>
                <w:sz w:val="14"/>
                <w:szCs w:val="14"/>
              </w:rPr>
              <w:t>FLU</w:t>
            </w:r>
          </w:p>
        </w:tc>
        <w:tc>
          <w:tcPr>
            <w:tcW w:w="2178" w:type="dxa"/>
            <w:tcBorders>
              <w:top w:val="nil"/>
              <w:left w:val="nil"/>
              <w:bottom w:val="nil"/>
              <w:right w:val="nil"/>
            </w:tcBorders>
            <w:shd w:val="clear" w:color="auto" w:fill="auto"/>
            <w:vAlign w:val="center"/>
          </w:tcPr>
          <w:p w14:paraId="693F04E0" w14:textId="3DD7E481" w:rsidR="00B80548" w:rsidRPr="0070799E" w:rsidRDefault="00B80548" w:rsidP="00B80548">
            <w:pPr>
              <w:spacing w:line="240" w:lineRule="auto"/>
              <w:ind w:right="-113"/>
              <w:rPr>
                <w:b/>
                <w:noProof w:val="0"/>
                <w:color w:val="000000"/>
                <w:sz w:val="14"/>
                <w:szCs w:val="14"/>
              </w:rPr>
            </w:pPr>
            <w:r w:rsidRPr="0070799E">
              <w:rPr>
                <w:rFonts w:cs="Arial"/>
                <w:b/>
                <w:sz w:val="14"/>
                <w:szCs w:val="20"/>
              </w:rPr>
              <w:t>Fluoranthene</w:t>
            </w:r>
          </w:p>
        </w:tc>
        <w:tc>
          <w:tcPr>
            <w:tcW w:w="652" w:type="dxa"/>
            <w:tcBorders>
              <w:top w:val="nil"/>
              <w:left w:val="nil"/>
              <w:bottom w:val="nil"/>
              <w:right w:val="nil"/>
            </w:tcBorders>
            <w:shd w:val="clear" w:color="auto" w:fill="auto"/>
            <w:vAlign w:val="center"/>
          </w:tcPr>
          <w:p w14:paraId="31AAF4A5" w14:textId="213A2D9D" w:rsidR="00B80548" w:rsidRPr="000D489D" w:rsidRDefault="00B80548" w:rsidP="00B80548">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06782DAB" w14:textId="3EE00AE6" w:rsidR="00B80548" w:rsidRPr="007F442E" w:rsidRDefault="00B80548"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4B7CB6C9" w14:textId="340EF15F" w:rsidR="00B80548" w:rsidRPr="000D489D" w:rsidRDefault="00B80548" w:rsidP="00B80548">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0A7D29AB" w14:textId="2F310D21" w:rsidR="00B80548" w:rsidRPr="000D489D" w:rsidRDefault="00B80548" w:rsidP="00B80548">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7EB44721" w14:textId="089FF032" w:rsidR="00B80548" w:rsidRPr="002109C4" w:rsidRDefault="00B80548" w:rsidP="00B80548">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6519BE2A" w14:textId="10259226" w:rsidR="00B80548" w:rsidRPr="000D489D" w:rsidRDefault="00B80548" w:rsidP="00B80548">
            <w:pPr>
              <w:spacing w:line="240" w:lineRule="auto"/>
              <w:jc w:val="right"/>
              <w:rPr>
                <w:rFonts w:cs="Arial"/>
                <w:sz w:val="14"/>
                <w:szCs w:val="14"/>
              </w:rPr>
            </w:pPr>
            <w:r w:rsidRPr="000D489D">
              <w:rPr>
                <w:rFonts w:cs="Calibri"/>
                <w:color w:val="000000"/>
                <w:sz w:val="14"/>
                <w:szCs w:val="16"/>
              </w:rPr>
              <w:t>3,</w:t>
            </w:r>
            <w:r>
              <w:rPr>
                <w:rFonts w:cs="Calibri"/>
                <w:color w:val="000000"/>
                <w:sz w:val="14"/>
                <w:szCs w:val="16"/>
              </w:rPr>
              <w:t>22</w:t>
            </w:r>
          </w:p>
        </w:tc>
        <w:tc>
          <w:tcPr>
            <w:tcW w:w="1502" w:type="dxa"/>
            <w:tcBorders>
              <w:top w:val="nil"/>
              <w:left w:val="nil"/>
              <w:bottom w:val="nil"/>
            </w:tcBorders>
            <w:shd w:val="clear" w:color="auto" w:fill="auto"/>
            <w:vAlign w:val="center"/>
          </w:tcPr>
          <w:p w14:paraId="27A130CB" w14:textId="6034F423" w:rsidR="00B80548" w:rsidRPr="000D489D" w:rsidRDefault="00B80548" w:rsidP="00B80548">
            <w:pPr>
              <w:spacing w:line="240" w:lineRule="auto"/>
              <w:jc w:val="right"/>
              <w:rPr>
                <w:rFonts w:cs="Arial"/>
                <w:color w:val="000000"/>
                <w:sz w:val="14"/>
                <w:szCs w:val="14"/>
              </w:rPr>
            </w:pPr>
            <w:r w:rsidRPr="000D489D">
              <w:rPr>
                <w:sz w:val="14"/>
              </w:rPr>
              <w:t>0,</w:t>
            </w:r>
            <w:r>
              <w:rPr>
                <w:sz w:val="14"/>
              </w:rPr>
              <w:t>50</w:t>
            </w:r>
          </w:p>
        </w:tc>
      </w:tr>
      <w:tr w:rsidR="00B80548" w:rsidRPr="00DB59F8" w14:paraId="420F119D" w14:textId="77777777" w:rsidTr="00E7259A">
        <w:trPr>
          <w:trHeight w:val="325"/>
        </w:trPr>
        <w:tc>
          <w:tcPr>
            <w:tcW w:w="714" w:type="dxa"/>
            <w:tcBorders>
              <w:top w:val="nil"/>
              <w:bottom w:val="nil"/>
              <w:right w:val="nil"/>
            </w:tcBorders>
            <w:shd w:val="clear" w:color="auto" w:fill="auto"/>
            <w:vAlign w:val="center"/>
          </w:tcPr>
          <w:p w14:paraId="51BF4831" w14:textId="664F7A63" w:rsidR="00B80548" w:rsidRPr="0070799E" w:rsidRDefault="00B80548" w:rsidP="00B80548">
            <w:pPr>
              <w:spacing w:line="240" w:lineRule="auto"/>
              <w:ind w:right="-113"/>
              <w:rPr>
                <w:b/>
                <w:noProof w:val="0"/>
                <w:color w:val="000000"/>
                <w:sz w:val="14"/>
                <w:szCs w:val="14"/>
              </w:rPr>
            </w:pPr>
            <w:r w:rsidRPr="0070799E">
              <w:rPr>
                <w:rFonts w:cs="Calibri"/>
                <w:b/>
                <w:color w:val="000000"/>
                <w:sz w:val="14"/>
                <w:szCs w:val="14"/>
              </w:rPr>
              <w:t>FLE</w:t>
            </w:r>
          </w:p>
        </w:tc>
        <w:tc>
          <w:tcPr>
            <w:tcW w:w="2178" w:type="dxa"/>
            <w:tcBorders>
              <w:top w:val="nil"/>
              <w:left w:val="nil"/>
              <w:bottom w:val="nil"/>
              <w:right w:val="nil"/>
            </w:tcBorders>
            <w:shd w:val="clear" w:color="auto" w:fill="auto"/>
            <w:vAlign w:val="center"/>
          </w:tcPr>
          <w:p w14:paraId="32416A93" w14:textId="1E660AF2" w:rsidR="00B80548" w:rsidRPr="0070799E" w:rsidRDefault="00B80548" w:rsidP="00B80548">
            <w:pPr>
              <w:spacing w:line="240" w:lineRule="auto"/>
              <w:ind w:right="-113"/>
              <w:rPr>
                <w:b/>
                <w:noProof w:val="0"/>
                <w:color w:val="000000"/>
                <w:sz w:val="14"/>
                <w:szCs w:val="14"/>
              </w:rPr>
            </w:pPr>
            <w:r w:rsidRPr="0070799E">
              <w:rPr>
                <w:rFonts w:cs="Arial"/>
                <w:b/>
                <w:sz w:val="14"/>
                <w:szCs w:val="20"/>
              </w:rPr>
              <w:t>Fluorene</w:t>
            </w:r>
          </w:p>
        </w:tc>
        <w:tc>
          <w:tcPr>
            <w:tcW w:w="652" w:type="dxa"/>
            <w:tcBorders>
              <w:top w:val="nil"/>
              <w:left w:val="nil"/>
              <w:bottom w:val="nil"/>
              <w:right w:val="nil"/>
            </w:tcBorders>
            <w:shd w:val="clear" w:color="auto" w:fill="auto"/>
            <w:vAlign w:val="center"/>
          </w:tcPr>
          <w:p w14:paraId="12A25D07" w14:textId="7627AA9C" w:rsidR="00B80548" w:rsidRPr="000D489D" w:rsidRDefault="00B80548" w:rsidP="00B80548">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79D77DED" w14:textId="7606B94F" w:rsidR="00B80548" w:rsidRPr="007F442E" w:rsidRDefault="00B80548"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5B06E9A1" w14:textId="7B000501" w:rsidR="00B80548" w:rsidRPr="000D489D" w:rsidRDefault="00B80548" w:rsidP="00B80548">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333D9B22" w14:textId="34B54240" w:rsidR="00B80548" w:rsidRPr="000D489D" w:rsidRDefault="00B80548" w:rsidP="00B80548">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5D75326E" w14:textId="384D4B6F" w:rsidR="00B80548" w:rsidRPr="002109C4" w:rsidRDefault="00B80548" w:rsidP="00B80548">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741C7FF2" w14:textId="23D16374" w:rsidR="00B80548" w:rsidRPr="000D489D" w:rsidRDefault="00B80548" w:rsidP="00B80548">
            <w:pPr>
              <w:spacing w:line="240" w:lineRule="auto"/>
              <w:jc w:val="right"/>
              <w:rPr>
                <w:rFonts w:cs="Arial"/>
                <w:sz w:val="14"/>
                <w:szCs w:val="14"/>
              </w:rPr>
            </w:pPr>
            <w:r>
              <w:rPr>
                <w:rFonts w:cs="Calibri"/>
                <w:color w:val="000000"/>
                <w:sz w:val="14"/>
                <w:szCs w:val="16"/>
              </w:rPr>
              <w:t>12,7</w:t>
            </w:r>
          </w:p>
        </w:tc>
        <w:tc>
          <w:tcPr>
            <w:tcW w:w="1502" w:type="dxa"/>
            <w:tcBorders>
              <w:top w:val="nil"/>
              <w:left w:val="nil"/>
              <w:bottom w:val="nil"/>
            </w:tcBorders>
            <w:shd w:val="clear" w:color="auto" w:fill="auto"/>
            <w:vAlign w:val="center"/>
          </w:tcPr>
          <w:p w14:paraId="04656CE4" w14:textId="0AC772E0" w:rsidR="00B80548" w:rsidRPr="000D489D" w:rsidRDefault="00B80548" w:rsidP="00B80548">
            <w:pPr>
              <w:spacing w:line="240" w:lineRule="auto"/>
              <w:jc w:val="right"/>
              <w:rPr>
                <w:rFonts w:cs="Arial"/>
                <w:sz w:val="14"/>
                <w:szCs w:val="14"/>
              </w:rPr>
            </w:pPr>
            <w:r>
              <w:rPr>
                <w:sz w:val="14"/>
              </w:rPr>
              <w:t>2,1</w:t>
            </w:r>
          </w:p>
        </w:tc>
      </w:tr>
      <w:tr w:rsidR="006F6C9A" w:rsidRPr="00DB59F8" w14:paraId="596B8435" w14:textId="77777777" w:rsidTr="00E7259A">
        <w:trPr>
          <w:trHeight w:val="325"/>
        </w:trPr>
        <w:tc>
          <w:tcPr>
            <w:tcW w:w="714" w:type="dxa"/>
            <w:tcBorders>
              <w:top w:val="nil"/>
              <w:bottom w:val="nil"/>
              <w:right w:val="nil"/>
            </w:tcBorders>
            <w:shd w:val="clear" w:color="auto" w:fill="auto"/>
            <w:vAlign w:val="center"/>
          </w:tcPr>
          <w:p w14:paraId="57238302" w14:textId="603AC420" w:rsidR="006F6C9A" w:rsidRPr="0070799E" w:rsidRDefault="006F6C9A" w:rsidP="006F6C9A">
            <w:pPr>
              <w:spacing w:line="240" w:lineRule="auto"/>
              <w:ind w:right="-113"/>
              <w:rPr>
                <w:b/>
                <w:noProof w:val="0"/>
                <w:color w:val="000000"/>
                <w:sz w:val="14"/>
                <w:szCs w:val="14"/>
              </w:rPr>
            </w:pPr>
            <w:r w:rsidRPr="0070799E">
              <w:rPr>
                <w:rFonts w:cs="Calibri"/>
                <w:b/>
                <w:color w:val="000000"/>
                <w:sz w:val="14"/>
                <w:szCs w:val="14"/>
              </w:rPr>
              <w:t>NAP</w:t>
            </w:r>
          </w:p>
        </w:tc>
        <w:tc>
          <w:tcPr>
            <w:tcW w:w="2178" w:type="dxa"/>
            <w:tcBorders>
              <w:top w:val="nil"/>
              <w:left w:val="nil"/>
              <w:bottom w:val="nil"/>
              <w:right w:val="nil"/>
            </w:tcBorders>
            <w:shd w:val="clear" w:color="auto" w:fill="auto"/>
            <w:vAlign w:val="center"/>
          </w:tcPr>
          <w:p w14:paraId="0865CECE" w14:textId="6165601E" w:rsidR="006F6C9A" w:rsidRPr="0070799E" w:rsidRDefault="006F6C9A" w:rsidP="006F6C9A">
            <w:pPr>
              <w:spacing w:line="240" w:lineRule="auto"/>
              <w:ind w:right="-113"/>
              <w:rPr>
                <w:b/>
                <w:noProof w:val="0"/>
                <w:color w:val="000000"/>
                <w:sz w:val="14"/>
                <w:szCs w:val="14"/>
                <w:lang w:val="nb-NO"/>
              </w:rPr>
            </w:pPr>
            <w:r w:rsidRPr="0070799E">
              <w:rPr>
                <w:rFonts w:cs="Arial"/>
                <w:b/>
                <w:sz w:val="14"/>
                <w:szCs w:val="20"/>
              </w:rPr>
              <w:t>Naphthalene</w:t>
            </w:r>
          </w:p>
        </w:tc>
        <w:tc>
          <w:tcPr>
            <w:tcW w:w="652" w:type="dxa"/>
            <w:tcBorders>
              <w:top w:val="nil"/>
              <w:left w:val="nil"/>
              <w:bottom w:val="nil"/>
              <w:right w:val="nil"/>
            </w:tcBorders>
            <w:shd w:val="clear" w:color="auto" w:fill="auto"/>
            <w:vAlign w:val="center"/>
          </w:tcPr>
          <w:p w14:paraId="44BB579A" w14:textId="413D5DD8" w:rsidR="006F6C9A" w:rsidRPr="000D489D" w:rsidRDefault="006F6C9A" w:rsidP="006F6C9A">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621C9392" w14:textId="5BF64072" w:rsidR="006F6C9A" w:rsidRPr="007F442E" w:rsidRDefault="006F6C9A"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7D564611" w14:textId="11132BE2" w:rsidR="006F6C9A" w:rsidRPr="000D489D" w:rsidRDefault="006F6C9A" w:rsidP="006F6C9A">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71CAE7F1" w14:textId="5F3EEF66" w:rsidR="006F6C9A" w:rsidRPr="000D489D" w:rsidRDefault="006F6C9A" w:rsidP="006F6C9A">
            <w:pPr>
              <w:spacing w:line="240" w:lineRule="auto"/>
              <w:jc w:val="right"/>
              <w:rPr>
                <w:rFonts w:cs="Arial"/>
                <w:sz w:val="14"/>
                <w:szCs w:val="14"/>
              </w:rPr>
            </w:pPr>
            <w:r>
              <w:rPr>
                <w:sz w:val="14"/>
              </w:rPr>
              <w:t>23</w:t>
            </w:r>
          </w:p>
        </w:tc>
        <w:tc>
          <w:tcPr>
            <w:tcW w:w="392" w:type="dxa"/>
            <w:tcBorders>
              <w:top w:val="nil"/>
              <w:left w:val="nil"/>
              <w:bottom w:val="nil"/>
              <w:right w:val="nil"/>
            </w:tcBorders>
            <w:shd w:val="clear" w:color="auto" w:fill="auto"/>
            <w:vAlign w:val="center"/>
          </w:tcPr>
          <w:p w14:paraId="10310CCD" w14:textId="3F5B2E29" w:rsidR="006F6C9A" w:rsidRPr="002109C4" w:rsidRDefault="006F6C9A" w:rsidP="006F6C9A">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44C4DEE0" w14:textId="088D167A" w:rsidR="006F6C9A" w:rsidRPr="000D489D" w:rsidRDefault="006F6C9A" w:rsidP="006F6C9A">
            <w:pPr>
              <w:spacing w:line="240" w:lineRule="auto"/>
              <w:jc w:val="right"/>
              <w:rPr>
                <w:rFonts w:cs="Arial"/>
                <w:sz w:val="14"/>
                <w:szCs w:val="14"/>
              </w:rPr>
            </w:pPr>
            <w:r>
              <w:rPr>
                <w:rFonts w:cs="Calibri"/>
                <w:color w:val="000000"/>
                <w:sz w:val="14"/>
                <w:szCs w:val="16"/>
              </w:rPr>
              <w:t>28,9</w:t>
            </w:r>
          </w:p>
        </w:tc>
        <w:tc>
          <w:tcPr>
            <w:tcW w:w="1502" w:type="dxa"/>
            <w:tcBorders>
              <w:top w:val="nil"/>
              <w:left w:val="nil"/>
              <w:bottom w:val="nil"/>
            </w:tcBorders>
            <w:shd w:val="clear" w:color="auto" w:fill="auto"/>
            <w:vAlign w:val="center"/>
          </w:tcPr>
          <w:p w14:paraId="4FA71F60" w14:textId="1EEF65F2" w:rsidR="006F6C9A" w:rsidRPr="000D489D" w:rsidRDefault="006F6C9A" w:rsidP="006F6C9A">
            <w:pPr>
              <w:spacing w:line="240" w:lineRule="auto"/>
              <w:jc w:val="right"/>
              <w:rPr>
                <w:rFonts w:cs="Arial"/>
                <w:sz w:val="14"/>
                <w:szCs w:val="14"/>
              </w:rPr>
            </w:pPr>
            <w:r>
              <w:rPr>
                <w:sz w:val="14"/>
              </w:rPr>
              <w:t>16,0</w:t>
            </w:r>
          </w:p>
        </w:tc>
      </w:tr>
      <w:tr w:rsidR="00CB3984" w:rsidRPr="00DB59F8" w14:paraId="69A63E43" w14:textId="77777777" w:rsidTr="00E7259A">
        <w:trPr>
          <w:trHeight w:val="325"/>
        </w:trPr>
        <w:tc>
          <w:tcPr>
            <w:tcW w:w="714" w:type="dxa"/>
            <w:tcBorders>
              <w:top w:val="nil"/>
              <w:bottom w:val="nil"/>
              <w:right w:val="nil"/>
            </w:tcBorders>
            <w:shd w:val="clear" w:color="auto" w:fill="auto"/>
            <w:vAlign w:val="center"/>
          </w:tcPr>
          <w:p w14:paraId="0CBBD965" w14:textId="7D1AD7CC" w:rsidR="00CB3984" w:rsidRPr="0070799E" w:rsidRDefault="00CB3984" w:rsidP="00CB3984">
            <w:pPr>
              <w:spacing w:line="240" w:lineRule="auto"/>
              <w:ind w:right="-113"/>
              <w:rPr>
                <w:b/>
                <w:noProof w:val="0"/>
                <w:color w:val="000000"/>
                <w:sz w:val="14"/>
                <w:szCs w:val="14"/>
              </w:rPr>
            </w:pPr>
            <w:r w:rsidRPr="0070799E">
              <w:rPr>
                <w:rFonts w:cs="Calibri"/>
                <w:b/>
                <w:color w:val="000000"/>
                <w:sz w:val="14"/>
                <w:szCs w:val="14"/>
              </w:rPr>
              <w:t>PA</w:t>
            </w:r>
          </w:p>
        </w:tc>
        <w:tc>
          <w:tcPr>
            <w:tcW w:w="2178" w:type="dxa"/>
            <w:tcBorders>
              <w:top w:val="nil"/>
              <w:left w:val="nil"/>
              <w:bottom w:val="nil"/>
              <w:right w:val="nil"/>
            </w:tcBorders>
            <w:shd w:val="clear" w:color="auto" w:fill="auto"/>
            <w:vAlign w:val="center"/>
          </w:tcPr>
          <w:p w14:paraId="1D8FC000" w14:textId="78A8DE82" w:rsidR="00CB3984" w:rsidRPr="0070799E" w:rsidRDefault="00CB3984" w:rsidP="00CB3984">
            <w:pPr>
              <w:spacing w:line="240" w:lineRule="auto"/>
              <w:ind w:right="-113"/>
              <w:rPr>
                <w:b/>
                <w:noProof w:val="0"/>
                <w:color w:val="000000"/>
                <w:sz w:val="14"/>
                <w:szCs w:val="14"/>
              </w:rPr>
            </w:pPr>
            <w:r w:rsidRPr="0070799E">
              <w:rPr>
                <w:rFonts w:cs="Arial"/>
                <w:b/>
                <w:sz w:val="14"/>
                <w:szCs w:val="20"/>
              </w:rPr>
              <w:t>Phenanthrene</w:t>
            </w:r>
          </w:p>
        </w:tc>
        <w:tc>
          <w:tcPr>
            <w:tcW w:w="652" w:type="dxa"/>
            <w:tcBorders>
              <w:top w:val="nil"/>
              <w:left w:val="nil"/>
              <w:bottom w:val="nil"/>
              <w:right w:val="nil"/>
            </w:tcBorders>
            <w:shd w:val="clear" w:color="auto" w:fill="auto"/>
            <w:vAlign w:val="center"/>
          </w:tcPr>
          <w:p w14:paraId="2EC57E57" w14:textId="1A0C0C9E" w:rsidR="00CB3984" w:rsidRPr="000D489D" w:rsidRDefault="00CB3984" w:rsidP="00CB3984">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698CAE3D" w14:textId="786BB355" w:rsidR="00CB3984" w:rsidRPr="007F442E" w:rsidRDefault="00CB3984"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550543CF" w14:textId="56CBB638" w:rsidR="00CB3984" w:rsidRPr="000D489D" w:rsidRDefault="00CB3984" w:rsidP="00CB3984">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46073A62" w14:textId="6F633C54" w:rsidR="00CB3984" w:rsidRPr="000D489D" w:rsidRDefault="00CB3984" w:rsidP="00CB3984">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1E57A7CE" w14:textId="3A10D40F" w:rsidR="00CB3984" w:rsidRPr="002109C4" w:rsidRDefault="00CB3984" w:rsidP="00CB3984">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23CD5A63" w14:textId="73CC6799" w:rsidR="00CB3984" w:rsidRPr="000D489D" w:rsidRDefault="00CB3984" w:rsidP="00CB3984">
            <w:pPr>
              <w:spacing w:line="240" w:lineRule="auto"/>
              <w:jc w:val="right"/>
              <w:rPr>
                <w:rFonts w:cs="Arial"/>
                <w:sz w:val="14"/>
                <w:szCs w:val="14"/>
              </w:rPr>
            </w:pPr>
            <w:r>
              <w:rPr>
                <w:rFonts w:cs="Calibri"/>
                <w:color w:val="000000"/>
                <w:sz w:val="14"/>
                <w:szCs w:val="16"/>
              </w:rPr>
              <w:t>9,55</w:t>
            </w:r>
          </w:p>
        </w:tc>
        <w:tc>
          <w:tcPr>
            <w:tcW w:w="1502" w:type="dxa"/>
            <w:tcBorders>
              <w:top w:val="nil"/>
              <w:left w:val="nil"/>
              <w:bottom w:val="nil"/>
            </w:tcBorders>
            <w:shd w:val="clear" w:color="auto" w:fill="auto"/>
            <w:vAlign w:val="center"/>
          </w:tcPr>
          <w:p w14:paraId="1811458F" w14:textId="2D32952E" w:rsidR="00CB3984" w:rsidRPr="000D489D" w:rsidRDefault="00CB3984" w:rsidP="00CB3984">
            <w:pPr>
              <w:spacing w:line="240" w:lineRule="auto"/>
              <w:jc w:val="right"/>
              <w:rPr>
                <w:rFonts w:cs="Arial"/>
                <w:sz w:val="14"/>
                <w:szCs w:val="14"/>
              </w:rPr>
            </w:pPr>
            <w:r w:rsidRPr="000D489D">
              <w:rPr>
                <w:sz w:val="14"/>
              </w:rPr>
              <w:t>1,</w:t>
            </w:r>
            <w:r>
              <w:rPr>
                <w:sz w:val="14"/>
              </w:rPr>
              <w:t>62</w:t>
            </w:r>
          </w:p>
        </w:tc>
      </w:tr>
      <w:tr w:rsidR="00CB3984" w:rsidRPr="00DB59F8" w14:paraId="596CC24C" w14:textId="77777777" w:rsidTr="00E7259A">
        <w:trPr>
          <w:trHeight w:val="325"/>
        </w:trPr>
        <w:tc>
          <w:tcPr>
            <w:tcW w:w="714" w:type="dxa"/>
            <w:tcBorders>
              <w:top w:val="nil"/>
              <w:bottom w:val="nil"/>
              <w:right w:val="nil"/>
            </w:tcBorders>
            <w:shd w:val="clear" w:color="auto" w:fill="auto"/>
            <w:vAlign w:val="center"/>
          </w:tcPr>
          <w:p w14:paraId="38309653" w14:textId="776DDAEA" w:rsidR="00CB3984" w:rsidRPr="0070799E" w:rsidRDefault="00CB3984" w:rsidP="00CB3984">
            <w:pPr>
              <w:spacing w:line="240" w:lineRule="auto"/>
              <w:ind w:right="-113"/>
              <w:rPr>
                <w:b/>
                <w:noProof w:val="0"/>
                <w:color w:val="000000"/>
                <w:sz w:val="14"/>
                <w:szCs w:val="14"/>
              </w:rPr>
            </w:pPr>
            <w:r w:rsidRPr="0070799E">
              <w:rPr>
                <w:rFonts w:cs="Calibri"/>
                <w:b/>
                <w:color w:val="000000"/>
                <w:sz w:val="14"/>
                <w:szCs w:val="14"/>
              </w:rPr>
              <w:t>PYR</w:t>
            </w:r>
          </w:p>
        </w:tc>
        <w:tc>
          <w:tcPr>
            <w:tcW w:w="2178" w:type="dxa"/>
            <w:tcBorders>
              <w:top w:val="nil"/>
              <w:left w:val="nil"/>
              <w:bottom w:val="nil"/>
              <w:right w:val="nil"/>
            </w:tcBorders>
            <w:shd w:val="clear" w:color="auto" w:fill="auto"/>
            <w:vAlign w:val="center"/>
          </w:tcPr>
          <w:p w14:paraId="3B03B75C" w14:textId="5E2F45AC" w:rsidR="00CB3984" w:rsidRPr="0070799E" w:rsidRDefault="00CB3984" w:rsidP="00CB3984">
            <w:pPr>
              <w:spacing w:line="240" w:lineRule="auto"/>
              <w:ind w:right="-113"/>
              <w:rPr>
                <w:b/>
                <w:noProof w:val="0"/>
                <w:color w:val="000000"/>
                <w:sz w:val="14"/>
                <w:szCs w:val="14"/>
              </w:rPr>
            </w:pPr>
            <w:r w:rsidRPr="0070799E">
              <w:rPr>
                <w:rFonts w:cs="Arial"/>
                <w:b/>
                <w:sz w:val="14"/>
                <w:szCs w:val="20"/>
              </w:rPr>
              <w:t>Pyrene</w:t>
            </w:r>
          </w:p>
        </w:tc>
        <w:tc>
          <w:tcPr>
            <w:tcW w:w="652" w:type="dxa"/>
            <w:tcBorders>
              <w:top w:val="nil"/>
              <w:left w:val="nil"/>
              <w:bottom w:val="nil"/>
              <w:right w:val="nil"/>
            </w:tcBorders>
            <w:shd w:val="clear" w:color="auto" w:fill="auto"/>
            <w:vAlign w:val="center"/>
          </w:tcPr>
          <w:p w14:paraId="189E09A9" w14:textId="29FC6ECA" w:rsidR="00CB3984" w:rsidRPr="000D489D" w:rsidRDefault="00CB3984" w:rsidP="00CB3984">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01E54595" w14:textId="17B25FBA" w:rsidR="00CB3984" w:rsidRPr="007F442E" w:rsidRDefault="00CB3984"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53AB068C" w14:textId="310F2961" w:rsidR="00CB3984" w:rsidRPr="000D489D" w:rsidRDefault="00CB3984" w:rsidP="00CB3984">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63270326" w14:textId="4FDE7016" w:rsidR="00CB3984" w:rsidRPr="000D489D" w:rsidRDefault="00CB3984" w:rsidP="00CB3984">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6AB0B4ED" w14:textId="551D2FB2" w:rsidR="00CB3984" w:rsidRPr="002109C4" w:rsidRDefault="00CB3984" w:rsidP="00CB3984">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1819C60F" w14:textId="2EED59D0" w:rsidR="00CB3984" w:rsidRPr="000D489D" w:rsidRDefault="00CB3984" w:rsidP="00CB3984">
            <w:pPr>
              <w:spacing w:line="240" w:lineRule="auto"/>
              <w:jc w:val="right"/>
              <w:rPr>
                <w:rFonts w:cs="Arial"/>
                <w:sz w:val="14"/>
                <w:szCs w:val="14"/>
              </w:rPr>
            </w:pPr>
            <w:r w:rsidRPr="000D489D">
              <w:rPr>
                <w:rFonts w:cs="Calibri"/>
                <w:color w:val="000000"/>
                <w:sz w:val="14"/>
                <w:szCs w:val="16"/>
              </w:rPr>
              <w:t>3,</w:t>
            </w:r>
            <w:r>
              <w:rPr>
                <w:rFonts w:cs="Calibri"/>
                <w:color w:val="000000"/>
                <w:sz w:val="14"/>
                <w:szCs w:val="16"/>
              </w:rPr>
              <w:t>49</w:t>
            </w:r>
          </w:p>
        </w:tc>
        <w:tc>
          <w:tcPr>
            <w:tcW w:w="1502" w:type="dxa"/>
            <w:tcBorders>
              <w:top w:val="nil"/>
              <w:left w:val="nil"/>
              <w:bottom w:val="nil"/>
            </w:tcBorders>
            <w:shd w:val="clear" w:color="auto" w:fill="auto"/>
            <w:vAlign w:val="center"/>
          </w:tcPr>
          <w:p w14:paraId="2FCFFEBF" w14:textId="1F344068" w:rsidR="00CB3984" w:rsidRPr="000D489D" w:rsidRDefault="00CB3984" w:rsidP="00CB3984">
            <w:pPr>
              <w:spacing w:line="240" w:lineRule="auto"/>
              <w:jc w:val="right"/>
              <w:rPr>
                <w:rFonts w:cs="Arial"/>
                <w:sz w:val="14"/>
                <w:szCs w:val="14"/>
              </w:rPr>
            </w:pPr>
            <w:r>
              <w:rPr>
                <w:sz w:val="14"/>
              </w:rPr>
              <w:t>0,46</w:t>
            </w:r>
          </w:p>
        </w:tc>
      </w:tr>
      <w:tr w:rsidR="00CB3984" w:rsidRPr="00DB59F8" w14:paraId="117D740C" w14:textId="77777777" w:rsidTr="00E7259A">
        <w:trPr>
          <w:trHeight w:val="325"/>
        </w:trPr>
        <w:tc>
          <w:tcPr>
            <w:tcW w:w="714" w:type="dxa"/>
            <w:tcBorders>
              <w:top w:val="nil"/>
              <w:bottom w:val="nil"/>
              <w:right w:val="nil"/>
            </w:tcBorders>
            <w:shd w:val="clear" w:color="auto" w:fill="auto"/>
            <w:vAlign w:val="center"/>
          </w:tcPr>
          <w:p w14:paraId="63520EE7" w14:textId="6159CA42" w:rsidR="00CB3984" w:rsidRPr="0070799E" w:rsidRDefault="00CB3984" w:rsidP="00CB3984">
            <w:pPr>
              <w:spacing w:line="240" w:lineRule="auto"/>
              <w:ind w:right="-113"/>
              <w:rPr>
                <w:b/>
                <w:noProof w:val="0"/>
                <w:color w:val="000000"/>
                <w:sz w:val="14"/>
                <w:szCs w:val="14"/>
              </w:rPr>
            </w:pPr>
            <w:r w:rsidRPr="0070799E">
              <w:rPr>
                <w:rFonts w:cs="Calibri"/>
                <w:b/>
                <w:color w:val="000000"/>
                <w:sz w:val="14"/>
                <w:szCs w:val="14"/>
              </w:rPr>
              <w:t>ACNE</w:t>
            </w:r>
          </w:p>
        </w:tc>
        <w:tc>
          <w:tcPr>
            <w:tcW w:w="2178" w:type="dxa"/>
            <w:tcBorders>
              <w:top w:val="nil"/>
              <w:left w:val="nil"/>
              <w:bottom w:val="nil"/>
              <w:right w:val="nil"/>
            </w:tcBorders>
            <w:shd w:val="clear" w:color="auto" w:fill="auto"/>
            <w:vAlign w:val="center"/>
          </w:tcPr>
          <w:p w14:paraId="5E12A8F4" w14:textId="55880C7A" w:rsidR="00CB3984" w:rsidRPr="0070799E" w:rsidRDefault="00CB3984" w:rsidP="00CB3984">
            <w:pPr>
              <w:spacing w:line="240" w:lineRule="auto"/>
              <w:ind w:right="-113"/>
              <w:rPr>
                <w:b/>
                <w:noProof w:val="0"/>
                <w:color w:val="000000"/>
                <w:sz w:val="14"/>
                <w:szCs w:val="14"/>
              </w:rPr>
            </w:pPr>
            <w:r w:rsidRPr="0070799E">
              <w:rPr>
                <w:rFonts w:cs="Arial"/>
                <w:b/>
                <w:sz w:val="14"/>
                <w:szCs w:val="20"/>
              </w:rPr>
              <w:t>Acenaphthene</w:t>
            </w:r>
          </w:p>
        </w:tc>
        <w:tc>
          <w:tcPr>
            <w:tcW w:w="652" w:type="dxa"/>
            <w:tcBorders>
              <w:top w:val="nil"/>
              <w:left w:val="nil"/>
              <w:bottom w:val="nil"/>
              <w:right w:val="nil"/>
            </w:tcBorders>
            <w:shd w:val="clear" w:color="auto" w:fill="auto"/>
            <w:vAlign w:val="center"/>
          </w:tcPr>
          <w:p w14:paraId="0CE88E35" w14:textId="45748C61" w:rsidR="00CB3984" w:rsidRPr="000D489D" w:rsidRDefault="00CB3984" w:rsidP="00CB3984">
            <w:pPr>
              <w:spacing w:line="240" w:lineRule="auto"/>
              <w:ind w:right="-113"/>
              <w:rPr>
                <w:noProof w:val="0"/>
                <w:sz w:val="14"/>
                <w:szCs w:val="14"/>
              </w:rPr>
            </w:pPr>
            <w:r w:rsidRPr="000D489D">
              <w:rPr>
                <w:noProof w:val="0"/>
                <w:sz w:val="14"/>
                <w:szCs w:val="14"/>
              </w:rPr>
              <w:t>SB/LI</w:t>
            </w:r>
          </w:p>
        </w:tc>
        <w:tc>
          <w:tcPr>
            <w:tcW w:w="1758" w:type="dxa"/>
            <w:tcBorders>
              <w:top w:val="nil"/>
              <w:left w:val="nil"/>
              <w:bottom w:val="nil"/>
              <w:right w:val="nil"/>
            </w:tcBorders>
            <w:shd w:val="clear" w:color="auto" w:fill="auto"/>
            <w:vAlign w:val="center"/>
          </w:tcPr>
          <w:p w14:paraId="50A43A81" w14:textId="622DBCF8" w:rsidR="00CB3984" w:rsidRPr="007F442E" w:rsidRDefault="00CB3984" w:rsidP="00E7259A">
            <w:pPr>
              <w:spacing w:line="240" w:lineRule="auto"/>
              <w:ind w:right="-113"/>
              <w:rPr>
                <w:noProof w:val="0"/>
                <w:color w:val="000000"/>
                <w:sz w:val="14"/>
                <w:szCs w:val="14"/>
              </w:rPr>
            </w:pPr>
            <w:r w:rsidRPr="007F442E">
              <w:rPr>
                <w:sz w:val="14"/>
              </w:rPr>
              <w:t>Pool</w:t>
            </w:r>
            <w:r>
              <w:rPr>
                <w:sz w:val="14"/>
              </w:rPr>
              <w:t xml:space="preserve"> </w:t>
            </w:r>
            <w:r w:rsidRPr="007F442E">
              <w:rPr>
                <w:sz w:val="14"/>
              </w:rPr>
              <w:t>107</w:t>
            </w:r>
          </w:p>
        </w:tc>
        <w:tc>
          <w:tcPr>
            <w:tcW w:w="1404" w:type="dxa"/>
            <w:tcBorders>
              <w:top w:val="nil"/>
              <w:left w:val="nil"/>
              <w:bottom w:val="nil"/>
              <w:right w:val="nil"/>
            </w:tcBorders>
            <w:shd w:val="clear" w:color="auto" w:fill="auto"/>
            <w:vAlign w:val="center"/>
          </w:tcPr>
          <w:p w14:paraId="476549FE" w14:textId="0FB76238" w:rsidR="00CB3984" w:rsidRPr="000D489D" w:rsidRDefault="00CB3984" w:rsidP="00CB3984">
            <w:pPr>
              <w:tabs>
                <w:tab w:val="left" w:pos="497"/>
              </w:tabs>
              <w:spacing w:line="240" w:lineRule="auto"/>
              <w:ind w:right="-113"/>
              <w:rPr>
                <w:noProof w:val="0"/>
                <w:color w:val="000000"/>
                <w:sz w:val="14"/>
                <w:szCs w:val="14"/>
                <w:highlight w:val="yellow"/>
              </w:rPr>
            </w:pPr>
          </w:p>
        </w:tc>
        <w:tc>
          <w:tcPr>
            <w:tcW w:w="378" w:type="dxa"/>
            <w:tcBorders>
              <w:top w:val="nil"/>
              <w:left w:val="nil"/>
              <w:bottom w:val="nil"/>
              <w:right w:val="nil"/>
            </w:tcBorders>
            <w:shd w:val="clear" w:color="auto" w:fill="auto"/>
            <w:vAlign w:val="center"/>
          </w:tcPr>
          <w:p w14:paraId="13D47B07" w14:textId="6C33AFD8" w:rsidR="00CB3984" w:rsidRPr="000D489D" w:rsidRDefault="00CB3984" w:rsidP="00CB3984">
            <w:pPr>
              <w:spacing w:line="240" w:lineRule="auto"/>
              <w:jc w:val="right"/>
              <w:rPr>
                <w:rFonts w:cs="Arial"/>
                <w:sz w:val="14"/>
                <w:szCs w:val="14"/>
              </w:rPr>
            </w:pPr>
            <w:r>
              <w:rPr>
                <w:sz w:val="14"/>
              </w:rPr>
              <w:t>31</w:t>
            </w:r>
          </w:p>
        </w:tc>
        <w:tc>
          <w:tcPr>
            <w:tcW w:w="392" w:type="dxa"/>
            <w:tcBorders>
              <w:top w:val="nil"/>
              <w:left w:val="nil"/>
              <w:bottom w:val="nil"/>
              <w:right w:val="nil"/>
            </w:tcBorders>
            <w:shd w:val="clear" w:color="auto" w:fill="auto"/>
            <w:vAlign w:val="center"/>
          </w:tcPr>
          <w:p w14:paraId="598088A5" w14:textId="64D2FFDA" w:rsidR="00CB3984" w:rsidRPr="002109C4" w:rsidRDefault="00CB3984" w:rsidP="00CB3984">
            <w:pPr>
              <w:spacing w:line="240" w:lineRule="auto"/>
              <w:jc w:val="center"/>
              <w:rPr>
                <w:rFonts w:cs="Arial"/>
                <w:sz w:val="14"/>
                <w:szCs w:val="14"/>
              </w:rPr>
            </w:pPr>
            <w:r>
              <w:rPr>
                <w:rFonts w:cs="Arial"/>
                <w:sz w:val="14"/>
                <w:szCs w:val="14"/>
              </w:rPr>
              <w:t>35</w:t>
            </w:r>
          </w:p>
        </w:tc>
        <w:tc>
          <w:tcPr>
            <w:tcW w:w="718" w:type="dxa"/>
            <w:tcBorders>
              <w:top w:val="nil"/>
              <w:left w:val="nil"/>
              <w:bottom w:val="nil"/>
              <w:right w:val="nil"/>
            </w:tcBorders>
            <w:shd w:val="clear" w:color="auto" w:fill="auto"/>
            <w:vAlign w:val="center"/>
          </w:tcPr>
          <w:p w14:paraId="3306F843" w14:textId="791A2872" w:rsidR="00CB3984" w:rsidRPr="000D489D" w:rsidRDefault="00CB3984" w:rsidP="00CB3984">
            <w:pPr>
              <w:spacing w:line="240" w:lineRule="auto"/>
              <w:jc w:val="right"/>
              <w:rPr>
                <w:rFonts w:cs="Arial"/>
                <w:sz w:val="14"/>
                <w:szCs w:val="14"/>
              </w:rPr>
            </w:pPr>
            <w:r>
              <w:rPr>
                <w:rFonts w:cs="Calibri"/>
                <w:color w:val="000000"/>
                <w:sz w:val="14"/>
                <w:szCs w:val="16"/>
              </w:rPr>
              <w:t>23,7</w:t>
            </w:r>
          </w:p>
        </w:tc>
        <w:tc>
          <w:tcPr>
            <w:tcW w:w="1502" w:type="dxa"/>
            <w:tcBorders>
              <w:top w:val="nil"/>
              <w:left w:val="nil"/>
              <w:bottom w:val="nil"/>
            </w:tcBorders>
            <w:shd w:val="clear" w:color="auto" w:fill="auto"/>
            <w:vAlign w:val="center"/>
          </w:tcPr>
          <w:p w14:paraId="2D6EDF68" w14:textId="693160F7" w:rsidR="00CB3984" w:rsidRPr="000D489D" w:rsidRDefault="00CB3984" w:rsidP="00CB3984">
            <w:pPr>
              <w:spacing w:line="240" w:lineRule="auto"/>
              <w:jc w:val="right"/>
              <w:rPr>
                <w:rFonts w:cs="Arial"/>
                <w:sz w:val="14"/>
                <w:szCs w:val="14"/>
              </w:rPr>
            </w:pPr>
            <w:r>
              <w:rPr>
                <w:sz w:val="14"/>
              </w:rPr>
              <w:t>3,9</w:t>
            </w:r>
          </w:p>
        </w:tc>
      </w:tr>
      <w:tr w:rsidR="00676BD2" w:rsidRPr="00DB59F8" w14:paraId="497AA26C" w14:textId="77777777" w:rsidTr="00E7259A">
        <w:trPr>
          <w:trHeight w:val="325"/>
        </w:trPr>
        <w:tc>
          <w:tcPr>
            <w:tcW w:w="714" w:type="dxa"/>
            <w:tcBorders>
              <w:top w:val="single" w:sz="4" w:space="0" w:color="auto"/>
              <w:bottom w:val="nil"/>
              <w:right w:val="nil"/>
            </w:tcBorders>
            <w:shd w:val="clear" w:color="auto" w:fill="auto"/>
            <w:noWrap/>
            <w:vAlign w:val="center"/>
          </w:tcPr>
          <w:p w14:paraId="29AF7CD6" w14:textId="77777777" w:rsidR="00676BD2" w:rsidRPr="007F442E" w:rsidRDefault="00676BD2" w:rsidP="00676BD2">
            <w:pPr>
              <w:spacing w:line="240" w:lineRule="auto"/>
              <w:ind w:right="-113"/>
              <w:rPr>
                <w:b/>
                <w:noProof w:val="0"/>
                <w:sz w:val="14"/>
                <w:szCs w:val="14"/>
              </w:rPr>
            </w:pPr>
            <w:r w:rsidRPr="007F442E">
              <w:rPr>
                <w:b/>
                <w:noProof w:val="0"/>
                <w:sz w:val="14"/>
                <w:szCs w:val="14"/>
              </w:rPr>
              <w:t>TBBPA</w:t>
            </w:r>
          </w:p>
        </w:tc>
        <w:tc>
          <w:tcPr>
            <w:tcW w:w="2178" w:type="dxa"/>
            <w:tcBorders>
              <w:top w:val="single" w:sz="4" w:space="0" w:color="auto"/>
              <w:left w:val="nil"/>
              <w:bottom w:val="nil"/>
              <w:right w:val="nil"/>
            </w:tcBorders>
            <w:shd w:val="clear" w:color="auto" w:fill="auto"/>
            <w:noWrap/>
            <w:vAlign w:val="center"/>
          </w:tcPr>
          <w:p w14:paraId="4C54F82E" w14:textId="77777777" w:rsidR="00676BD2" w:rsidRPr="007F442E" w:rsidRDefault="00676BD2" w:rsidP="00676BD2">
            <w:pPr>
              <w:spacing w:line="240" w:lineRule="auto"/>
              <w:ind w:right="-113"/>
              <w:rPr>
                <w:b/>
                <w:noProof w:val="0"/>
                <w:sz w:val="14"/>
                <w:szCs w:val="14"/>
              </w:rPr>
            </w:pPr>
            <w:proofErr w:type="spellStart"/>
            <w:r w:rsidRPr="007F442E">
              <w:rPr>
                <w:b/>
                <w:noProof w:val="0"/>
                <w:sz w:val="14"/>
                <w:szCs w:val="14"/>
              </w:rPr>
              <w:t>Tetrabromobisphenol</w:t>
            </w:r>
            <w:proofErr w:type="spellEnd"/>
            <w:r w:rsidRPr="007F442E">
              <w:rPr>
                <w:b/>
                <w:noProof w:val="0"/>
                <w:sz w:val="14"/>
                <w:szCs w:val="14"/>
              </w:rPr>
              <w:t>-A</w:t>
            </w:r>
          </w:p>
        </w:tc>
        <w:tc>
          <w:tcPr>
            <w:tcW w:w="652" w:type="dxa"/>
            <w:tcBorders>
              <w:top w:val="single" w:sz="4" w:space="0" w:color="auto"/>
              <w:left w:val="nil"/>
              <w:bottom w:val="nil"/>
              <w:right w:val="nil"/>
            </w:tcBorders>
            <w:shd w:val="clear" w:color="auto" w:fill="auto"/>
            <w:vAlign w:val="center"/>
          </w:tcPr>
          <w:p w14:paraId="72C1DFC3" w14:textId="13BA3B3B" w:rsidR="00676BD2" w:rsidRPr="007F442E" w:rsidRDefault="00676BD2" w:rsidP="00676BD2">
            <w:pPr>
              <w:spacing w:line="240" w:lineRule="auto"/>
              <w:ind w:right="-113"/>
              <w:rPr>
                <w:noProof w:val="0"/>
                <w:sz w:val="14"/>
                <w:szCs w:val="14"/>
              </w:rPr>
            </w:pPr>
            <w:r w:rsidRPr="007F442E">
              <w:rPr>
                <w:noProof w:val="0"/>
                <w:sz w:val="14"/>
                <w:szCs w:val="14"/>
              </w:rPr>
              <w:t>SB/LI</w:t>
            </w:r>
          </w:p>
        </w:tc>
        <w:tc>
          <w:tcPr>
            <w:tcW w:w="1758" w:type="dxa"/>
            <w:tcBorders>
              <w:top w:val="single" w:sz="4" w:space="0" w:color="auto"/>
              <w:left w:val="nil"/>
              <w:bottom w:val="nil"/>
              <w:right w:val="nil"/>
            </w:tcBorders>
            <w:shd w:val="clear" w:color="auto" w:fill="auto"/>
            <w:noWrap/>
            <w:vAlign w:val="center"/>
          </w:tcPr>
          <w:p w14:paraId="12B240FE" w14:textId="6571D87D" w:rsidR="00676BD2" w:rsidRPr="007F442E" w:rsidRDefault="005462DB" w:rsidP="00676BD2">
            <w:pPr>
              <w:spacing w:line="240" w:lineRule="auto"/>
              <w:ind w:right="-113"/>
              <w:rPr>
                <w:noProof w:val="0"/>
                <w:sz w:val="14"/>
                <w:szCs w:val="14"/>
              </w:rPr>
            </w:pPr>
            <w:r>
              <w:rPr>
                <w:rFonts w:cs="Arial"/>
                <w:sz w:val="14"/>
                <w:szCs w:val="14"/>
              </w:rPr>
              <w:t>Pool 74 (spiked)</w:t>
            </w:r>
          </w:p>
        </w:tc>
        <w:tc>
          <w:tcPr>
            <w:tcW w:w="1404" w:type="dxa"/>
            <w:tcBorders>
              <w:top w:val="single" w:sz="4" w:space="0" w:color="auto"/>
              <w:left w:val="nil"/>
              <w:bottom w:val="nil"/>
              <w:right w:val="nil"/>
            </w:tcBorders>
            <w:shd w:val="clear" w:color="auto" w:fill="auto"/>
            <w:noWrap/>
            <w:vAlign w:val="center"/>
          </w:tcPr>
          <w:p w14:paraId="5B73FB35" w14:textId="6114C98D" w:rsidR="00676BD2" w:rsidRPr="00BD6941" w:rsidRDefault="007F442E" w:rsidP="00676BD2">
            <w:pPr>
              <w:tabs>
                <w:tab w:val="left" w:pos="497"/>
              </w:tabs>
              <w:spacing w:line="240" w:lineRule="auto"/>
              <w:ind w:right="-113"/>
              <w:rPr>
                <w:noProof w:val="0"/>
                <w:sz w:val="14"/>
                <w:szCs w:val="14"/>
                <w:highlight w:val="yellow"/>
              </w:rPr>
            </w:pPr>
            <w:r w:rsidRPr="007F442E">
              <w:rPr>
                <w:noProof w:val="0"/>
                <w:sz w:val="14"/>
                <w:szCs w:val="14"/>
              </w:rPr>
              <w:t>-</w:t>
            </w:r>
          </w:p>
        </w:tc>
        <w:tc>
          <w:tcPr>
            <w:tcW w:w="378" w:type="dxa"/>
            <w:tcBorders>
              <w:top w:val="single" w:sz="4" w:space="0" w:color="auto"/>
              <w:left w:val="nil"/>
              <w:bottom w:val="nil"/>
              <w:right w:val="nil"/>
            </w:tcBorders>
            <w:shd w:val="clear" w:color="auto" w:fill="auto"/>
            <w:noWrap/>
            <w:vAlign w:val="center"/>
          </w:tcPr>
          <w:p w14:paraId="0B78FD2B" w14:textId="5B8B2731" w:rsidR="00676BD2" w:rsidRPr="007F442E" w:rsidRDefault="005462DB" w:rsidP="00676BD2">
            <w:pPr>
              <w:spacing w:line="240" w:lineRule="auto"/>
              <w:jc w:val="right"/>
              <w:rPr>
                <w:rFonts w:eastAsia="Times New Roman" w:cs="Arial"/>
                <w:noProof w:val="0"/>
                <w:sz w:val="14"/>
                <w:szCs w:val="14"/>
                <w:lang w:val="en-US"/>
              </w:rPr>
            </w:pPr>
            <w:r>
              <w:rPr>
                <w:rFonts w:eastAsia="Times New Roman" w:cs="Arial"/>
                <w:noProof w:val="0"/>
                <w:sz w:val="14"/>
                <w:szCs w:val="14"/>
                <w:lang w:val="en-US"/>
              </w:rPr>
              <w:t>3</w:t>
            </w:r>
            <w:r w:rsidR="007F442E">
              <w:rPr>
                <w:rFonts w:eastAsia="Times New Roman" w:cs="Arial"/>
                <w:noProof w:val="0"/>
                <w:sz w:val="14"/>
                <w:szCs w:val="14"/>
                <w:lang w:val="en-US"/>
              </w:rPr>
              <w:t>4</w:t>
            </w:r>
          </w:p>
        </w:tc>
        <w:tc>
          <w:tcPr>
            <w:tcW w:w="392" w:type="dxa"/>
            <w:tcBorders>
              <w:top w:val="single" w:sz="4" w:space="0" w:color="auto"/>
              <w:left w:val="nil"/>
              <w:bottom w:val="nil"/>
              <w:right w:val="nil"/>
            </w:tcBorders>
            <w:shd w:val="clear" w:color="auto" w:fill="auto"/>
            <w:noWrap/>
            <w:vAlign w:val="center"/>
          </w:tcPr>
          <w:p w14:paraId="3B951717" w14:textId="66FA01C4" w:rsidR="00676BD2" w:rsidRPr="00676BD2" w:rsidRDefault="005462DB" w:rsidP="007F442E">
            <w:pPr>
              <w:spacing w:line="240" w:lineRule="auto"/>
              <w:ind w:right="-113"/>
              <w:jc w:val="center"/>
              <w:rPr>
                <w:noProof w:val="0"/>
                <w:sz w:val="14"/>
                <w:szCs w:val="14"/>
              </w:rPr>
            </w:pPr>
            <w:r>
              <w:rPr>
                <w:noProof w:val="0"/>
                <w:sz w:val="14"/>
                <w:szCs w:val="14"/>
              </w:rPr>
              <w:t>29</w:t>
            </w:r>
          </w:p>
        </w:tc>
        <w:tc>
          <w:tcPr>
            <w:tcW w:w="718" w:type="dxa"/>
            <w:tcBorders>
              <w:top w:val="single" w:sz="4" w:space="0" w:color="auto"/>
              <w:left w:val="nil"/>
              <w:bottom w:val="nil"/>
              <w:right w:val="nil"/>
            </w:tcBorders>
            <w:shd w:val="clear" w:color="auto" w:fill="auto"/>
            <w:noWrap/>
            <w:vAlign w:val="center"/>
          </w:tcPr>
          <w:p w14:paraId="61A3973C" w14:textId="27CA4F15" w:rsidR="005462DB" w:rsidRPr="00676BD2" w:rsidRDefault="005462DB" w:rsidP="005462DB">
            <w:pPr>
              <w:spacing w:line="240" w:lineRule="auto"/>
              <w:jc w:val="right"/>
              <w:rPr>
                <w:rFonts w:cs="Arial"/>
                <w:sz w:val="14"/>
                <w:szCs w:val="14"/>
              </w:rPr>
            </w:pPr>
            <w:r>
              <w:rPr>
                <w:rFonts w:cs="Arial"/>
                <w:sz w:val="14"/>
                <w:szCs w:val="14"/>
              </w:rPr>
              <w:t>0,87</w:t>
            </w:r>
          </w:p>
        </w:tc>
        <w:tc>
          <w:tcPr>
            <w:tcW w:w="1502" w:type="dxa"/>
            <w:tcBorders>
              <w:top w:val="single" w:sz="4" w:space="0" w:color="auto"/>
              <w:left w:val="nil"/>
              <w:bottom w:val="nil"/>
            </w:tcBorders>
            <w:shd w:val="clear" w:color="auto" w:fill="auto"/>
            <w:noWrap/>
            <w:vAlign w:val="center"/>
          </w:tcPr>
          <w:p w14:paraId="5BEDB662" w14:textId="1E06A2EC" w:rsidR="00676BD2" w:rsidRPr="00676BD2" w:rsidRDefault="005462DB" w:rsidP="001B4609">
            <w:pPr>
              <w:spacing w:line="240" w:lineRule="auto"/>
              <w:jc w:val="right"/>
              <w:rPr>
                <w:noProof w:val="0"/>
                <w:sz w:val="14"/>
                <w:szCs w:val="14"/>
              </w:rPr>
            </w:pPr>
            <w:r>
              <w:rPr>
                <w:noProof w:val="0"/>
                <w:sz w:val="14"/>
                <w:szCs w:val="14"/>
              </w:rPr>
              <w:t>0,21</w:t>
            </w:r>
          </w:p>
        </w:tc>
      </w:tr>
      <w:tr w:rsidR="007F442E" w:rsidRPr="00DB59F8" w14:paraId="6BF0C767" w14:textId="77777777" w:rsidTr="00E7259A">
        <w:trPr>
          <w:trHeight w:val="325"/>
        </w:trPr>
        <w:tc>
          <w:tcPr>
            <w:tcW w:w="714" w:type="dxa"/>
            <w:tcBorders>
              <w:top w:val="nil"/>
              <w:bottom w:val="nil"/>
              <w:right w:val="nil"/>
            </w:tcBorders>
            <w:shd w:val="clear" w:color="auto" w:fill="auto"/>
            <w:noWrap/>
            <w:vAlign w:val="center"/>
          </w:tcPr>
          <w:p w14:paraId="00B5D464" w14:textId="77777777" w:rsidR="007F442E" w:rsidRPr="007F442E" w:rsidRDefault="007F442E" w:rsidP="007F442E">
            <w:pPr>
              <w:spacing w:line="240" w:lineRule="auto"/>
              <w:ind w:right="-113"/>
              <w:rPr>
                <w:b/>
                <w:noProof w:val="0"/>
                <w:sz w:val="14"/>
                <w:szCs w:val="16"/>
              </w:rPr>
            </w:pPr>
            <w:r w:rsidRPr="007F442E">
              <w:rPr>
                <w:b/>
                <w:noProof w:val="0"/>
                <w:sz w:val="14"/>
                <w:szCs w:val="16"/>
              </w:rPr>
              <w:t>BPA</w:t>
            </w:r>
          </w:p>
        </w:tc>
        <w:tc>
          <w:tcPr>
            <w:tcW w:w="2178" w:type="dxa"/>
            <w:tcBorders>
              <w:top w:val="nil"/>
              <w:left w:val="nil"/>
              <w:bottom w:val="nil"/>
              <w:right w:val="nil"/>
            </w:tcBorders>
            <w:shd w:val="clear" w:color="auto" w:fill="auto"/>
            <w:noWrap/>
            <w:vAlign w:val="center"/>
          </w:tcPr>
          <w:p w14:paraId="5AA1BAEC" w14:textId="77777777" w:rsidR="007F442E" w:rsidRPr="007F442E" w:rsidRDefault="007F442E" w:rsidP="007F442E">
            <w:pPr>
              <w:spacing w:line="240" w:lineRule="auto"/>
              <w:ind w:right="-113"/>
              <w:rPr>
                <w:b/>
                <w:noProof w:val="0"/>
                <w:sz w:val="14"/>
                <w:szCs w:val="16"/>
              </w:rPr>
            </w:pPr>
            <w:r w:rsidRPr="007F442E">
              <w:rPr>
                <w:b/>
                <w:noProof w:val="0"/>
                <w:sz w:val="14"/>
                <w:szCs w:val="16"/>
              </w:rPr>
              <w:t>Bisphenol-A</w:t>
            </w:r>
          </w:p>
        </w:tc>
        <w:tc>
          <w:tcPr>
            <w:tcW w:w="652" w:type="dxa"/>
            <w:tcBorders>
              <w:top w:val="nil"/>
              <w:left w:val="nil"/>
              <w:bottom w:val="nil"/>
              <w:right w:val="nil"/>
            </w:tcBorders>
            <w:shd w:val="clear" w:color="auto" w:fill="auto"/>
            <w:vAlign w:val="center"/>
          </w:tcPr>
          <w:p w14:paraId="098CCB3A" w14:textId="15613C21" w:rsidR="007F442E" w:rsidRPr="007F442E" w:rsidRDefault="007F442E" w:rsidP="007F442E">
            <w:pPr>
              <w:spacing w:line="240" w:lineRule="auto"/>
              <w:ind w:right="-113"/>
              <w:rPr>
                <w:noProof w:val="0"/>
                <w:sz w:val="14"/>
                <w:szCs w:val="14"/>
              </w:rPr>
            </w:pPr>
            <w:r w:rsidRPr="007F442E">
              <w:rPr>
                <w:noProof w:val="0"/>
                <w:sz w:val="14"/>
                <w:szCs w:val="14"/>
              </w:rPr>
              <w:t>SB/LI</w:t>
            </w:r>
          </w:p>
        </w:tc>
        <w:tc>
          <w:tcPr>
            <w:tcW w:w="1758" w:type="dxa"/>
            <w:tcBorders>
              <w:top w:val="nil"/>
              <w:left w:val="nil"/>
              <w:bottom w:val="nil"/>
              <w:right w:val="nil"/>
            </w:tcBorders>
            <w:shd w:val="clear" w:color="auto" w:fill="auto"/>
            <w:noWrap/>
            <w:vAlign w:val="center"/>
          </w:tcPr>
          <w:p w14:paraId="795D26B1" w14:textId="071D4403" w:rsidR="007F442E" w:rsidRPr="007F442E" w:rsidRDefault="0085560E" w:rsidP="007F442E">
            <w:pPr>
              <w:spacing w:line="240" w:lineRule="auto"/>
              <w:rPr>
                <w:rFonts w:eastAsia="Times New Roman" w:cs="Arial"/>
                <w:noProof w:val="0"/>
                <w:sz w:val="14"/>
                <w:szCs w:val="14"/>
                <w:highlight w:val="yellow"/>
                <w:lang w:val="en-US"/>
              </w:rPr>
            </w:pPr>
            <w:r>
              <w:rPr>
                <w:sz w:val="14"/>
              </w:rPr>
              <w:t>R</w:t>
            </w:r>
            <w:r w:rsidR="007F442E" w:rsidRPr="007F442E">
              <w:rPr>
                <w:sz w:val="14"/>
              </w:rPr>
              <w:t>EFBP007</w:t>
            </w:r>
            <w:r>
              <w:rPr>
                <w:sz w:val="14"/>
              </w:rPr>
              <w:t xml:space="preserve"> Olive oil</w:t>
            </w:r>
          </w:p>
        </w:tc>
        <w:tc>
          <w:tcPr>
            <w:tcW w:w="1404" w:type="dxa"/>
            <w:tcBorders>
              <w:top w:val="nil"/>
              <w:left w:val="nil"/>
              <w:bottom w:val="nil"/>
              <w:right w:val="nil"/>
            </w:tcBorders>
            <w:shd w:val="clear" w:color="auto" w:fill="auto"/>
            <w:noWrap/>
            <w:vAlign w:val="center"/>
          </w:tcPr>
          <w:p w14:paraId="05A23E1A" w14:textId="6C34BD3D" w:rsidR="007F442E" w:rsidRPr="007F442E" w:rsidRDefault="0085560E" w:rsidP="007F442E">
            <w:pPr>
              <w:spacing w:line="240" w:lineRule="auto"/>
              <w:rPr>
                <w:rFonts w:eastAsia="Times New Roman" w:cs="Arial"/>
                <w:noProof w:val="0"/>
                <w:sz w:val="14"/>
                <w:szCs w:val="14"/>
                <w:highlight w:val="yellow"/>
                <w:lang w:val="en-US"/>
              </w:rPr>
            </w:pPr>
            <w:r>
              <w:rPr>
                <w:sz w:val="14"/>
              </w:rPr>
              <w:t>40.0</w:t>
            </w:r>
            <w:r w:rsidR="007F442E" w:rsidRPr="007F442E">
              <w:rPr>
                <w:sz w:val="14"/>
              </w:rPr>
              <w:t xml:space="preserve">  ± </w:t>
            </w:r>
            <w:r>
              <w:rPr>
                <w:sz w:val="14"/>
              </w:rPr>
              <w:t>6.0</w:t>
            </w:r>
          </w:p>
        </w:tc>
        <w:tc>
          <w:tcPr>
            <w:tcW w:w="378" w:type="dxa"/>
            <w:tcBorders>
              <w:top w:val="nil"/>
              <w:left w:val="nil"/>
              <w:bottom w:val="nil"/>
              <w:right w:val="nil"/>
            </w:tcBorders>
            <w:shd w:val="clear" w:color="auto" w:fill="auto"/>
            <w:noWrap/>
            <w:vAlign w:val="center"/>
          </w:tcPr>
          <w:p w14:paraId="3C353134" w14:textId="143A637B" w:rsidR="007F442E" w:rsidRPr="00981D45" w:rsidRDefault="0085560E" w:rsidP="007F442E">
            <w:pPr>
              <w:spacing w:line="240" w:lineRule="auto"/>
              <w:ind w:right="-113"/>
              <w:jc w:val="center"/>
              <w:rPr>
                <w:noProof w:val="0"/>
                <w:sz w:val="14"/>
                <w:szCs w:val="14"/>
              </w:rPr>
            </w:pPr>
            <w:r>
              <w:rPr>
                <w:noProof w:val="0"/>
                <w:sz w:val="14"/>
                <w:szCs w:val="14"/>
              </w:rPr>
              <w:t>21</w:t>
            </w:r>
          </w:p>
        </w:tc>
        <w:tc>
          <w:tcPr>
            <w:tcW w:w="392" w:type="dxa"/>
            <w:tcBorders>
              <w:top w:val="nil"/>
              <w:left w:val="nil"/>
              <w:bottom w:val="nil"/>
              <w:right w:val="nil"/>
            </w:tcBorders>
            <w:shd w:val="clear" w:color="auto" w:fill="auto"/>
            <w:noWrap/>
            <w:vAlign w:val="center"/>
          </w:tcPr>
          <w:p w14:paraId="5FAD75D9" w14:textId="71C6E440" w:rsidR="007F442E" w:rsidRPr="00981D45" w:rsidRDefault="0085560E" w:rsidP="007F442E">
            <w:pPr>
              <w:spacing w:line="240" w:lineRule="auto"/>
              <w:ind w:right="-113"/>
              <w:jc w:val="center"/>
              <w:rPr>
                <w:noProof w:val="0"/>
                <w:sz w:val="14"/>
                <w:szCs w:val="14"/>
              </w:rPr>
            </w:pPr>
            <w:r>
              <w:rPr>
                <w:noProof w:val="0"/>
                <w:sz w:val="14"/>
                <w:szCs w:val="14"/>
              </w:rPr>
              <w:t>10</w:t>
            </w:r>
          </w:p>
        </w:tc>
        <w:tc>
          <w:tcPr>
            <w:tcW w:w="718" w:type="dxa"/>
            <w:tcBorders>
              <w:top w:val="nil"/>
              <w:left w:val="nil"/>
              <w:bottom w:val="nil"/>
              <w:right w:val="nil"/>
            </w:tcBorders>
            <w:shd w:val="clear" w:color="auto" w:fill="auto"/>
            <w:noWrap/>
            <w:vAlign w:val="center"/>
          </w:tcPr>
          <w:p w14:paraId="1C8EFD7F" w14:textId="286DFAE8" w:rsidR="007F442E" w:rsidRPr="007F442E" w:rsidRDefault="0085560E" w:rsidP="007F442E">
            <w:pPr>
              <w:spacing w:line="240" w:lineRule="auto"/>
              <w:jc w:val="right"/>
              <w:rPr>
                <w:rFonts w:eastAsia="Times New Roman" w:cs="Arial"/>
                <w:noProof w:val="0"/>
                <w:sz w:val="14"/>
                <w:szCs w:val="14"/>
                <w:lang w:val="en-US"/>
              </w:rPr>
            </w:pPr>
            <w:r>
              <w:rPr>
                <w:sz w:val="14"/>
              </w:rPr>
              <w:t>41</w:t>
            </w:r>
            <w:r w:rsidR="007F442E" w:rsidRPr="007F442E">
              <w:rPr>
                <w:sz w:val="14"/>
              </w:rPr>
              <w:t>,</w:t>
            </w:r>
            <w:r>
              <w:rPr>
                <w:sz w:val="14"/>
              </w:rPr>
              <w:t>8</w:t>
            </w:r>
          </w:p>
        </w:tc>
        <w:tc>
          <w:tcPr>
            <w:tcW w:w="1502" w:type="dxa"/>
            <w:tcBorders>
              <w:top w:val="nil"/>
              <w:left w:val="nil"/>
              <w:bottom w:val="nil"/>
            </w:tcBorders>
            <w:shd w:val="clear" w:color="auto" w:fill="auto"/>
            <w:noWrap/>
            <w:vAlign w:val="center"/>
          </w:tcPr>
          <w:p w14:paraId="349FA7AF" w14:textId="7E6A78B8" w:rsidR="007F442E" w:rsidRPr="00981D45" w:rsidRDefault="007F442E" w:rsidP="007F442E">
            <w:pPr>
              <w:spacing w:line="240" w:lineRule="auto"/>
              <w:jc w:val="right"/>
              <w:rPr>
                <w:rFonts w:eastAsia="Times New Roman" w:cs="Arial"/>
                <w:noProof w:val="0"/>
                <w:sz w:val="14"/>
                <w:szCs w:val="14"/>
                <w:lang w:val="en-US"/>
              </w:rPr>
            </w:pPr>
            <w:r>
              <w:rPr>
                <w:rFonts w:eastAsia="Times New Roman" w:cs="Arial"/>
                <w:noProof w:val="0"/>
                <w:sz w:val="14"/>
                <w:szCs w:val="14"/>
                <w:lang w:val="en-US"/>
              </w:rPr>
              <w:t>6,</w:t>
            </w:r>
            <w:r w:rsidR="0085560E">
              <w:rPr>
                <w:rFonts w:eastAsia="Times New Roman" w:cs="Arial"/>
                <w:noProof w:val="0"/>
                <w:sz w:val="14"/>
                <w:szCs w:val="14"/>
                <w:lang w:val="en-US"/>
              </w:rPr>
              <w:t>0</w:t>
            </w:r>
          </w:p>
        </w:tc>
      </w:tr>
      <w:tr w:rsidR="007F442E" w:rsidRPr="00DB59F8" w14:paraId="2FEF0A22" w14:textId="77777777" w:rsidTr="00E7259A">
        <w:trPr>
          <w:trHeight w:val="325"/>
        </w:trPr>
        <w:tc>
          <w:tcPr>
            <w:tcW w:w="714" w:type="dxa"/>
            <w:tcBorders>
              <w:top w:val="nil"/>
              <w:bottom w:val="nil"/>
              <w:right w:val="nil"/>
            </w:tcBorders>
            <w:shd w:val="clear" w:color="auto" w:fill="auto"/>
            <w:noWrap/>
            <w:vAlign w:val="center"/>
          </w:tcPr>
          <w:p w14:paraId="3BA6C75C" w14:textId="262F04FC" w:rsidR="007F442E" w:rsidRPr="007F442E" w:rsidRDefault="007F442E" w:rsidP="007F442E">
            <w:pPr>
              <w:spacing w:line="240" w:lineRule="auto"/>
              <w:ind w:right="-113"/>
              <w:rPr>
                <w:b/>
                <w:noProof w:val="0"/>
                <w:sz w:val="14"/>
                <w:szCs w:val="16"/>
              </w:rPr>
            </w:pPr>
            <w:r w:rsidRPr="007F442E">
              <w:rPr>
                <w:b/>
                <w:noProof w:val="0"/>
                <w:sz w:val="14"/>
                <w:szCs w:val="16"/>
              </w:rPr>
              <w:t>BPA</w:t>
            </w:r>
          </w:p>
        </w:tc>
        <w:tc>
          <w:tcPr>
            <w:tcW w:w="2178" w:type="dxa"/>
            <w:tcBorders>
              <w:top w:val="nil"/>
              <w:left w:val="nil"/>
              <w:bottom w:val="nil"/>
              <w:right w:val="nil"/>
            </w:tcBorders>
            <w:shd w:val="clear" w:color="auto" w:fill="auto"/>
            <w:noWrap/>
            <w:vAlign w:val="center"/>
          </w:tcPr>
          <w:p w14:paraId="083AE1FA" w14:textId="74DEF74F" w:rsidR="007F442E" w:rsidRPr="007F442E" w:rsidRDefault="007F442E" w:rsidP="007F442E">
            <w:pPr>
              <w:spacing w:line="240" w:lineRule="auto"/>
              <w:ind w:right="-113"/>
              <w:rPr>
                <w:b/>
                <w:noProof w:val="0"/>
                <w:sz w:val="14"/>
                <w:szCs w:val="16"/>
              </w:rPr>
            </w:pPr>
            <w:r w:rsidRPr="007F442E">
              <w:rPr>
                <w:b/>
                <w:noProof w:val="0"/>
                <w:sz w:val="14"/>
                <w:szCs w:val="16"/>
              </w:rPr>
              <w:t>Bisphenol-A</w:t>
            </w:r>
          </w:p>
        </w:tc>
        <w:tc>
          <w:tcPr>
            <w:tcW w:w="652" w:type="dxa"/>
            <w:tcBorders>
              <w:top w:val="nil"/>
              <w:left w:val="nil"/>
              <w:bottom w:val="nil"/>
              <w:right w:val="nil"/>
            </w:tcBorders>
            <w:shd w:val="clear" w:color="auto" w:fill="auto"/>
            <w:vAlign w:val="center"/>
          </w:tcPr>
          <w:p w14:paraId="55FBE738" w14:textId="28C281A5" w:rsidR="007F442E" w:rsidRPr="007F442E" w:rsidRDefault="007F442E" w:rsidP="007F442E">
            <w:pPr>
              <w:spacing w:line="240" w:lineRule="auto"/>
              <w:ind w:right="-113"/>
              <w:rPr>
                <w:noProof w:val="0"/>
                <w:sz w:val="14"/>
                <w:szCs w:val="14"/>
              </w:rPr>
            </w:pPr>
            <w:r w:rsidRPr="007F442E">
              <w:rPr>
                <w:noProof w:val="0"/>
                <w:sz w:val="14"/>
                <w:szCs w:val="14"/>
              </w:rPr>
              <w:t>SB/LI</w:t>
            </w:r>
          </w:p>
        </w:tc>
        <w:tc>
          <w:tcPr>
            <w:tcW w:w="1758" w:type="dxa"/>
            <w:tcBorders>
              <w:top w:val="nil"/>
              <w:left w:val="nil"/>
              <w:bottom w:val="nil"/>
              <w:right w:val="nil"/>
            </w:tcBorders>
            <w:shd w:val="clear" w:color="auto" w:fill="auto"/>
            <w:noWrap/>
            <w:vAlign w:val="center"/>
          </w:tcPr>
          <w:p w14:paraId="3BE24069" w14:textId="60F5203B" w:rsidR="007F442E" w:rsidRPr="007F442E" w:rsidRDefault="007F442E" w:rsidP="007F442E">
            <w:pPr>
              <w:spacing w:line="240" w:lineRule="auto"/>
              <w:rPr>
                <w:rFonts w:eastAsia="Times New Roman" w:cs="Arial"/>
                <w:noProof w:val="0"/>
                <w:sz w:val="14"/>
                <w:szCs w:val="14"/>
                <w:highlight w:val="yellow"/>
                <w:lang w:val="en-US"/>
              </w:rPr>
            </w:pPr>
            <w:r w:rsidRPr="007F442E">
              <w:rPr>
                <w:sz w:val="14"/>
              </w:rPr>
              <w:t>REFBP0</w:t>
            </w:r>
            <w:r w:rsidR="0085560E">
              <w:rPr>
                <w:sz w:val="14"/>
              </w:rPr>
              <w:t>10 Apple puree</w:t>
            </w:r>
          </w:p>
        </w:tc>
        <w:tc>
          <w:tcPr>
            <w:tcW w:w="1404" w:type="dxa"/>
            <w:tcBorders>
              <w:top w:val="nil"/>
              <w:left w:val="nil"/>
              <w:bottom w:val="nil"/>
              <w:right w:val="nil"/>
            </w:tcBorders>
            <w:shd w:val="clear" w:color="auto" w:fill="auto"/>
            <w:noWrap/>
            <w:vAlign w:val="center"/>
          </w:tcPr>
          <w:p w14:paraId="71CDD9A7" w14:textId="6BAED7A5" w:rsidR="007F442E" w:rsidRPr="007F442E" w:rsidRDefault="007F442E" w:rsidP="007F442E">
            <w:pPr>
              <w:spacing w:line="240" w:lineRule="auto"/>
              <w:rPr>
                <w:rFonts w:eastAsia="Times New Roman" w:cs="Arial"/>
                <w:noProof w:val="0"/>
                <w:sz w:val="14"/>
                <w:szCs w:val="14"/>
                <w:highlight w:val="yellow"/>
                <w:lang w:val="en-US"/>
              </w:rPr>
            </w:pPr>
            <w:r w:rsidRPr="007F442E">
              <w:rPr>
                <w:sz w:val="14"/>
              </w:rPr>
              <w:t>4</w:t>
            </w:r>
            <w:r w:rsidR="0085560E">
              <w:rPr>
                <w:sz w:val="14"/>
              </w:rPr>
              <w:t>0.0</w:t>
            </w:r>
            <w:r w:rsidRPr="007F442E">
              <w:rPr>
                <w:sz w:val="14"/>
              </w:rPr>
              <w:t xml:space="preserve"> ± </w:t>
            </w:r>
            <w:r w:rsidR="0085560E">
              <w:rPr>
                <w:sz w:val="14"/>
              </w:rPr>
              <w:t>0.7</w:t>
            </w:r>
          </w:p>
        </w:tc>
        <w:tc>
          <w:tcPr>
            <w:tcW w:w="378" w:type="dxa"/>
            <w:tcBorders>
              <w:top w:val="nil"/>
              <w:left w:val="nil"/>
              <w:bottom w:val="nil"/>
              <w:right w:val="nil"/>
            </w:tcBorders>
            <w:shd w:val="clear" w:color="auto" w:fill="auto"/>
            <w:noWrap/>
            <w:vAlign w:val="center"/>
          </w:tcPr>
          <w:p w14:paraId="0123CFE3" w14:textId="1EF6EDF9" w:rsidR="007F442E" w:rsidRPr="00981D45" w:rsidRDefault="0085560E" w:rsidP="007F442E">
            <w:pPr>
              <w:spacing w:line="240" w:lineRule="auto"/>
              <w:ind w:right="-113"/>
              <w:jc w:val="center"/>
              <w:rPr>
                <w:noProof w:val="0"/>
                <w:sz w:val="14"/>
                <w:szCs w:val="14"/>
              </w:rPr>
            </w:pPr>
            <w:r>
              <w:rPr>
                <w:noProof w:val="0"/>
                <w:sz w:val="14"/>
                <w:szCs w:val="14"/>
              </w:rPr>
              <w:t>81</w:t>
            </w:r>
          </w:p>
        </w:tc>
        <w:tc>
          <w:tcPr>
            <w:tcW w:w="392" w:type="dxa"/>
            <w:tcBorders>
              <w:top w:val="nil"/>
              <w:left w:val="nil"/>
              <w:bottom w:val="nil"/>
              <w:right w:val="nil"/>
            </w:tcBorders>
            <w:shd w:val="clear" w:color="auto" w:fill="auto"/>
            <w:noWrap/>
            <w:vAlign w:val="center"/>
          </w:tcPr>
          <w:p w14:paraId="55EAE073" w14:textId="5C462973" w:rsidR="007F442E" w:rsidRPr="00981D45" w:rsidRDefault="0085560E" w:rsidP="007F442E">
            <w:pPr>
              <w:spacing w:line="240" w:lineRule="auto"/>
              <w:ind w:right="-113"/>
              <w:jc w:val="center"/>
              <w:rPr>
                <w:noProof w:val="0"/>
                <w:sz w:val="14"/>
                <w:szCs w:val="14"/>
              </w:rPr>
            </w:pPr>
            <w:r>
              <w:rPr>
                <w:noProof w:val="0"/>
                <w:sz w:val="14"/>
                <w:szCs w:val="14"/>
              </w:rPr>
              <w:t>14</w:t>
            </w:r>
          </w:p>
        </w:tc>
        <w:tc>
          <w:tcPr>
            <w:tcW w:w="718" w:type="dxa"/>
            <w:tcBorders>
              <w:top w:val="nil"/>
              <w:left w:val="nil"/>
              <w:bottom w:val="nil"/>
              <w:right w:val="nil"/>
            </w:tcBorders>
            <w:shd w:val="clear" w:color="auto" w:fill="auto"/>
            <w:noWrap/>
            <w:vAlign w:val="center"/>
          </w:tcPr>
          <w:p w14:paraId="2EB18355" w14:textId="2CBE64FB" w:rsidR="007F442E" w:rsidRPr="007F442E" w:rsidRDefault="0085560E" w:rsidP="007F442E">
            <w:pPr>
              <w:spacing w:line="240" w:lineRule="auto"/>
              <w:jc w:val="right"/>
              <w:rPr>
                <w:rFonts w:eastAsia="Times New Roman" w:cs="Arial"/>
                <w:noProof w:val="0"/>
                <w:sz w:val="14"/>
                <w:szCs w:val="14"/>
                <w:lang w:val="en-US"/>
              </w:rPr>
            </w:pPr>
            <w:r w:rsidRPr="0085560E">
              <w:rPr>
                <w:sz w:val="14"/>
              </w:rPr>
              <w:t>4,3</w:t>
            </w:r>
          </w:p>
        </w:tc>
        <w:tc>
          <w:tcPr>
            <w:tcW w:w="1502" w:type="dxa"/>
            <w:tcBorders>
              <w:top w:val="nil"/>
              <w:left w:val="nil"/>
              <w:bottom w:val="nil"/>
            </w:tcBorders>
            <w:shd w:val="clear" w:color="auto" w:fill="auto"/>
            <w:noWrap/>
            <w:vAlign w:val="center"/>
          </w:tcPr>
          <w:p w14:paraId="6B0813DE" w14:textId="4FF1BFBC" w:rsidR="007F442E" w:rsidRPr="00981D45" w:rsidRDefault="0085560E" w:rsidP="007F442E">
            <w:pPr>
              <w:spacing w:line="240" w:lineRule="auto"/>
              <w:jc w:val="right"/>
              <w:rPr>
                <w:rFonts w:eastAsia="Times New Roman" w:cs="Arial"/>
                <w:noProof w:val="0"/>
                <w:sz w:val="14"/>
                <w:szCs w:val="14"/>
                <w:lang w:val="en-US"/>
              </w:rPr>
            </w:pPr>
            <w:r w:rsidRPr="0085560E">
              <w:rPr>
                <w:rFonts w:eastAsia="Times New Roman" w:cs="Arial"/>
                <w:noProof w:val="0"/>
                <w:sz w:val="14"/>
                <w:szCs w:val="14"/>
                <w:lang w:val="en-US"/>
              </w:rPr>
              <w:t>1,0</w:t>
            </w:r>
          </w:p>
        </w:tc>
      </w:tr>
      <w:tr w:rsidR="007F442E" w:rsidRPr="00E214CF" w14:paraId="59E27C29" w14:textId="77777777" w:rsidTr="00E7259A">
        <w:trPr>
          <w:trHeight w:val="325"/>
        </w:trPr>
        <w:tc>
          <w:tcPr>
            <w:tcW w:w="714" w:type="dxa"/>
            <w:tcBorders>
              <w:top w:val="nil"/>
              <w:bottom w:val="single" w:sz="4" w:space="0" w:color="auto"/>
              <w:right w:val="nil"/>
            </w:tcBorders>
            <w:shd w:val="clear" w:color="auto" w:fill="auto"/>
            <w:noWrap/>
            <w:vAlign w:val="center"/>
          </w:tcPr>
          <w:p w14:paraId="317D3135" w14:textId="48F458CE" w:rsidR="007F442E" w:rsidRPr="00E214CF" w:rsidRDefault="007F442E" w:rsidP="007F442E">
            <w:pPr>
              <w:spacing w:line="240" w:lineRule="auto"/>
              <w:ind w:right="-113"/>
              <w:rPr>
                <w:b/>
                <w:noProof w:val="0"/>
                <w:sz w:val="14"/>
                <w:szCs w:val="16"/>
              </w:rPr>
            </w:pPr>
            <w:r w:rsidRPr="00E214CF">
              <w:rPr>
                <w:b/>
                <w:noProof w:val="0"/>
                <w:sz w:val="14"/>
                <w:szCs w:val="16"/>
              </w:rPr>
              <w:t>BPA</w:t>
            </w:r>
          </w:p>
        </w:tc>
        <w:tc>
          <w:tcPr>
            <w:tcW w:w="2178" w:type="dxa"/>
            <w:tcBorders>
              <w:top w:val="nil"/>
              <w:left w:val="nil"/>
              <w:bottom w:val="single" w:sz="4" w:space="0" w:color="auto"/>
              <w:right w:val="nil"/>
            </w:tcBorders>
            <w:shd w:val="clear" w:color="auto" w:fill="auto"/>
            <w:noWrap/>
            <w:vAlign w:val="center"/>
          </w:tcPr>
          <w:p w14:paraId="2AD57AF3" w14:textId="60FFA3B6" w:rsidR="007F442E" w:rsidRPr="00E214CF" w:rsidRDefault="007F442E" w:rsidP="007F442E">
            <w:pPr>
              <w:spacing w:line="240" w:lineRule="auto"/>
              <w:ind w:right="-113"/>
              <w:rPr>
                <w:b/>
                <w:noProof w:val="0"/>
                <w:sz w:val="14"/>
                <w:szCs w:val="16"/>
              </w:rPr>
            </w:pPr>
            <w:r w:rsidRPr="00E214CF">
              <w:rPr>
                <w:b/>
                <w:noProof w:val="0"/>
                <w:sz w:val="14"/>
                <w:szCs w:val="16"/>
              </w:rPr>
              <w:t>Bisphenol-A</w:t>
            </w:r>
          </w:p>
        </w:tc>
        <w:tc>
          <w:tcPr>
            <w:tcW w:w="652" w:type="dxa"/>
            <w:tcBorders>
              <w:top w:val="nil"/>
              <w:left w:val="nil"/>
              <w:bottom w:val="single" w:sz="4" w:space="0" w:color="auto"/>
              <w:right w:val="nil"/>
            </w:tcBorders>
            <w:shd w:val="clear" w:color="auto" w:fill="auto"/>
            <w:vAlign w:val="center"/>
          </w:tcPr>
          <w:p w14:paraId="5ADA74B2" w14:textId="4A3864E4" w:rsidR="007F442E" w:rsidRPr="00E214CF" w:rsidRDefault="007F442E" w:rsidP="007F442E">
            <w:pPr>
              <w:spacing w:line="240" w:lineRule="auto"/>
              <w:ind w:right="-113"/>
              <w:rPr>
                <w:noProof w:val="0"/>
                <w:sz w:val="14"/>
                <w:szCs w:val="14"/>
              </w:rPr>
            </w:pPr>
            <w:r w:rsidRPr="00E214CF">
              <w:rPr>
                <w:noProof w:val="0"/>
                <w:sz w:val="14"/>
                <w:szCs w:val="14"/>
              </w:rPr>
              <w:t>SB/LI</w:t>
            </w:r>
          </w:p>
        </w:tc>
        <w:tc>
          <w:tcPr>
            <w:tcW w:w="1758" w:type="dxa"/>
            <w:tcBorders>
              <w:top w:val="nil"/>
              <w:left w:val="nil"/>
              <w:bottom w:val="single" w:sz="4" w:space="0" w:color="auto"/>
              <w:right w:val="nil"/>
            </w:tcBorders>
            <w:shd w:val="clear" w:color="auto" w:fill="auto"/>
            <w:noWrap/>
            <w:vAlign w:val="center"/>
          </w:tcPr>
          <w:p w14:paraId="09BBC841" w14:textId="7E917263" w:rsidR="007F442E" w:rsidRPr="00E214CF" w:rsidRDefault="007F442E" w:rsidP="007F442E">
            <w:pPr>
              <w:spacing w:line="240" w:lineRule="auto"/>
              <w:rPr>
                <w:rFonts w:eastAsia="Times New Roman" w:cs="Arial"/>
                <w:noProof w:val="0"/>
                <w:sz w:val="14"/>
                <w:szCs w:val="14"/>
                <w:highlight w:val="yellow"/>
                <w:lang w:val="en-US"/>
              </w:rPr>
            </w:pPr>
            <w:r w:rsidRPr="00E214CF">
              <w:rPr>
                <w:sz w:val="14"/>
              </w:rPr>
              <w:t xml:space="preserve">REFBP005 </w:t>
            </w:r>
            <w:r w:rsidR="0085560E">
              <w:rPr>
                <w:sz w:val="14"/>
              </w:rPr>
              <w:t>Rum</w:t>
            </w:r>
          </w:p>
        </w:tc>
        <w:tc>
          <w:tcPr>
            <w:tcW w:w="1404" w:type="dxa"/>
            <w:tcBorders>
              <w:top w:val="nil"/>
              <w:left w:val="nil"/>
              <w:bottom w:val="single" w:sz="4" w:space="0" w:color="auto"/>
              <w:right w:val="nil"/>
            </w:tcBorders>
            <w:shd w:val="clear" w:color="auto" w:fill="auto"/>
            <w:noWrap/>
            <w:vAlign w:val="center"/>
          </w:tcPr>
          <w:p w14:paraId="03FE1532" w14:textId="1F7C3D7A" w:rsidR="007F442E" w:rsidRPr="00E214CF" w:rsidRDefault="007F442E" w:rsidP="007F442E">
            <w:pPr>
              <w:spacing w:line="240" w:lineRule="auto"/>
              <w:rPr>
                <w:rFonts w:eastAsia="Times New Roman" w:cs="Arial"/>
                <w:noProof w:val="0"/>
                <w:sz w:val="14"/>
                <w:szCs w:val="14"/>
                <w:highlight w:val="yellow"/>
                <w:lang w:val="en-US"/>
              </w:rPr>
            </w:pPr>
            <w:r w:rsidRPr="00E214CF">
              <w:rPr>
                <w:sz w:val="14"/>
              </w:rPr>
              <w:t>22.</w:t>
            </w:r>
            <w:r w:rsidR="0085560E">
              <w:rPr>
                <w:sz w:val="14"/>
              </w:rPr>
              <w:t>9</w:t>
            </w:r>
            <w:r w:rsidRPr="00E214CF">
              <w:rPr>
                <w:sz w:val="14"/>
              </w:rPr>
              <w:t xml:space="preserve"> ± </w:t>
            </w:r>
            <w:r w:rsidR="0085560E">
              <w:rPr>
                <w:sz w:val="14"/>
              </w:rPr>
              <w:t>2.8</w:t>
            </w:r>
          </w:p>
        </w:tc>
        <w:tc>
          <w:tcPr>
            <w:tcW w:w="378" w:type="dxa"/>
            <w:tcBorders>
              <w:top w:val="nil"/>
              <w:left w:val="nil"/>
              <w:bottom w:val="single" w:sz="4" w:space="0" w:color="auto"/>
              <w:right w:val="nil"/>
            </w:tcBorders>
            <w:shd w:val="clear" w:color="auto" w:fill="auto"/>
            <w:noWrap/>
            <w:vAlign w:val="center"/>
          </w:tcPr>
          <w:p w14:paraId="457FDFC1" w14:textId="29D4ED10" w:rsidR="007F442E" w:rsidRPr="00E214CF" w:rsidRDefault="0085560E" w:rsidP="007F442E">
            <w:pPr>
              <w:spacing w:line="240" w:lineRule="auto"/>
              <w:ind w:right="-113"/>
              <w:jc w:val="center"/>
              <w:rPr>
                <w:noProof w:val="0"/>
                <w:sz w:val="14"/>
                <w:szCs w:val="14"/>
              </w:rPr>
            </w:pPr>
            <w:r>
              <w:rPr>
                <w:noProof w:val="0"/>
                <w:sz w:val="14"/>
                <w:szCs w:val="14"/>
              </w:rPr>
              <w:t>77</w:t>
            </w:r>
          </w:p>
        </w:tc>
        <w:tc>
          <w:tcPr>
            <w:tcW w:w="392" w:type="dxa"/>
            <w:tcBorders>
              <w:top w:val="nil"/>
              <w:left w:val="nil"/>
              <w:bottom w:val="single" w:sz="4" w:space="0" w:color="auto"/>
              <w:right w:val="nil"/>
            </w:tcBorders>
            <w:shd w:val="clear" w:color="auto" w:fill="auto"/>
            <w:noWrap/>
            <w:vAlign w:val="center"/>
          </w:tcPr>
          <w:p w14:paraId="55B7B89E" w14:textId="587CAF9A" w:rsidR="007F442E" w:rsidRPr="00E214CF" w:rsidRDefault="0085560E" w:rsidP="007F442E">
            <w:pPr>
              <w:spacing w:line="240" w:lineRule="auto"/>
              <w:ind w:right="-113"/>
              <w:jc w:val="center"/>
              <w:rPr>
                <w:noProof w:val="0"/>
                <w:sz w:val="14"/>
                <w:szCs w:val="14"/>
              </w:rPr>
            </w:pPr>
            <w:r>
              <w:rPr>
                <w:noProof w:val="0"/>
                <w:sz w:val="14"/>
                <w:szCs w:val="14"/>
              </w:rPr>
              <w:t>26</w:t>
            </w:r>
          </w:p>
        </w:tc>
        <w:tc>
          <w:tcPr>
            <w:tcW w:w="718" w:type="dxa"/>
            <w:tcBorders>
              <w:top w:val="nil"/>
              <w:left w:val="nil"/>
              <w:bottom w:val="single" w:sz="4" w:space="0" w:color="auto"/>
              <w:right w:val="nil"/>
            </w:tcBorders>
            <w:shd w:val="clear" w:color="auto" w:fill="auto"/>
            <w:noWrap/>
            <w:vAlign w:val="center"/>
          </w:tcPr>
          <w:p w14:paraId="04326682" w14:textId="37723CD8" w:rsidR="007F442E" w:rsidRPr="00E214CF" w:rsidRDefault="0085560E" w:rsidP="007F442E">
            <w:pPr>
              <w:spacing w:line="240" w:lineRule="auto"/>
              <w:jc w:val="right"/>
              <w:rPr>
                <w:rFonts w:eastAsia="Times New Roman" w:cs="Arial"/>
                <w:noProof w:val="0"/>
                <w:sz w:val="14"/>
                <w:szCs w:val="14"/>
                <w:lang w:val="en-US"/>
              </w:rPr>
            </w:pPr>
            <w:r w:rsidRPr="0085560E">
              <w:rPr>
                <w:sz w:val="14"/>
              </w:rPr>
              <w:t>21,9</w:t>
            </w:r>
          </w:p>
        </w:tc>
        <w:tc>
          <w:tcPr>
            <w:tcW w:w="1502" w:type="dxa"/>
            <w:tcBorders>
              <w:top w:val="nil"/>
              <w:left w:val="nil"/>
              <w:bottom w:val="single" w:sz="4" w:space="0" w:color="auto"/>
            </w:tcBorders>
            <w:shd w:val="clear" w:color="auto" w:fill="auto"/>
            <w:noWrap/>
            <w:vAlign w:val="center"/>
          </w:tcPr>
          <w:p w14:paraId="1C934C4A" w14:textId="0DD40295" w:rsidR="007F442E" w:rsidRPr="00E214CF" w:rsidRDefault="007F442E" w:rsidP="007F442E">
            <w:pPr>
              <w:spacing w:line="240" w:lineRule="auto"/>
              <w:jc w:val="right"/>
              <w:rPr>
                <w:rFonts w:eastAsia="Times New Roman" w:cs="Arial"/>
                <w:noProof w:val="0"/>
                <w:sz w:val="14"/>
                <w:szCs w:val="14"/>
                <w:lang w:val="en-US"/>
              </w:rPr>
            </w:pPr>
            <w:r w:rsidRPr="00E214CF">
              <w:rPr>
                <w:rFonts w:eastAsia="Times New Roman" w:cs="Arial"/>
                <w:noProof w:val="0"/>
                <w:sz w:val="14"/>
                <w:szCs w:val="14"/>
                <w:lang w:val="en-US"/>
              </w:rPr>
              <w:t>2,</w:t>
            </w:r>
            <w:r w:rsidR="0085560E">
              <w:rPr>
                <w:rFonts w:eastAsia="Times New Roman" w:cs="Arial"/>
                <w:noProof w:val="0"/>
                <w:sz w:val="14"/>
                <w:szCs w:val="14"/>
                <w:lang w:val="en-US"/>
              </w:rPr>
              <w:t>5</w:t>
            </w:r>
          </w:p>
        </w:tc>
      </w:tr>
      <w:tr w:rsidR="00715ED5" w:rsidRPr="00DB59F8" w14:paraId="01890E0C" w14:textId="77777777" w:rsidTr="00E7259A">
        <w:trPr>
          <w:trHeight w:val="20"/>
        </w:trPr>
        <w:tc>
          <w:tcPr>
            <w:tcW w:w="714" w:type="dxa"/>
            <w:tcBorders>
              <w:top w:val="single" w:sz="4" w:space="0" w:color="auto"/>
              <w:bottom w:val="nil"/>
              <w:right w:val="nil"/>
            </w:tcBorders>
            <w:shd w:val="clear" w:color="auto" w:fill="auto"/>
            <w:noWrap/>
          </w:tcPr>
          <w:p w14:paraId="6E857FD9" w14:textId="678E77CA" w:rsidR="00715ED5" w:rsidRPr="00715ED5" w:rsidRDefault="00715ED5" w:rsidP="00715ED5">
            <w:pPr>
              <w:spacing w:line="360" w:lineRule="auto"/>
              <w:ind w:right="-113"/>
              <w:rPr>
                <w:b/>
                <w:noProof w:val="0"/>
                <w:sz w:val="14"/>
                <w:szCs w:val="16"/>
              </w:rPr>
            </w:pPr>
            <w:r w:rsidRPr="00715ED5">
              <w:rPr>
                <w:b/>
                <w:noProof w:val="0"/>
                <w:sz w:val="14"/>
                <w:szCs w:val="16"/>
              </w:rPr>
              <w:t>APO</w:t>
            </w:r>
          </w:p>
        </w:tc>
        <w:tc>
          <w:tcPr>
            <w:tcW w:w="2178" w:type="dxa"/>
            <w:tcBorders>
              <w:top w:val="single" w:sz="4" w:space="0" w:color="auto"/>
              <w:left w:val="nil"/>
              <w:bottom w:val="nil"/>
              <w:right w:val="nil"/>
            </w:tcBorders>
            <w:shd w:val="clear" w:color="auto" w:fill="auto"/>
            <w:noWrap/>
            <w:vAlign w:val="center"/>
          </w:tcPr>
          <w:p w14:paraId="12868951" w14:textId="5B550425" w:rsidR="00715ED5" w:rsidRPr="00715ED5" w:rsidRDefault="00715ED5" w:rsidP="00715ED5">
            <w:pPr>
              <w:spacing w:line="360" w:lineRule="auto"/>
              <w:ind w:right="-113"/>
              <w:rPr>
                <w:b/>
                <w:noProof w:val="0"/>
                <w:sz w:val="14"/>
                <w:szCs w:val="14"/>
              </w:rPr>
            </w:pPr>
            <w:r w:rsidRPr="00715ED5">
              <w:rPr>
                <w:b/>
                <w:sz w:val="14"/>
              </w:rPr>
              <w:t>4-tert-oktylfenol</w:t>
            </w:r>
          </w:p>
        </w:tc>
        <w:tc>
          <w:tcPr>
            <w:tcW w:w="652" w:type="dxa"/>
            <w:tcBorders>
              <w:top w:val="single" w:sz="4" w:space="0" w:color="auto"/>
              <w:left w:val="nil"/>
              <w:bottom w:val="nil"/>
              <w:right w:val="nil"/>
            </w:tcBorders>
            <w:shd w:val="clear" w:color="auto" w:fill="auto"/>
          </w:tcPr>
          <w:p w14:paraId="4E4EA80A" w14:textId="1D1E8D34" w:rsidR="00715ED5" w:rsidRPr="00715ED5" w:rsidRDefault="00715ED5" w:rsidP="00715ED5">
            <w:pPr>
              <w:spacing w:line="360" w:lineRule="auto"/>
              <w:ind w:right="-113"/>
              <w:rPr>
                <w:noProof w:val="0"/>
                <w:sz w:val="14"/>
                <w:szCs w:val="14"/>
              </w:rPr>
            </w:pPr>
            <w:r w:rsidRPr="00715ED5">
              <w:rPr>
                <w:noProof w:val="0"/>
                <w:sz w:val="14"/>
                <w:szCs w:val="16"/>
              </w:rPr>
              <w:t>LI/SB</w:t>
            </w:r>
          </w:p>
        </w:tc>
        <w:tc>
          <w:tcPr>
            <w:tcW w:w="1758" w:type="dxa"/>
            <w:tcBorders>
              <w:top w:val="single" w:sz="4" w:space="0" w:color="auto"/>
              <w:left w:val="nil"/>
              <w:bottom w:val="nil"/>
              <w:right w:val="nil"/>
            </w:tcBorders>
            <w:shd w:val="clear" w:color="auto" w:fill="auto"/>
            <w:noWrap/>
          </w:tcPr>
          <w:p w14:paraId="3A9169A4" w14:textId="211A9D34" w:rsidR="00715ED5" w:rsidRPr="00715ED5" w:rsidRDefault="00715ED5" w:rsidP="00715ED5">
            <w:pPr>
              <w:spacing w:line="360" w:lineRule="auto"/>
              <w:ind w:right="-113"/>
              <w:rPr>
                <w:noProof w:val="0"/>
                <w:sz w:val="14"/>
                <w:szCs w:val="14"/>
              </w:rPr>
            </w:pPr>
            <w:r w:rsidRPr="00715ED5">
              <w:rPr>
                <w:sz w:val="14"/>
              </w:rPr>
              <w:t>Internal RM (spiked blank)</w:t>
            </w:r>
          </w:p>
        </w:tc>
        <w:tc>
          <w:tcPr>
            <w:tcW w:w="1404" w:type="dxa"/>
            <w:tcBorders>
              <w:top w:val="single" w:sz="4" w:space="0" w:color="auto"/>
              <w:left w:val="nil"/>
              <w:bottom w:val="nil"/>
              <w:right w:val="nil"/>
            </w:tcBorders>
            <w:shd w:val="clear" w:color="auto" w:fill="auto"/>
            <w:noWrap/>
          </w:tcPr>
          <w:p w14:paraId="778E8287" w14:textId="31731546" w:rsidR="00715ED5" w:rsidRPr="00715ED5" w:rsidRDefault="00715ED5" w:rsidP="00715ED5">
            <w:pPr>
              <w:tabs>
                <w:tab w:val="left" w:pos="497"/>
              </w:tabs>
              <w:spacing w:line="360" w:lineRule="auto"/>
              <w:ind w:right="-113"/>
              <w:rPr>
                <w:noProof w:val="0"/>
                <w:sz w:val="14"/>
                <w:szCs w:val="14"/>
              </w:rPr>
            </w:pPr>
          </w:p>
        </w:tc>
        <w:tc>
          <w:tcPr>
            <w:tcW w:w="378" w:type="dxa"/>
            <w:tcBorders>
              <w:top w:val="single" w:sz="4" w:space="0" w:color="auto"/>
              <w:left w:val="nil"/>
              <w:bottom w:val="nil"/>
              <w:right w:val="nil"/>
            </w:tcBorders>
            <w:shd w:val="clear" w:color="auto" w:fill="auto"/>
            <w:noWrap/>
          </w:tcPr>
          <w:p w14:paraId="31327FF6" w14:textId="129BD7C2" w:rsidR="00715ED5" w:rsidRPr="002C6DBA" w:rsidRDefault="00B626B4" w:rsidP="00715ED5">
            <w:pPr>
              <w:spacing w:line="360" w:lineRule="auto"/>
              <w:ind w:right="-113"/>
              <w:jc w:val="center"/>
              <w:rPr>
                <w:noProof w:val="0"/>
                <w:sz w:val="14"/>
                <w:szCs w:val="14"/>
              </w:rPr>
            </w:pPr>
            <w:r>
              <w:rPr>
                <w:noProof w:val="0"/>
                <w:sz w:val="14"/>
                <w:szCs w:val="14"/>
              </w:rPr>
              <w:t>8</w:t>
            </w:r>
          </w:p>
        </w:tc>
        <w:tc>
          <w:tcPr>
            <w:tcW w:w="392" w:type="dxa"/>
            <w:tcBorders>
              <w:top w:val="single" w:sz="4" w:space="0" w:color="auto"/>
              <w:left w:val="nil"/>
              <w:bottom w:val="nil"/>
              <w:right w:val="nil"/>
            </w:tcBorders>
            <w:shd w:val="clear" w:color="auto" w:fill="auto"/>
            <w:noWrap/>
          </w:tcPr>
          <w:p w14:paraId="7963D136" w14:textId="6092BD8C" w:rsidR="00715ED5" w:rsidRPr="002C6DBA" w:rsidRDefault="00715ED5" w:rsidP="00715ED5">
            <w:pPr>
              <w:spacing w:line="360" w:lineRule="auto"/>
              <w:ind w:right="-113"/>
              <w:rPr>
                <w:noProof w:val="0"/>
                <w:sz w:val="14"/>
                <w:szCs w:val="14"/>
              </w:rPr>
            </w:pPr>
            <w:r>
              <w:rPr>
                <w:noProof w:val="0"/>
                <w:sz w:val="14"/>
                <w:szCs w:val="14"/>
              </w:rPr>
              <w:t>14</w:t>
            </w:r>
          </w:p>
        </w:tc>
        <w:tc>
          <w:tcPr>
            <w:tcW w:w="718" w:type="dxa"/>
            <w:tcBorders>
              <w:top w:val="single" w:sz="4" w:space="0" w:color="auto"/>
              <w:left w:val="nil"/>
              <w:bottom w:val="nil"/>
              <w:right w:val="nil"/>
            </w:tcBorders>
            <w:shd w:val="clear" w:color="auto" w:fill="auto"/>
            <w:noWrap/>
            <w:vAlign w:val="center"/>
          </w:tcPr>
          <w:p w14:paraId="055E0473" w14:textId="294331A9" w:rsidR="00715ED5" w:rsidRPr="00715ED5" w:rsidRDefault="00B626B4" w:rsidP="00715ED5">
            <w:pPr>
              <w:spacing w:line="360" w:lineRule="auto"/>
              <w:ind w:right="-113"/>
              <w:jc w:val="center"/>
              <w:rPr>
                <w:noProof w:val="0"/>
                <w:sz w:val="14"/>
                <w:szCs w:val="14"/>
              </w:rPr>
            </w:pPr>
            <w:r w:rsidRPr="00B626B4">
              <w:rPr>
                <w:sz w:val="14"/>
              </w:rPr>
              <w:t>41206</w:t>
            </w:r>
          </w:p>
        </w:tc>
        <w:tc>
          <w:tcPr>
            <w:tcW w:w="1502" w:type="dxa"/>
            <w:tcBorders>
              <w:top w:val="single" w:sz="4" w:space="0" w:color="auto"/>
              <w:left w:val="nil"/>
              <w:bottom w:val="nil"/>
            </w:tcBorders>
            <w:shd w:val="clear" w:color="auto" w:fill="auto"/>
            <w:noWrap/>
            <w:vAlign w:val="center"/>
          </w:tcPr>
          <w:p w14:paraId="02DD5EC3" w14:textId="3364D3EC" w:rsidR="00715ED5" w:rsidRPr="00715ED5" w:rsidRDefault="00B626B4" w:rsidP="00715ED5">
            <w:pPr>
              <w:spacing w:line="240" w:lineRule="auto"/>
              <w:jc w:val="right"/>
              <w:rPr>
                <w:noProof w:val="0"/>
                <w:sz w:val="14"/>
                <w:szCs w:val="14"/>
              </w:rPr>
            </w:pPr>
            <w:r w:rsidRPr="00B626B4">
              <w:rPr>
                <w:sz w:val="14"/>
              </w:rPr>
              <w:t>9022</w:t>
            </w:r>
          </w:p>
        </w:tc>
      </w:tr>
      <w:tr w:rsidR="00715ED5" w:rsidRPr="00DB59F8" w14:paraId="0C5A5E0C" w14:textId="77777777" w:rsidTr="00E7259A">
        <w:trPr>
          <w:trHeight w:val="20"/>
        </w:trPr>
        <w:tc>
          <w:tcPr>
            <w:tcW w:w="714" w:type="dxa"/>
            <w:tcBorders>
              <w:top w:val="nil"/>
              <w:bottom w:val="nil"/>
              <w:right w:val="nil"/>
            </w:tcBorders>
            <w:shd w:val="clear" w:color="auto" w:fill="auto"/>
            <w:noWrap/>
          </w:tcPr>
          <w:p w14:paraId="148EF021" w14:textId="189F1BC1" w:rsidR="00715ED5" w:rsidRPr="00715ED5" w:rsidRDefault="00715ED5" w:rsidP="00715ED5">
            <w:pPr>
              <w:spacing w:line="360" w:lineRule="auto"/>
              <w:ind w:right="-113"/>
              <w:rPr>
                <w:b/>
                <w:noProof w:val="0"/>
                <w:sz w:val="14"/>
                <w:szCs w:val="16"/>
              </w:rPr>
            </w:pPr>
            <w:r w:rsidRPr="00715ED5">
              <w:rPr>
                <w:b/>
                <w:noProof w:val="0"/>
                <w:sz w:val="14"/>
                <w:szCs w:val="16"/>
              </w:rPr>
              <w:t>APO</w:t>
            </w:r>
          </w:p>
        </w:tc>
        <w:tc>
          <w:tcPr>
            <w:tcW w:w="2178" w:type="dxa"/>
            <w:tcBorders>
              <w:top w:val="nil"/>
              <w:left w:val="nil"/>
              <w:bottom w:val="nil"/>
              <w:right w:val="nil"/>
            </w:tcBorders>
            <w:shd w:val="clear" w:color="auto" w:fill="auto"/>
            <w:noWrap/>
            <w:vAlign w:val="center"/>
          </w:tcPr>
          <w:p w14:paraId="4A9EEDF7" w14:textId="0CDE3525" w:rsidR="00715ED5" w:rsidRPr="00715ED5" w:rsidRDefault="00715ED5" w:rsidP="00715ED5">
            <w:pPr>
              <w:spacing w:line="360" w:lineRule="auto"/>
              <w:ind w:right="-113"/>
              <w:rPr>
                <w:b/>
                <w:noProof w:val="0"/>
                <w:sz w:val="14"/>
                <w:szCs w:val="14"/>
              </w:rPr>
            </w:pPr>
            <w:r w:rsidRPr="00715ED5">
              <w:rPr>
                <w:b/>
                <w:sz w:val="14"/>
              </w:rPr>
              <w:t>4-n-oktylfenol</w:t>
            </w:r>
          </w:p>
        </w:tc>
        <w:tc>
          <w:tcPr>
            <w:tcW w:w="652" w:type="dxa"/>
            <w:tcBorders>
              <w:top w:val="nil"/>
              <w:left w:val="nil"/>
              <w:bottom w:val="nil"/>
              <w:right w:val="nil"/>
            </w:tcBorders>
            <w:shd w:val="clear" w:color="auto" w:fill="auto"/>
          </w:tcPr>
          <w:p w14:paraId="4E1BFD9D" w14:textId="3FD8A09B" w:rsidR="00715ED5" w:rsidRPr="00715ED5" w:rsidRDefault="00715ED5" w:rsidP="00715ED5">
            <w:pPr>
              <w:spacing w:line="360" w:lineRule="auto"/>
              <w:ind w:right="-113"/>
              <w:rPr>
                <w:noProof w:val="0"/>
                <w:sz w:val="14"/>
                <w:szCs w:val="14"/>
              </w:rPr>
            </w:pPr>
            <w:r w:rsidRPr="00715ED5">
              <w:rPr>
                <w:noProof w:val="0"/>
                <w:sz w:val="14"/>
                <w:szCs w:val="16"/>
              </w:rPr>
              <w:t>LI/SB</w:t>
            </w:r>
          </w:p>
        </w:tc>
        <w:tc>
          <w:tcPr>
            <w:tcW w:w="1758" w:type="dxa"/>
            <w:tcBorders>
              <w:top w:val="nil"/>
              <w:left w:val="nil"/>
              <w:bottom w:val="nil"/>
              <w:right w:val="nil"/>
            </w:tcBorders>
            <w:shd w:val="clear" w:color="auto" w:fill="auto"/>
            <w:noWrap/>
          </w:tcPr>
          <w:p w14:paraId="22DD448E" w14:textId="54CC91C5" w:rsidR="00715ED5" w:rsidRPr="00715ED5" w:rsidRDefault="00715ED5" w:rsidP="00715ED5">
            <w:pPr>
              <w:spacing w:line="360" w:lineRule="auto"/>
              <w:ind w:right="-113"/>
              <w:rPr>
                <w:noProof w:val="0"/>
                <w:sz w:val="14"/>
                <w:szCs w:val="14"/>
              </w:rPr>
            </w:pPr>
            <w:r w:rsidRPr="00715ED5">
              <w:rPr>
                <w:sz w:val="14"/>
              </w:rPr>
              <w:t>Internal RM (spiked blank)</w:t>
            </w:r>
          </w:p>
        </w:tc>
        <w:tc>
          <w:tcPr>
            <w:tcW w:w="1404" w:type="dxa"/>
            <w:tcBorders>
              <w:top w:val="nil"/>
              <w:left w:val="nil"/>
              <w:bottom w:val="nil"/>
              <w:right w:val="nil"/>
            </w:tcBorders>
            <w:shd w:val="clear" w:color="auto" w:fill="auto"/>
            <w:noWrap/>
          </w:tcPr>
          <w:p w14:paraId="1D9BD13B" w14:textId="2FB7A18D" w:rsidR="00715ED5" w:rsidRPr="00715ED5" w:rsidRDefault="00715ED5" w:rsidP="00715ED5">
            <w:pPr>
              <w:tabs>
                <w:tab w:val="left" w:pos="497"/>
              </w:tabs>
              <w:spacing w:line="360" w:lineRule="auto"/>
              <w:ind w:right="-113"/>
              <w:rPr>
                <w:noProof w:val="0"/>
                <w:sz w:val="14"/>
                <w:szCs w:val="14"/>
              </w:rPr>
            </w:pPr>
          </w:p>
        </w:tc>
        <w:tc>
          <w:tcPr>
            <w:tcW w:w="378" w:type="dxa"/>
            <w:tcBorders>
              <w:top w:val="nil"/>
              <w:left w:val="nil"/>
              <w:bottom w:val="nil"/>
              <w:right w:val="nil"/>
            </w:tcBorders>
            <w:shd w:val="clear" w:color="auto" w:fill="auto"/>
            <w:noWrap/>
          </w:tcPr>
          <w:p w14:paraId="7DB68F82" w14:textId="434CD9AF" w:rsidR="00715ED5" w:rsidRPr="002C6DBA" w:rsidRDefault="00B626B4" w:rsidP="00715ED5">
            <w:pPr>
              <w:spacing w:line="360" w:lineRule="auto"/>
              <w:ind w:right="-113"/>
              <w:jc w:val="center"/>
              <w:rPr>
                <w:noProof w:val="0"/>
                <w:sz w:val="14"/>
                <w:szCs w:val="14"/>
              </w:rPr>
            </w:pPr>
            <w:r>
              <w:rPr>
                <w:noProof w:val="0"/>
                <w:sz w:val="14"/>
                <w:szCs w:val="14"/>
              </w:rPr>
              <w:t>8</w:t>
            </w:r>
          </w:p>
        </w:tc>
        <w:tc>
          <w:tcPr>
            <w:tcW w:w="392" w:type="dxa"/>
            <w:tcBorders>
              <w:top w:val="nil"/>
              <w:left w:val="nil"/>
              <w:bottom w:val="nil"/>
              <w:right w:val="nil"/>
            </w:tcBorders>
            <w:shd w:val="clear" w:color="auto" w:fill="auto"/>
            <w:noWrap/>
          </w:tcPr>
          <w:p w14:paraId="5FAC6E94" w14:textId="264A323D" w:rsidR="00715ED5" w:rsidRPr="002C6DBA" w:rsidRDefault="00715ED5" w:rsidP="00715ED5">
            <w:pPr>
              <w:spacing w:line="360" w:lineRule="auto"/>
              <w:ind w:right="-113"/>
              <w:rPr>
                <w:noProof w:val="0"/>
                <w:sz w:val="14"/>
                <w:szCs w:val="14"/>
              </w:rPr>
            </w:pPr>
            <w:r>
              <w:rPr>
                <w:noProof w:val="0"/>
                <w:sz w:val="14"/>
                <w:szCs w:val="14"/>
              </w:rPr>
              <w:t>14</w:t>
            </w:r>
          </w:p>
        </w:tc>
        <w:tc>
          <w:tcPr>
            <w:tcW w:w="718" w:type="dxa"/>
            <w:tcBorders>
              <w:top w:val="nil"/>
              <w:left w:val="nil"/>
              <w:bottom w:val="nil"/>
              <w:right w:val="nil"/>
            </w:tcBorders>
            <w:shd w:val="clear" w:color="auto" w:fill="auto"/>
            <w:noWrap/>
            <w:vAlign w:val="center"/>
          </w:tcPr>
          <w:p w14:paraId="751B0372" w14:textId="696D5407" w:rsidR="00715ED5" w:rsidRPr="00715ED5" w:rsidRDefault="00B626B4" w:rsidP="00715ED5">
            <w:pPr>
              <w:spacing w:line="360" w:lineRule="auto"/>
              <w:ind w:right="-113"/>
              <w:jc w:val="center"/>
              <w:rPr>
                <w:noProof w:val="0"/>
                <w:sz w:val="14"/>
                <w:szCs w:val="14"/>
              </w:rPr>
            </w:pPr>
            <w:r w:rsidRPr="00B626B4">
              <w:rPr>
                <w:sz w:val="14"/>
              </w:rPr>
              <w:t>39602</w:t>
            </w:r>
          </w:p>
        </w:tc>
        <w:tc>
          <w:tcPr>
            <w:tcW w:w="1502" w:type="dxa"/>
            <w:tcBorders>
              <w:top w:val="nil"/>
              <w:left w:val="nil"/>
              <w:bottom w:val="nil"/>
            </w:tcBorders>
            <w:shd w:val="clear" w:color="auto" w:fill="auto"/>
            <w:noWrap/>
            <w:vAlign w:val="center"/>
          </w:tcPr>
          <w:p w14:paraId="28602AE5" w14:textId="0AAAD05A" w:rsidR="00715ED5" w:rsidRPr="00715ED5" w:rsidRDefault="00B626B4" w:rsidP="00715ED5">
            <w:pPr>
              <w:spacing w:line="240" w:lineRule="auto"/>
              <w:jc w:val="right"/>
              <w:rPr>
                <w:noProof w:val="0"/>
                <w:sz w:val="14"/>
                <w:szCs w:val="14"/>
              </w:rPr>
            </w:pPr>
            <w:r w:rsidRPr="00B626B4">
              <w:rPr>
                <w:sz w:val="14"/>
              </w:rPr>
              <w:t>1274</w:t>
            </w:r>
          </w:p>
        </w:tc>
      </w:tr>
      <w:tr w:rsidR="00715ED5" w:rsidRPr="00DB59F8" w14:paraId="2003EB33" w14:textId="77777777" w:rsidTr="00E7259A">
        <w:trPr>
          <w:trHeight w:val="20"/>
        </w:trPr>
        <w:tc>
          <w:tcPr>
            <w:tcW w:w="714" w:type="dxa"/>
            <w:tcBorders>
              <w:top w:val="nil"/>
              <w:bottom w:val="single" w:sz="4" w:space="0" w:color="auto"/>
              <w:right w:val="nil"/>
            </w:tcBorders>
            <w:shd w:val="clear" w:color="auto" w:fill="auto"/>
            <w:noWrap/>
          </w:tcPr>
          <w:p w14:paraId="01D6B773" w14:textId="23A6EAFF" w:rsidR="00715ED5" w:rsidRPr="00715ED5" w:rsidRDefault="00715ED5" w:rsidP="00715ED5">
            <w:pPr>
              <w:spacing w:line="360" w:lineRule="auto"/>
              <w:ind w:right="-113"/>
              <w:rPr>
                <w:b/>
                <w:noProof w:val="0"/>
                <w:sz w:val="14"/>
                <w:szCs w:val="16"/>
              </w:rPr>
            </w:pPr>
            <w:r w:rsidRPr="00715ED5">
              <w:rPr>
                <w:b/>
                <w:noProof w:val="0"/>
                <w:sz w:val="14"/>
                <w:szCs w:val="16"/>
              </w:rPr>
              <w:t>APO</w:t>
            </w:r>
          </w:p>
        </w:tc>
        <w:tc>
          <w:tcPr>
            <w:tcW w:w="2178" w:type="dxa"/>
            <w:tcBorders>
              <w:top w:val="nil"/>
              <w:left w:val="nil"/>
              <w:bottom w:val="single" w:sz="4" w:space="0" w:color="auto"/>
              <w:right w:val="nil"/>
            </w:tcBorders>
            <w:shd w:val="clear" w:color="auto" w:fill="auto"/>
            <w:noWrap/>
            <w:vAlign w:val="center"/>
          </w:tcPr>
          <w:p w14:paraId="25485606" w14:textId="57ABB6E8" w:rsidR="00715ED5" w:rsidRPr="00715ED5" w:rsidRDefault="00715ED5" w:rsidP="00715ED5">
            <w:pPr>
              <w:spacing w:line="360" w:lineRule="auto"/>
              <w:ind w:right="-113"/>
              <w:rPr>
                <w:b/>
                <w:noProof w:val="0"/>
                <w:sz w:val="14"/>
                <w:szCs w:val="14"/>
              </w:rPr>
            </w:pPr>
            <w:r w:rsidRPr="00715ED5">
              <w:rPr>
                <w:b/>
                <w:sz w:val="14"/>
              </w:rPr>
              <w:t>4-n-nonylfenol</w:t>
            </w:r>
          </w:p>
        </w:tc>
        <w:tc>
          <w:tcPr>
            <w:tcW w:w="652" w:type="dxa"/>
            <w:tcBorders>
              <w:top w:val="nil"/>
              <w:left w:val="nil"/>
              <w:bottom w:val="single" w:sz="4" w:space="0" w:color="auto"/>
              <w:right w:val="nil"/>
            </w:tcBorders>
            <w:shd w:val="clear" w:color="auto" w:fill="auto"/>
          </w:tcPr>
          <w:p w14:paraId="6318F434" w14:textId="5AA9CDF4" w:rsidR="00715ED5" w:rsidRPr="00715ED5" w:rsidRDefault="00715ED5" w:rsidP="00715ED5">
            <w:pPr>
              <w:spacing w:line="360" w:lineRule="auto"/>
              <w:ind w:right="-113"/>
              <w:rPr>
                <w:noProof w:val="0"/>
                <w:sz w:val="14"/>
                <w:szCs w:val="14"/>
              </w:rPr>
            </w:pPr>
            <w:r w:rsidRPr="00715ED5">
              <w:rPr>
                <w:noProof w:val="0"/>
                <w:sz w:val="14"/>
                <w:szCs w:val="16"/>
              </w:rPr>
              <w:t>LI/SB</w:t>
            </w:r>
          </w:p>
        </w:tc>
        <w:tc>
          <w:tcPr>
            <w:tcW w:w="1758" w:type="dxa"/>
            <w:tcBorders>
              <w:top w:val="nil"/>
              <w:left w:val="nil"/>
              <w:bottom w:val="single" w:sz="4" w:space="0" w:color="auto"/>
              <w:right w:val="nil"/>
            </w:tcBorders>
            <w:shd w:val="clear" w:color="auto" w:fill="auto"/>
            <w:noWrap/>
          </w:tcPr>
          <w:p w14:paraId="4F5D5F6F" w14:textId="11E359D0" w:rsidR="00715ED5" w:rsidRPr="00715ED5" w:rsidRDefault="00715ED5" w:rsidP="00715ED5">
            <w:pPr>
              <w:spacing w:line="360" w:lineRule="auto"/>
              <w:ind w:right="-113"/>
              <w:rPr>
                <w:noProof w:val="0"/>
                <w:sz w:val="14"/>
                <w:szCs w:val="14"/>
              </w:rPr>
            </w:pPr>
            <w:r w:rsidRPr="00715ED5">
              <w:rPr>
                <w:sz w:val="14"/>
              </w:rPr>
              <w:t>Internal RM (spiked blank)</w:t>
            </w:r>
          </w:p>
        </w:tc>
        <w:tc>
          <w:tcPr>
            <w:tcW w:w="1404" w:type="dxa"/>
            <w:tcBorders>
              <w:top w:val="nil"/>
              <w:left w:val="nil"/>
              <w:bottom w:val="single" w:sz="4" w:space="0" w:color="auto"/>
              <w:right w:val="nil"/>
            </w:tcBorders>
            <w:shd w:val="clear" w:color="auto" w:fill="auto"/>
            <w:noWrap/>
          </w:tcPr>
          <w:p w14:paraId="4C22F86B" w14:textId="72706CC8" w:rsidR="00715ED5" w:rsidRPr="00715ED5" w:rsidRDefault="00715ED5" w:rsidP="00715ED5">
            <w:pPr>
              <w:tabs>
                <w:tab w:val="left" w:pos="497"/>
              </w:tabs>
              <w:spacing w:line="360" w:lineRule="auto"/>
              <w:ind w:right="-113"/>
              <w:rPr>
                <w:noProof w:val="0"/>
                <w:sz w:val="14"/>
                <w:szCs w:val="14"/>
              </w:rPr>
            </w:pPr>
          </w:p>
        </w:tc>
        <w:tc>
          <w:tcPr>
            <w:tcW w:w="378" w:type="dxa"/>
            <w:tcBorders>
              <w:top w:val="nil"/>
              <w:left w:val="nil"/>
              <w:bottom w:val="single" w:sz="4" w:space="0" w:color="auto"/>
              <w:right w:val="nil"/>
            </w:tcBorders>
            <w:shd w:val="clear" w:color="auto" w:fill="auto"/>
            <w:noWrap/>
          </w:tcPr>
          <w:p w14:paraId="74A10B91" w14:textId="422E8338" w:rsidR="00715ED5" w:rsidRPr="002C6DBA" w:rsidRDefault="00B626B4" w:rsidP="00715ED5">
            <w:pPr>
              <w:spacing w:line="360" w:lineRule="auto"/>
              <w:ind w:right="-113"/>
              <w:jc w:val="center"/>
              <w:rPr>
                <w:noProof w:val="0"/>
                <w:sz w:val="14"/>
                <w:szCs w:val="14"/>
              </w:rPr>
            </w:pPr>
            <w:r>
              <w:rPr>
                <w:noProof w:val="0"/>
                <w:sz w:val="14"/>
                <w:szCs w:val="14"/>
              </w:rPr>
              <w:t>8</w:t>
            </w:r>
          </w:p>
        </w:tc>
        <w:tc>
          <w:tcPr>
            <w:tcW w:w="392" w:type="dxa"/>
            <w:tcBorders>
              <w:top w:val="nil"/>
              <w:left w:val="nil"/>
              <w:bottom w:val="single" w:sz="4" w:space="0" w:color="auto"/>
              <w:right w:val="nil"/>
            </w:tcBorders>
            <w:shd w:val="clear" w:color="auto" w:fill="auto"/>
            <w:noWrap/>
          </w:tcPr>
          <w:p w14:paraId="6145ACB0" w14:textId="5568D90A" w:rsidR="00715ED5" w:rsidRPr="002C6DBA" w:rsidRDefault="00715ED5" w:rsidP="00715ED5">
            <w:pPr>
              <w:spacing w:line="360" w:lineRule="auto"/>
              <w:ind w:right="-113"/>
              <w:rPr>
                <w:noProof w:val="0"/>
                <w:sz w:val="14"/>
                <w:szCs w:val="14"/>
              </w:rPr>
            </w:pPr>
            <w:r>
              <w:rPr>
                <w:noProof w:val="0"/>
                <w:sz w:val="14"/>
                <w:szCs w:val="14"/>
              </w:rPr>
              <w:t>14</w:t>
            </w:r>
          </w:p>
        </w:tc>
        <w:tc>
          <w:tcPr>
            <w:tcW w:w="718" w:type="dxa"/>
            <w:tcBorders>
              <w:top w:val="nil"/>
              <w:left w:val="nil"/>
              <w:bottom w:val="single" w:sz="4" w:space="0" w:color="auto"/>
              <w:right w:val="nil"/>
            </w:tcBorders>
            <w:shd w:val="clear" w:color="auto" w:fill="auto"/>
            <w:noWrap/>
            <w:vAlign w:val="center"/>
          </w:tcPr>
          <w:p w14:paraId="48FED53F" w14:textId="64D44C1B" w:rsidR="00715ED5" w:rsidRPr="00715ED5" w:rsidRDefault="00B626B4" w:rsidP="00715ED5">
            <w:pPr>
              <w:spacing w:line="360" w:lineRule="auto"/>
              <w:ind w:right="-113"/>
              <w:jc w:val="center"/>
              <w:rPr>
                <w:noProof w:val="0"/>
                <w:sz w:val="14"/>
                <w:szCs w:val="14"/>
              </w:rPr>
            </w:pPr>
            <w:r w:rsidRPr="00B626B4">
              <w:rPr>
                <w:sz w:val="14"/>
              </w:rPr>
              <w:t>42383</w:t>
            </w:r>
          </w:p>
        </w:tc>
        <w:tc>
          <w:tcPr>
            <w:tcW w:w="1502" w:type="dxa"/>
            <w:tcBorders>
              <w:top w:val="nil"/>
              <w:left w:val="nil"/>
              <w:bottom w:val="single" w:sz="4" w:space="0" w:color="auto"/>
            </w:tcBorders>
            <w:shd w:val="clear" w:color="auto" w:fill="auto"/>
            <w:noWrap/>
            <w:vAlign w:val="center"/>
          </w:tcPr>
          <w:p w14:paraId="7347AEA5" w14:textId="68E45A48" w:rsidR="00715ED5" w:rsidRPr="00715ED5" w:rsidRDefault="00B626B4" w:rsidP="00715ED5">
            <w:pPr>
              <w:spacing w:line="240" w:lineRule="auto"/>
              <w:jc w:val="right"/>
              <w:rPr>
                <w:noProof w:val="0"/>
                <w:sz w:val="14"/>
                <w:szCs w:val="14"/>
              </w:rPr>
            </w:pPr>
            <w:r w:rsidRPr="00B626B4">
              <w:rPr>
                <w:sz w:val="14"/>
              </w:rPr>
              <w:t>871</w:t>
            </w:r>
          </w:p>
        </w:tc>
      </w:tr>
      <w:tr w:rsidR="00E214CF" w:rsidRPr="00DB59F8" w14:paraId="18CF7231" w14:textId="77777777" w:rsidTr="00E7259A">
        <w:trPr>
          <w:trHeight w:val="325"/>
        </w:trPr>
        <w:tc>
          <w:tcPr>
            <w:tcW w:w="714" w:type="dxa"/>
            <w:tcBorders>
              <w:top w:val="nil"/>
              <w:bottom w:val="nil"/>
              <w:right w:val="nil"/>
            </w:tcBorders>
            <w:shd w:val="clear" w:color="auto" w:fill="auto"/>
            <w:noWrap/>
            <w:vAlign w:val="center"/>
          </w:tcPr>
          <w:p w14:paraId="19AAD9C4" w14:textId="298B1598" w:rsidR="00E214CF" w:rsidRPr="00E214CF" w:rsidRDefault="00E214CF" w:rsidP="00E214CF">
            <w:pPr>
              <w:spacing w:line="240" w:lineRule="auto"/>
              <w:ind w:right="-113"/>
              <w:rPr>
                <w:b/>
                <w:noProof w:val="0"/>
                <w:color w:val="000000"/>
                <w:sz w:val="14"/>
                <w:szCs w:val="16"/>
              </w:rPr>
            </w:pPr>
            <w:r w:rsidRPr="00E214CF">
              <w:rPr>
                <w:b/>
                <w:noProof w:val="0"/>
                <w:color w:val="000000"/>
                <w:sz w:val="14"/>
                <w:szCs w:val="14"/>
              </w:rPr>
              <w:t>MBT</w:t>
            </w:r>
          </w:p>
        </w:tc>
        <w:tc>
          <w:tcPr>
            <w:tcW w:w="2178" w:type="dxa"/>
            <w:tcBorders>
              <w:top w:val="nil"/>
              <w:left w:val="nil"/>
              <w:bottom w:val="nil"/>
              <w:right w:val="nil"/>
            </w:tcBorders>
            <w:shd w:val="clear" w:color="auto" w:fill="auto"/>
            <w:noWrap/>
            <w:vAlign w:val="center"/>
          </w:tcPr>
          <w:p w14:paraId="4A710593" w14:textId="71029084" w:rsidR="00E214CF" w:rsidRPr="00E214CF" w:rsidRDefault="00E214CF" w:rsidP="00E214CF">
            <w:pPr>
              <w:spacing w:line="240" w:lineRule="auto"/>
              <w:ind w:right="-113"/>
              <w:rPr>
                <w:b/>
                <w:noProof w:val="0"/>
                <w:color w:val="000000"/>
                <w:sz w:val="14"/>
                <w:szCs w:val="16"/>
                <w:highlight w:val="yellow"/>
              </w:rPr>
            </w:pPr>
            <w:r w:rsidRPr="00E214CF">
              <w:rPr>
                <w:b/>
                <w:sz w:val="14"/>
              </w:rPr>
              <w:t>Monobutyltinn (MBT)</w:t>
            </w:r>
          </w:p>
        </w:tc>
        <w:tc>
          <w:tcPr>
            <w:tcW w:w="652" w:type="dxa"/>
            <w:tcBorders>
              <w:top w:val="nil"/>
              <w:left w:val="nil"/>
              <w:bottom w:val="nil"/>
              <w:right w:val="nil"/>
            </w:tcBorders>
            <w:shd w:val="clear" w:color="auto" w:fill="auto"/>
            <w:vAlign w:val="center"/>
          </w:tcPr>
          <w:p w14:paraId="6CEFBC48" w14:textId="0614BEF0" w:rsidR="00E214CF" w:rsidRPr="00E214CF" w:rsidRDefault="00E214CF" w:rsidP="00E214CF">
            <w:pPr>
              <w:spacing w:line="240" w:lineRule="auto"/>
              <w:ind w:right="-113"/>
              <w:rPr>
                <w:noProof w:val="0"/>
                <w:color w:val="000000"/>
                <w:sz w:val="14"/>
                <w:szCs w:val="16"/>
              </w:rPr>
            </w:pPr>
            <w:r w:rsidRPr="00E214CF">
              <w:rPr>
                <w:noProof w:val="0"/>
                <w:color w:val="000000"/>
                <w:sz w:val="14"/>
                <w:szCs w:val="14"/>
              </w:rPr>
              <w:t>LI/SB</w:t>
            </w:r>
          </w:p>
        </w:tc>
        <w:tc>
          <w:tcPr>
            <w:tcW w:w="1758" w:type="dxa"/>
            <w:tcBorders>
              <w:top w:val="nil"/>
              <w:left w:val="nil"/>
              <w:bottom w:val="nil"/>
              <w:right w:val="nil"/>
            </w:tcBorders>
            <w:shd w:val="clear" w:color="auto" w:fill="auto"/>
            <w:noWrap/>
            <w:vAlign w:val="center"/>
          </w:tcPr>
          <w:p w14:paraId="4416F4DE" w14:textId="2BE5204C" w:rsidR="00E214CF" w:rsidRPr="00E214CF" w:rsidRDefault="00E214CF" w:rsidP="00007716">
            <w:pPr>
              <w:spacing w:line="240" w:lineRule="auto"/>
              <w:ind w:right="-113"/>
              <w:rPr>
                <w:noProof w:val="0"/>
                <w:color w:val="000000"/>
                <w:sz w:val="14"/>
                <w:szCs w:val="16"/>
                <w:highlight w:val="yellow"/>
              </w:rPr>
            </w:pPr>
            <w:r w:rsidRPr="00E214CF">
              <w:rPr>
                <w:rFonts w:cs="Arial"/>
                <w:sz w:val="14"/>
                <w:szCs w:val="16"/>
              </w:rPr>
              <w:t>ZRM 81</w:t>
            </w:r>
            <w:r w:rsidR="002A2D72">
              <w:rPr>
                <w:rFonts w:cs="Arial"/>
                <w:sz w:val="14"/>
                <w:szCs w:val="16"/>
              </w:rPr>
              <w:t xml:space="preserve"> </w:t>
            </w:r>
          </w:p>
        </w:tc>
        <w:tc>
          <w:tcPr>
            <w:tcW w:w="1404" w:type="dxa"/>
            <w:tcBorders>
              <w:top w:val="nil"/>
              <w:left w:val="nil"/>
              <w:bottom w:val="nil"/>
              <w:right w:val="nil"/>
            </w:tcBorders>
            <w:shd w:val="clear" w:color="auto" w:fill="auto"/>
            <w:noWrap/>
            <w:vAlign w:val="center"/>
          </w:tcPr>
          <w:p w14:paraId="3FBCB2E7" w14:textId="1014E0C0" w:rsidR="00E214CF" w:rsidRPr="00E214CF" w:rsidRDefault="00E214CF" w:rsidP="00007716">
            <w:pPr>
              <w:spacing w:line="240" w:lineRule="auto"/>
              <w:ind w:right="-113"/>
              <w:rPr>
                <w:rFonts w:cs="Arial"/>
                <w:noProof w:val="0"/>
                <w:sz w:val="14"/>
                <w:szCs w:val="16"/>
                <w:highlight w:val="yellow"/>
              </w:rPr>
            </w:pPr>
          </w:p>
        </w:tc>
        <w:tc>
          <w:tcPr>
            <w:tcW w:w="378" w:type="dxa"/>
            <w:tcBorders>
              <w:top w:val="nil"/>
              <w:left w:val="nil"/>
              <w:bottom w:val="nil"/>
              <w:right w:val="nil"/>
            </w:tcBorders>
            <w:shd w:val="clear" w:color="auto" w:fill="auto"/>
            <w:noWrap/>
            <w:vAlign w:val="center"/>
          </w:tcPr>
          <w:p w14:paraId="452821FB" w14:textId="79FB62D1" w:rsidR="00E214CF" w:rsidRPr="002427CA" w:rsidRDefault="00506D5F" w:rsidP="00E214CF">
            <w:pPr>
              <w:spacing w:line="240" w:lineRule="auto"/>
              <w:ind w:right="-113"/>
              <w:jc w:val="center"/>
              <w:rPr>
                <w:noProof w:val="0"/>
                <w:color w:val="000000"/>
                <w:sz w:val="14"/>
                <w:szCs w:val="16"/>
              </w:rPr>
            </w:pPr>
            <w:r>
              <w:rPr>
                <w:noProof w:val="0"/>
                <w:color w:val="000000"/>
                <w:sz w:val="14"/>
                <w:szCs w:val="16"/>
              </w:rPr>
              <w:t>41</w:t>
            </w:r>
          </w:p>
        </w:tc>
        <w:tc>
          <w:tcPr>
            <w:tcW w:w="392" w:type="dxa"/>
            <w:tcBorders>
              <w:top w:val="nil"/>
              <w:left w:val="nil"/>
              <w:bottom w:val="nil"/>
              <w:right w:val="nil"/>
            </w:tcBorders>
            <w:shd w:val="clear" w:color="auto" w:fill="auto"/>
            <w:noWrap/>
            <w:vAlign w:val="center"/>
          </w:tcPr>
          <w:p w14:paraId="2FAC80C3" w14:textId="31884AF3" w:rsidR="00E214CF" w:rsidRPr="002427CA" w:rsidRDefault="00506D5F" w:rsidP="00E214CF">
            <w:pPr>
              <w:spacing w:line="240" w:lineRule="auto"/>
              <w:ind w:right="-113"/>
              <w:rPr>
                <w:noProof w:val="0"/>
                <w:color w:val="000000"/>
                <w:sz w:val="14"/>
                <w:szCs w:val="16"/>
              </w:rPr>
            </w:pPr>
            <w:r>
              <w:rPr>
                <w:noProof w:val="0"/>
                <w:color w:val="000000"/>
                <w:sz w:val="14"/>
                <w:szCs w:val="16"/>
              </w:rPr>
              <w:t>27</w:t>
            </w:r>
          </w:p>
        </w:tc>
        <w:tc>
          <w:tcPr>
            <w:tcW w:w="718" w:type="dxa"/>
            <w:tcBorders>
              <w:top w:val="nil"/>
              <w:left w:val="nil"/>
              <w:bottom w:val="nil"/>
              <w:right w:val="nil"/>
            </w:tcBorders>
            <w:shd w:val="clear" w:color="auto" w:fill="auto"/>
            <w:noWrap/>
            <w:vAlign w:val="center"/>
          </w:tcPr>
          <w:p w14:paraId="07D485DF" w14:textId="77B10C7B" w:rsidR="00E214CF" w:rsidRPr="00E214CF" w:rsidRDefault="00506D5F" w:rsidP="00E214CF">
            <w:pPr>
              <w:spacing w:line="240" w:lineRule="auto"/>
              <w:ind w:right="-113"/>
              <w:jc w:val="center"/>
              <w:rPr>
                <w:rFonts w:cs="Arial"/>
                <w:noProof w:val="0"/>
                <w:sz w:val="14"/>
                <w:szCs w:val="14"/>
              </w:rPr>
            </w:pPr>
            <w:r>
              <w:rPr>
                <w:rFonts w:cs="Arial"/>
                <w:sz w:val="14"/>
                <w:szCs w:val="16"/>
              </w:rPr>
              <w:t>2,02</w:t>
            </w:r>
          </w:p>
        </w:tc>
        <w:tc>
          <w:tcPr>
            <w:tcW w:w="1502" w:type="dxa"/>
            <w:tcBorders>
              <w:top w:val="nil"/>
              <w:left w:val="nil"/>
              <w:bottom w:val="nil"/>
              <w:right w:val="double" w:sz="4" w:space="0" w:color="auto"/>
            </w:tcBorders>
            <w:shd w:val="clear" w:color="auto" w:fill="auto"/>
            <w:noWrap/>
            <w:vAlign w:val="center"/>
          </w:tcPr>
          <w:p w14:paraId="7F2064FE" w14:textId="5A0144E2" w:rsidR="00E214CF" w:rsidRPr="00E214CF" w:rsidRDefault="00007716" w:rsidP="00E214CF">
            <w:pPr>
              <w:spacing w:line="240" w:lineRule="auto"/>
              <w:ind w:right="-113"/>
              <w:rPr>
                <w:rFonts w:cs="Arial"/>
                <w:noProof w:val="0"/>
                <w:sz w:val="14"/>
                <w:szCs w:val="16"/>
              </w:rPr>
            </w:pPr>
            <w:r>
              <w:rPr>
                <w:rFonts w:cs="Arial"/>
                <w:sz w:val="14"/>
                <w:szCs w:val="16"/>
              </w:rPr>
              <w:t xml:space="preserve">                          </w:t>
            </w:r>
            <w:r w:rsidR="00E214CF" w:rsidRPr="00E214CF">
              <w:rPr>
                <w:rFonts w:cs="Arial"/>
                <w:sz w:val="14"/>
                <w:szCs w:val="16"/>
              </w:rPr>
              <w:t>0,</w:t>
            </w:r>
            <w:r w:rsidR="00506D5F">
              <w:rPr>
                <w:rFonts w:cs="Arial"/>
                <w:sz w:val="14"/>
                <w:szCs w:val="16"/>
              </w:rPr>
              <w:t>22</w:t>
            </w:r>
          </w:p>
        </w:tc>
      </w:tr>
      <w:tr w:rsidR="00506D5F" w:rsidRPr="00DB59F8" w14:paraId="11EF87F4" w14:textId="77777777" w:rsidTr="00E7259A">
        <w:trPr>
          <w:trHeight w:val="325"/>
        </w:trPr>
        <w:tc>
          <w:tcPr>
            <w:tcW w:w="714" w:type="dxa"/>
            <w:tcBorders>
              <w:top w:val="nil"/>
              <w:bottom w:val="nil"/>
              <w:right w:val="nil"/>
            </w:tcBorders>
            <w:shd w:val="clear" w:color="auto" w:fill="auto"/>
            <w:noWrap/>
            <w:vAlign w:val="center"/>
          </w:tcPr>
          <w:p w14:paraId="695C7679" w14:textId="3BE5C8E4" w:rsidR="00506D5F" w:rsidRPr="00E214CF" w:rsidRDefault="00506D5F" w:rsidP="00506D5F">
            <w:pPr>
              <w:spacing w:line="240" w:lineRule="auto"/>
              <w:ind w:right="-113"/>
              <w:rPr>
                <w:b/>
                <w:noProof w:val="0"/>
                <w:color w:val="000000"/>
                <w:sz w:val="14"/>
                <w:szCs w:val="16"/>
              </w:rPr>
            </w:pPr>
            <w:r w:rsidRPr="00E214CF">
              <w:rPr>
                <w:b/>
                <w:noProof w:val="0"/>
                <w:color w:val="000000"/>
                <w:sz w:val="14"/>
                <w:szCs w:val="14"/>
              </w:rPr>
              <w:t>DBT</w:t>
            </w:r>
          </w:p>
        </w:tc>
        <w:tc>
          <w:tcPr>
            <w:tcW w:w="2178" w:type="dxa"/>
            <w:tcBorders>
              <w:top w:val="nil"/>
              <w:left w:val="nil"/>
              <w:bottom w:val="nil"/>
              <w:right w:val="nil"/>
            </w:tcBorders>
            <w:shd w:val="clear" w:color="auto" w:fill="auto"/>
            <w:noWrap/>
            <w:vAlign w:val="center"/>
          </w:tcPr>
          <w:p w14:paraId="1B39F466" w14:textId="62748E7C" w:rsidR="00506D5F" w:rsidRPr="00E214CF" w:rsidRDefault="00506D5F" w:rsidP="00506D5F">
            <w:pPr>
              <w:spacing w:line="240" w:lineRule="auto"/>
              <w:ind w:right="-113"/>
              <w:rPr>
                <w:b/>
                <w:noProof w:val="0"/>
                <w:color w:val="000000"/>
                <w:sz w:val="14"/>
                <w:szCs w:val="16"/>
                <w:highlight w:val="yellow"/>
              </w:rPr>
            </w:pPr>
            <w:r w:rsidRPr="00E214CF">
              <w:rPr>
                <w:b/>
                <w:sz w:val="14"/>
              </w:rPr>
              <w:t>Dibutyltinn (DBT)</w:t>
            </w:r>
          </w:p>
        </w:tc>
        <w:tc>
          <w:tcPr>
            <w:tcW w:w="652" w:type="dxa"/>
            <w:tcBorders>
              <w:top w:val="nil"/>
              <w:left w:val="nil"/>
              <w:bottom w:val="nil"/>
              <w:right w:val="nil"/>
            </w:tcBorders>
            <w:shd w:val="clear" w:color="auto" w:fill="auto"/>
            <w:vAlign w:val="center"/>
          </w:tcPr>
          <w:p w14:paraId="1961AAE0" w14:textId="64559F9F" w:rsidR="00506D5F" w:rsidRPr="00E214CF" w:rsidRDefault="00506D5F" w:rsidP="00506D5F">
            <w:pPr>
              <w:spacing w:line="240" w:lineRule="auto"/>
              <w:ind w:right="-113"/>
              <w:rPr>
                <w:noProof w:val="0"/>
                <w:color w:val="000000"/>
                <w:sz w:val="14"/>
                <w:szCs w:val="16"/>
              </w:rPr>
            </w:pPr>
            <w:r w:rsidRPr="00E214CF">
              <w:rPr>
                <w:noProof w:val="0"/>
                <w:color w:val="000000"/>
                <w:sz w:val="14"/>
                <w:szCs w:val="14"/>
              </w:rPr>
              <w:t>LI/SB</w:t>
            </w:r>
          </w:p>
        </w:tc>
        <w:tc>
          <w:tcPr>
            <w:tcW w:w="1758" w:type="dxa"/>
            <w:tcBorders>
              <w:top w:val="nil"/>
              <w:left w:val="nil"/>
              <w:bottom w:val="nil"/>
              <w:right w:val="nil"/>
            </w:tcBorders>
            <w:shd w:val="clear" w:color="auto" w:fill="auto"/>
            <w:noWrap/>
            <w:vAlign w:val="center"/>
          </w:tcPr>
          <w:p w14:paraId="52E5013B" w14:textId="60344B31" w:rsidR="00506D5F" w:rsidRPr="00E214CF" w:rsidRDefault="00506D5F" w:rsidP="00506D5F">
            <w:pPr>
              <w:spacing w:line="240" w:lineRule="auto"/>
              <w:ind w:right="-113"/>
              <w:rPr>
                <w:noProof w:val="0"/>
                <w:color w:val="000000"/>
                <w:sz w:val="14"/>
                <w:szCs w:val="16"/>
                <w:highlight w:val="yellow"/>
              </w:rPr>
            </w:pPr>
            <w:r w:rsidRPr="00E214CF">
              <w:rPr>
                <w:rFonts w:cs="Arial"/>
                <w:sz w:val="14"/>
                <w:szCs w:val="16"/>
              </w:rPr>
              <w:t>ZRM 81</w:t>
            </w:r>
            <w:r>
              <w:rPr>
                <w:rFonts w:cs="Arial"/>
                <w:sz w:val="14"/>
                <w:szCs w:val="16"/>
              </w:rPr>
              <w:t xml:space="preserve"> </w:t>
            </w:r>
          </w:p>
        </w:tc>
        <w:tc>
          <w:tcPr>
            <w:tcW w:w="1404" w:type="dxa"/>
            <w:tcBorders>
              <w:top w:val="nil"/>
              <w:left w:val="nil"/>
              <w:bottom w:val="nil"/>
              <w:right w:val="nil"/>
            </w:tcBorders>
            <w:shd w:val="clear" w:color="auto" w:fill="auto"/>
            <w:noWrap/>
            <w:vAlign w:val="center"/>
          </w:tcPr>
          <w:p w14:paraId="366D1491" w14:textId="51357476" w:rsidR="00506D5F" w:rsidRPr="00E214CF" w:rsidRDefault="00506D5F" w:rsidP="00506D5F">
            <w:pPr>
              <w:spacing w:line="240" w:lineRule="auto"/>
              <w:ind w:right="-113"/>
              <w:rPr>
                <w:rFonts w:cs="Arial"/>
                <w:noProof w:val="0"/>
                <w:sz w:val="14"/>
                <w:szCs w:val="16"/>
                <w:highlight w:val="yellow"/>
              </w:rPr>
            </w:pPr>
          </w:p>
        </w:tc>
        <w:tc>
          <w:tcPr>
            <w:tcW w:w="378" w:type="dxa"/>
            <w:tcBorders>
              <w:top w:val="nil"/>
              <w:left w:val="nil"/>
              <w:bottom w:val="nil"/>
              <w:right w:val="nil"/>
            </w:tcBorders>
            <w:shd w:val="clear" w:color="auto" w:fill="auto"/>
            <w:noWrap/>
            <w:vAlign w:val="center"/>
          </w:tcPr>
          <w:p w14:paraId="11BADA3E" w14:textId="43562A10" w:rsidR="00506D5F" w:rsidRPr="002427CA" w:rsidRDefault="00506D5F" w:rsidP="00506D5F">
            <w:pPr>
              <w:spacing w:line="240" w:lineRule="auto"/>
              <w:ind w:right="-113"/>
              <w:jc w:val="center"/>
              <w:rPr>
                <w:noProof w:val="0"/>
                <w:color w:val="000000"/>
                <w:sz w:val="14"/>
                <w:szCs w:val="16"/>
              </w:rPr>
            </w:pPr>
            <w:r>
              <w:rPr>
                <w:noProof w:val="0"/>
                <w:color w:val="000000"/>
                <w:sz w:val="14"/>
                <w:szCs w:val="16"/>
              </w:rPr>
              <w:t>41</w:t>
            </w:r>
          </w:p>
        </w:tc>
        <w:tc>
          <w:tcPr>
            <w:tcW w:w="392" w:type="dxa"/>
            <w:tcBorders>
              <w:top w:val="nil"/>
              <w:left w:val="nil"/>
              <w:bottom w:val="nil"/>
              <w:right w:val="nil"/>
            </w:tcBorders>
            <w:shd w:val="clear" w:color="auto" w:fill="auto"/>
            <w:noWrap/>
            <w:vAlign w:val="center"/>
          </w:tcPr>
          <w:p w14:paraId="48532EA6" w14:textId="05D22869" w:rsidR="00506D5F" w:rsidRPr="002427CA" w:rsidRDefault="00506D5F" w:rsidP="00506D5F">
            <w:pPr>
              <w:spacing w:line="240" w:lineRule="auto"/>
              <w:ind w:right="-113"/>
              <w:rPr>
                <w:noProof w:val="0"/>
                <w:color w:val="000000"/>
                <w:sz w:val="14"/>
                <w:szCs w:val="16"/>
              </w:rPr>
            </w:pPr>
            <w:r>
              <w:rPr>
                <w:noProof w:val="0"/>
                <w:color w:val="000000"/>
                <w:sz w:val="14"/>
                <w:szCs w:val="16"/>
              </w:rPr>
              <w:t>27</w:t>
            </w:r>
          </w:p>
        </w:tc>
        <w:tc>
          <w:tcPr>
            <w:tcW w:w="718" w:type="dxa"/>
            <w:tcBorders>
              <w:top w:val="nil"/>
              <w:left w:val="nil"/>
              <w:bottom w:val="nil"/>
              <w:right w:val="nil"/>
            </w:tcBorders>
            <w:shd w:val="clear" w:color="auto" w:fill="auto"/>
            <w:noWrap/>
            <w:vAlign w:val="center"/>
          </w:tcPr>
          <w:p w14:paraId="3A318400" w14:textId="7736C340" w:rsidR="00506D5F" w:rsidRPr="00E214CF" w:rsidRDefault="00506D5F" w:rsidP="00506D5F">
            <w:pPr>
              <w:spacing w:line="240" w:lineRule="auto"/>
              <w:ind w:right="-113"/>
              <w:jc w:val="center"/>
              <w:rPr>
                <w:rFonts w:cs="Arial"/>
                <w:noProof w:val="0"/>
                <w:sz w:val="14"/>
                <w:szCs w:val="14"/>
              </w:rPr>
            </w:pPr>
            <w:r w:rsidRPr="00E214CF">
              <w:rPr>
                <w:rFonts w:cs="Arial"/>
                <w:sz w:val="14"/>
                <w:szCs w:val="16"/>
              </w:rPr>
              <w:t>1,</w:t>
            </w:r>
            <w:r>
              <w:rPr>
                <w:rFonts w:cs="Arial"/>
                <w:sz w:val="14"/>
                <w:szCs w:val="16"/>
              </w:rPr>
              <w:t>12</w:t>
            </w:r>
          </w:p>
        </w:tc>
        <w:tc>
          <w:tcPr>
            <w:tcW w:w="1502" w:type="dxa"/>
            <w:tcBorders>
              <w:top w:val="nil"/>
              <w:left w:val="nil"/>
              <w:bottom w:val="nil"/>
              <w:right w:val="double" w:sz="4" w:space="0" w:color="auto"/>
            </w:tcBorders>
            <w:shd w:val="clear" w:color="auto" w:fill="auto"/>
            <w:noWrap/>
            <w:vAlign w:val="center"/>
          </w:tcPr>
          <w:p w14:paraId="18A1CAD8" w14:textId="5214E57D" w:rsidR="00506D5F" w:rsidRPr="00E214CF" w:rsidRDefault="00506D5F" w:rsidP="00506D5F">
            <w:pPr>
              <w:spacing w:line="240" w:lineRule="auto"/>
              <w:ind w:right="-113"/>
              <w:rPr>
                <w:rFonts w:cs="Arial"/>
                <w:noProof w:val="0"/>
                <w:sz w:val="14"/>
                <w:szCs w:val="16"/>
              </w:rPr>
            </w:pPr>
            <w:r>
              <w:rPr>
                <w:rFonts w:cs="Arial"/>
                <w:sz w:val="14"/>
                <w:szCs w:val="16"/>
              </w:rPr>
              <w:t xml:space="preserve">                          </w:t>
            </w:r>
            <w:r w:rsidRPr="00E214CF">
              <w:rPr>
                <w:rFonts w:cs="Arial"/>
                <w:sz w:val="14"/>
                <w:szCs w:val="16"/>
              </w:rPr>
              <w:t>0,1</w:t>
            </w:r>
            <w:r>
              <w:rPr>
                <w:rFonts w:cs="Arial"/>
                <w:sz w:val="14"/>
                <w:szCs w:val="16"/>
              </w:rPr>
              <w:t>6</w:t>
            </w:r>
          </w:p>
        </w:tc>
      </w:tr>
      <w:tr w:rsidR="00506D5F" w:rsidRPr="00DB59F8" w14:paraId="363B23E4" w14:textId="77777777" w:rsidTr="00E7259A">
        <w:trPr>
          <w:trHeight w:val="325"/>
        </w:trPr>
        <w:tc>
          <w:tcPr>
            <w:tcW w:w="714" w:type="dxa"/>
            <w:tcBorders>
              <w:top w:val="nil"/>
              <w:bottom w:val="nil"/>
              <w:right w:val="nil"/>
            </w:tcBorders>
            <w:shd w:val="clear" w:color="auto" w:fill="auto"/>
            <w:noWrap/>
            <w:vAlign w:val="center"/>
          </w:tcPr>
          <w:p w14:paraId="2D3F5A0F" w14:textId="327EBF0F" w:rsidR="00506D5F" w:rsidRPr="00E214CF" w:rsidRDefault="00506D5F" w:rsidP="00506D5F">
            <w:pPr>
              <w:spacing w:line="240" w:lineRule="auto"/>
              <w:ind w:right="-113"/>
              <w:rPr>
                <w:b/>
                <w:noProof w:val="0"/>
                <w:color w:val="000000"/>
                <w:sz w:val="14"/>
                <w:szCs w:val="16"/>
              </w:rPr>
            </w:pPr>
            <w:r w:rsidRPr="00E214CF">
              <w:rPr>
                <w:b/>
                <w:noProof w:val="0"/>
                <w:color w:val="000000"/>
                <w:sz w:val="14"/>
                <w:szCs w:val="14"/>
              </w:rPr>
              <w:t>TBT</w:t>
            </w:r>
          </w:p>
        </w:tc>
        <w:tc>
          <w:tcPr>
            <w:tcW w:w="2178" w:type="dxa"/>
            <w:tcBorders>
              <w:top w:val="nil"/>
              <w:left w:val="nil"/>
              <w:bottom w:val="nil"/>
              <w:right w:val="nil"/>
            </w:tcBorders>
            <w:shd w:val="clear" w:color="auto" w:fill="auto"/>
            <w:noWrap/>
            <w:vAlign w:val="center"/>
          </w:tcPr>
          <w:p w14:paraId="726EB0B0" w14:textId="6E275489" w:rsidR="00506D5F" w:rsidRPr="00E214CF" w:rsidRDefault="00506D5F" w:rsidP="00506D5F">
            <w:pPr>
              <w:spacing w:line="240" w:lineRule="auto"/>
              <w:ind w:right="-113"/>
              <w:rPr>
                <w:b/>
                <w:noProof w:val="0"/>
                <w:color w:val="000000"/>
                <w:sz w:val="14"/>
                <w:szCs w:val="16"/>
                <w:highlight w:val="yellow"/>
              </w:rPr>
            </w:pPr>
            <w:r w:rsidRPr="00E214CF">
              <w:rPr>
                <w:b/>
                <w:sz w:val="14"/>
              </w:rPr>
              <w:t>Tributyltinn (TBT)</w:t>
            </w:r>
          </w:p>
        </w:tc>
        <w:tc>
          <w:tcPr>
            <w:tcW w:w="652" w:type="dxa"/>
            <w:tcBorders>
              <w:top w:val="nil"/>
              <w:left w:val="nil"/>
              <w:bottom w:val="nil"/>
              <w:right w:val="nil"/>
            </w:tcBorders>
            <w:shd w:val="clear" w:color="auto" w:fill="auto"/>
            <w:vAlign w:val="center"/>
          </w:tcPr>
          <w:p w14:paraId="1B7D3578" w14:textId="3D8C5D34" w:rsidR="00506D5F" w:rsidRPr="00E214CF" w:rsidRDefault="00506D5F" w:rsidP="00506D5F">
            <w:pPr>
              <w:spacing w:line="240" w:lineRule="auto"/>
              <w:ind w:right="-113"/>
              <w:rPr>
                <w:noProof w:val="0"/>
                <w:color w:val="000000"/>
                <w:sz w:val="14"/>
                <w:szCs w:val="16"/>
              </w:rPr>
            </w:pPr>
            <w:r w:rsidRPr="00E214CF">
              <w:rPr>
                <w:noProof w:val="0"/>
                <w:color w:val="000000"/>
                <w:sz w:val="14"/>
                <w:szCs w:val="14"/>
              </w:rPr>
              <w:t>LI/SB</w:t>
            </w:r>
          </w:p>
        </w:tc>
        <w:tc>
          <w:tcPr>
            <w:tcW w:w="1758" w:type="dxa"/>
            <w:tcBorders>
              <w:top w:val="nil"/>
              <w:left w:val="nil"/>
              <w:bottom w:val="nil"/>
              <w:right w:val="nil"/>
            </w:tcBorders>
            <w:shd w:val="clear" w:color="auto" w:fill="auto"/>
            <w:noWrap/>
            <w:vAlign w:val="center"/>
          </w:tcPr>
          <w:p w14:paraId="2D78F4DE" w14:textId="0FC9A7AE" w:rsidR="00506D5F" w:rsidRPr="00E214CF" w:rsidRDefault="00506D5F" w:rsidP="00506D5F">
            <w:pPr>
              <w:spacing w:line="240" w:lineRule="auto"/>
              <w:ind w:right="-113"/>
              <w:rPr>
                <w:noProof w:val="0"/>
                <w:color w:val="000000"/>
                <w:sz w:val="14"/>
                <w:szCs w:val="16"/>
                <w:highlight w:val="yellow"/>
              </w:rPr>
            </w:pPr>
            <w:r w:rsidRPr="00E214CF">
              <w:rPr>
                <w:rFonts w:cs="Arial"/>
                <w:sz w:val="14"/>
                <w:szCs w:val="16"/>
              </w:rPr>
              <w:t>ZRM 81</w:t>
            </w:r>
            <w:r>
              <w:rPr>
                <w:rFonts w:cs="Arial"/>
                <w:sz w:val="14"/>
                <w:szCs w:val="16"/>
              </w:rPr>
              <w:t xml:space="preserve"> </w:t>
            </w:r>
          </w:p>
        </w:tc>
        <w:tc>
          <w:tcPr>
            <w:tcW w:w="1404" w:type="dxa"/>
            <w:tcBorders>
              <w:top w:val="nil"/>
              <w:left w:val="nil"/>
              <w:bottom w:val="nil"/>
              <w:right w:val="nil"/>
            </w:tcBorders>
            <w:shd w:val="clear" w:color="auto" w:fill="auto"/>
            <w:noWrap/>
            <w:vAlign w:val="center"/>
          </w:tcPr>
          <w:p w14:paraId="1456ABF0" w14:textId="46327BA7" w:rsidR="00506D5F" w:rsidRPr="00E214CF" w:rsidRDefault="00506D5F" w:rsidP="00506D5F">
            <w:pPr>
              <w:spacing w:line="240" w:lineRule="auto"/>
              <w:ind w:right="-113"/>
              <w:rPr>
                <w:rFonts w:cs="Arial"/>
                <w:noProof w:val="0"/>
                <w:sz w:val="14"/>
                <w:szCs w:val="16"/>
                <w:highlight w:val="yellow"/>
              </w:rPr>
            </w:pPr>
          </w:p>
        </w:tc>
        <w:tc>
          <w:tcPr>
            <w:tcW w:w="378" w:type="dxa"/>
            <w:tcBorders>
              <w:top w:val="nil"/>
              <w:left w:val="nil"/>
              <w:bottom w:val="nil"/>
              <w:right w:val="nil"/>
            </w:tcBorders>
            <w:shd w:val="clear" w:color="auto" w:fill="auto"/>
            <w:noWrap/>
            <w:vAlign w:val="center"/>
          </w:tcPr>
          <w:p w14:paraId="5C0ECE02" w14:textId="3E43C385" w:rsidR="00506D5F" w:rsidRPr="00BB4EEA" w:rsidRDefault="00506D5F" w:rsidP="00506D5F">
            <w:pPr>
              <w:spacing w:line="240" w:lineRule="auto"/>
              <w:ind w:right="-113"/>
              <w:jc w:val="center"/>
              <w:rPr>
                <w:noProof w:val="0"/>
                <w:color w:val="000000"/>
                <w:sz w:val="14"/>
                <w:szCs w:val="16"/>
              </w:rPr>
            </w:pPr>
            <w:r>
              <w:rPr>
                <w:noProof w:val="0"/>
                <w:color w:val="000000"/>
                <w:sz w:val="14"/>
                <w:szCs w:val="16"/>
              </w:rPr>
              <w:t>41</w:t>
            </w:r>
          </w:p>
        </w:tc>
        <w:tc>
          <w:tcPr>
            <w:tcW w:w="392" w:type="dxa"/>
            <w:tcBorders>
              <w:top w:val="nil"/>
              <w:left w:val="nil"/>
              <w:bottom w:val="nil"/>
              <w:right w:val="nil"/>
            </w:tcBorders>
            <w:shd w:val="clear" w:color="auto" w:fill="auto"/>
            <w:noWrap/>
            <w:vAlign w:val="center"/>
          </w:tcPr>
          <w:p w14:paraId="3F0208EE" w14:textId="3AD0D376" w:rsidR="00506D5F" w:rsidRPr="00BB4EEA" w:rsidRDefault="00506D5F" w:rsidP="00506D5F">
            <w:pPr>
              <w:spacing w:line="240" w:lineRule="auto"/>
              <w:ind w:right="-113"/>
              <w:rPr>
                <w:noProof w:val="0"/>
                <w:color w:val="000000"/>
                <w:sz w:val="14"/>
                <w:szCs w:val="16"/>
              </w:rPr>
            </w:pPr>
            <w:r>
              <w:rPr>
                <w:noProof w:val="0"/>
                <w:color w:val="000000"/>
                <w:sz w:val="14"/>
                <w:szCs w:val="16"/>
              </w:rPr>
              <w:t>27</w:t>
            </w:r>
          </w:p>
        </w:tc>
        <w:tc>
          <w:tcPr>
            <w:tcW w:w="718" w:type="dxa"/>
            <w:tcBorders>
              <w:top w:val="nil"/>
              <w:left w:val="nil"/>
              <w:bottom w:val="nil"/>
              <w:right w:val="nil"/>
            </w:tcBorders>
            <w:shd w:val="clear" w:color="auto" w:fill="auto"/>
            <w:noWrap/>
            <w:vAlign w:val="center"/>
          </w:tcPr>
          <w:p w14:paraId="4C1D6302" w14:textId="2229E6F7" w:rsidR="00506D5F" w:rsidRPr="00E214CF" w:rsidRDefault="00506D5F" w:rsidP="00506D5F">
            <w:pPr>
              <w:spacing w:line="240" w:lineRule="auto"/>
              <w:ind w:right="-113"/>
              <w:jc w:val="center"/>
              <w:rPr>
                <w:rFonts w:cs="Arial"/>
                <w:noProof w:val="0"/>
                <w:sz w:val="14"/>
                <w:szCs w:val="16"/>
              </w:rPr>
            </w:pPr>
            <w:r w:rsidRPr="00E214CF">
              <w:rPr>
                <w:rFonts w:cs="Arial"/>
                <w:sz w:val="14"/>
                <w:szCs w:val="16"/>
              </w:rPr>
              <w:t>1,</w:t>
            </w:r>
            <w:r>
              <w:rPr>
                <w:rFonts w:cs="Arial"/>
                <w:sz w:val="14"/>
                <w:szCs w:val="16"/>
              </w:rPr>
              <w:t>70</w:t>
            </w:r>
          </w:p>
        </w:tc>
        <w:tc>
          <w:tcPr>
            <w:tcW w:w="1502" w:type="dxa"/>
            <w:tcBorders>
              <w:top w:val="nil"/>
              <w:left w:val="nil"/>
              <w:bottom w:val="nil"/>
              <w:right w:val="double" w:sz="4" w:space="0" w:color="auto"/>
            </w:tcBorders>
            <w:shd w:val="clear" w:color="auto" w:fill="auto"/>
            <w:noWrap/>
            <w:vAlign w:val="center"/>
          </w:tcPr>
          <w:p w14:paraId="1E6C27AF" w14:textId="3E03DA3F" w:rsidR="00506D5F" w:rsidRPr="00E214CF" w:rsidRDefault="00506D5F" w:rsidP="00506D5F">
            <w:pPr>
              <w:spacing w:line="240" w:lineRule="auto"/>
              <w:ind w:right="-113"/>
              <w:rPr>
                <w:rFonts w:cs="Arial"/>
                <w:noProof w:val="0"/>
                <w:sz w:val="14"/>
                <w:szCs w:val="16"/>
              </w:rPr>
            </w:pPr>
            <w:r>
              <w:rPr>
                <w:rFonts w:cs="Arial"/>
                <w:sz w:val="14"/>
                <w:szCs w:val="16"/>
              </w:rPr>
              <w:t xml:space="preserve">                          </w:t>
            </w:r>
            <w:r w:rsidRPr="00E214CF">
              <w:rPr>
                <w:rFonts w:cs="Arial"/>
                <w:sz w:val="14"/>
                <w:szCs w:val="16"/>
              </w:rPr>
              <w:t>0,2</w:t>
            </w:r>
            <w:r>
              <w:rPr>
                <w:rFonts w:cs="Arial"/>
                <w:sz w:val="14"/>
                <w:szCs w:val="16"/>
              </w:rPr>
              <w:t>9</w:t>
            </w:r>
          </w:p>
        </w:tc>
      </w:tr>
      <w:tr w:rsidR="00506D5F" w:rsidRPr="00DB59F8" w14:paraId="2CEC6B1A" w14:textId="77777777" w:rsidTr="00E7259A">
        <w:trPr>
          <w:trHeight w:val="325"/>
        </w:trPr>
        <w:tc>
          <w:tcPr>
            <w:tcW w:w="714" w:type="dxa"/>
            <w:tcBorders>
              <w:top w:val="nil"/>
              <w:bottom w:val="nil"/>
              <w:right w:val="nil"/>
            </w:tcBorders>
            <w:shd w:val="clear" w:color="auto" w:fill="auto"/>
            <w:noWrap/>
            <w:vAlign w:val="center"/>
          </w:tcPr>
          <w:p w14:paraId="04A5B55C" w14:textId="27699226" w:rsidR="00506D5F" w:rsidRPr="00E214CF" w:rsidRDefault="00506D5F" w:rsidP="00506D5F">
            <w:pPr>
              <w:spacing w:line="240" w:lineRule="auto"/>
              <w:ind w:right="-113"/>
              <w:rPr>
                <w:b/>
                <w:noProof w:val="0"/>
                <w:color w:val="000000"/>
                <w:sz w:val="14"/>
                <w:szCs w:val="16"/>
              </w:rPr>
            </w:pPr>
            <w:proofErr w:type="spellStart"/>
            <w:r w:rsidRPr="00E214CF">
              <w:rPr>
                <w:b/>
                <w:noProof w:val="0"/>
                <w:color w:val="000000"/>
                <w:sz w:val="14"/>
                <w:szCs w:val="14"/>
              </w:rPr>
              <w:t>TPhT</w:t>
            </w:r>
            <w:proofErr w:type="spellEnd"/>
          </w:p>
        </w:tc>
        <w:tc>
          <w:tcPr>
            <w:tcW w:w="2178" w:type="dxa"/>
            <w:tcBorders>
              <w:top w:val="nil"/>
              <w:left w:val="nil"/>
              <w:bottom w:val="nil"/>
              <w:right w:val="nil"/>
            </w:tcBorders>
            <w:shd w:val="clear" w:color="auto" w:fill="auto"/>
            <w:noWrap/>
            <w:vAlign w:val="center"/>
          </w:tcPr>
          <w:p w14:paraId="642B319C" w14:textId="711076BE" w:rsidR="00506D5F" w:rsidRPr="00E214CF" w:rsidRDefault="00506D5F" w:rsidP="00506D5F">
            <w:pPr>
              <w:spacing w:line="240" w:lineRule="auto"/>
              <w:ind w:right="-113"/>
              <w:rPr>
                <w:b/>
                <w:noProof w:val="0"/>
                <w:color w:val="000000"/>
                <w:sz w:val="14"/>
                <w:szCs w:val="16"/>
                <w:highlight w:val="yellow"/>
              </w:rPr>
            </w:pPr>
            <w:r w:rsidRPr="00E214CF">
              <w:rPr>
                <w:b/>
                <w:sz w:val="14"/>
              </w:rPr>
              <w:t>Trifenyltinn (TPhT)</w:t>
            </w:r>
          </w:p>
        </w:tc>
        <w:tc>
          <w:tcPr>
            <w:tcW w:w="652" w:type="dxa"/>
            <w:tcBorders>
              <w:top w:val="nil"/>
              <w:left w:val="nil"/>
              <w:bottom w:val="nil"/>
              <w:right w:val="nil"/>
            </w:tcBorders>
            <w:shd w:val="clear" w:color="auto" w:fill="auto"/>
            <w:vAlign w:val="center"/>
          </w:tcPr>
          <w:p w14:paraId="681B076F" w14:textId="50647441" w:rsidR="00506D5F" w:rsidRPr="00E214CF" w:rsidRDefault="00506D5F" w:rsidP="00506D5F">
            <w:pPr>
              <w:spacing w:line="240" w:lineRule="auto"/>
              <w:ind w:right="-113"/>
              <w:rPr>
                <w:noProof w:val="0"/>
                <w:color w:val="000000"/>
                <w:sz w:val="14"/>
                <w:szCs w:val="16"/>
              </w:rPr>
            </w:pPr>
            <w:r w:rsidRPr="00E214CF">
              <w:rPr>
                <w:noProof w:val="0"/>
                <w:color w:val="000000"/>
                <w:sz w:val="14"/>
                <w:szCs w:val="14"/>
              </w:rPr>
              <w:t>LI/SB</w:t>
            </w:r>
          </w:p>
        </w:tc>
        <w:tc>
          <w:tcPr>
            <w:tcW w:w="1758" w:type="dxa"/>
            <w:tcBorders>
              <w:top w:val="nil"/>
              <w:left w:val="nil"/>
              <w:bottom w:val="nil"/>
              <w:right w:val="nil"/>
            </w:tcBorders>
            <w:shd w:val="clear" w:color="auto" w:fill="auto"/>
            <w:noWrap/>
            <w:vAlign w:val="center"/>
          </w:tcPr>
          <w:p w14:paraId="6FF91E63" w14:textId="1FD6F301" w:rsidR="00506D5F" w:rsidRPr="00007716" w:rsidRDefault="00506D5F" w:rsidP="00506D5F">
            <w:pPr>
              <w:spacing w:line="240" w:lineRule="auto"/>
              <w:ind w:right="-113"/>
              <w:rPr>
                <w:noProof w:val="0"/>
                <w:color w:val="000000"/>
                <w:sz w:val="14"/>
                <w:szCs w:val="16"/>
              </w:rPr>
            </w:pPr>
            <w:r w:rsidRPr="00E214CF">
              <w:rPr>
                <w:rFonts w:cs="Arial"/>
                <w:sz w:val="14"/>
                <w:szCs w:val="16"/>
              </w:rPr>
              <w:t>ZRM 81</w:t>
            </w:r>
            <w:r>
              <w:rPr>
                <w:rFonts w:cs="Arial"/>
                <w:sz w:val="14"/>
                <w:szCs w:val="16"/>
              </w:rPr>
              <w:t xml:space="preserve"> </w:t>
            </w:r>
          </w:p>
        </w:tc>
        <w:tc>
          <w:tcPr>
            <w:tcW w:w="1404" w:type="dxa"/>
            <w:tcBorders>
              <w:top w:val="nil"/>
              <w:left w:val="nil"/>
              <w:bottom w:val="nil"/>
              <w:right w:val="nil"/>
            </w:tcBorders>
            <w:shd w:val="clear" w:color="auto" w:fill="auto"/>
            <w:noWrap/>
            <w:vAlign w:val="center"/>
          </w:tcPr>
          <w:p w14:paraId="430FBFD7" w14:textId="14351E5F" w:rsidR="00506D5F" w:rsidRPr="00007716" w:rsidRDefault="00506D5F" w:rsidP="00506D5F">
            <w:pPr>
              <w:spacing w:line="240" w:lineRule="auto"/>
              <w:ind w:right="-113"/>
              <w:rPr>
                <w:rFonts w:cs="Arial"/>
                <w:noProof w:val="0"/>
                <w:sz w:val="14"/>
                <w:szCs w:val="14"/>
              </w:rPr>
            </w:pPr>
          </w:p>
        </w:tc>
        <w:tc>
          <w:tcPr>
            <w:tcW w:w="378" w:type="dxa"/>
            <w:tcBorders>
              <w:top w:val="nil"/>
              <w:left w:val="nil"/>
              <w:bottom w:val="nil"/>
              <w:right w:val="nil"/>
            </w:tcBorders>
            <w:shd w:val="clear" w:color="auto" w:fill="auto"/>
            <w:noWrap/>
            <w:vAlign w:val="center"/>
          </w:tcPr>
          <w:p w14:paraId="4E3F68F5" w14:textId="691F6A4A" w:rsidR="00506D5F" w:rsidRPr="002427CA" w:rsidRDefault="00506D5F" w:rsidP="00506D5F">
            <w:pPr>
              <w:spacing w:line="240" w:lineRule="auto"/>
              <w:ind w:right="-113"/>
              <w:jc w:val="center"/>
              <w:rPr>
                <w:noProof w:val="0"/>
                <w:color w:val="000000"/>
                <w:sz w:val="14"/>
                <w:szCs w:val="16"/>
              </w:rPr>
            </w:pPr>
            <w:r>
              <w:rPr>
                <w:noProof w:val="0"/>
                <w:color w:val="000000"/>
                <w:sz w:val="14"/>
                <w:szCs w:val="16"/>
              </w:rPr>
              <w:t>41</w:t>
            </w:r>
          </w:p>
        </w:tc>
        <w:tc>
          <w:tcPr>
            <w:tcW w:w="392" w:type="dxa"/>
            <w:tcBorders>
              <w:top w:val="nil"/>
              <w:left w:val="nil"/>
              <w:bottom w:val="nil"/>
              <w:right w:val="nil"/>
            </w:tcBorders>
            <w:shd w:val="clear" w:color="auto" w:fill="auto"/>
            <w:noWrap/>
            <w:vAlign w:val="center"/>
          </w:tcPr>
          <w:p w14:paraId="71AA4E46" w14:textId="538EDC0C" w:rsidR="00506D5F" w:rsidRPr="002427CA" w:rsidRDefault="00506D5F" w:rsidP="00506D5F">
            <w:pPr>
              <w:spacing w:line="240" w:lineRule="auto"/>
              <w:ind w:right="-113"/>
              <w:rPr>
                <w:noProof w:val="0"/>
                <w:color w:val="000000"/>
                <w:sz w:val="14"/>
                <w:szCs w:val="16"/>
              </w:rPr>
            </w:pPr>
            <w:r>
              <w:rPr>
                <w:noProof w:val="0"/>
                <w:color w:val="000000"/>
                <w:sz w:val="14"/>
                <w:szCs w:val="16"/>
              </w:rPr>
              <w:t>27</w:t>
            </w:r>
          </w:p>
        </w:tc>
        <w:tc>
          <w:tcPr>
            <w:tcW w:w="718" w:type="dxa"/>
            <w:tcBorders>
              <w:top w:val="nil"/>
              <w:left w:val="nil"/>
              <w:bottom w:val="nil"/>
              <w:right w:val="nil"/>
            </w:tcBorders>
            <w:shd w:val="clear" w:color="auto" w:fill="auto"/>
            <w:noWrap/>
            <w:vAlign w:val="center"/>
          </w:tcPr>
          <w:p w14:paraId="2D89DA61" w14:textId="55BDE7E3" w:rsidR="00506D5F" w:rsidRPr="00E214CF" w:rsidRDefault="00506D5F" w:rsidP="00506D5F">
            <w:pPr>
              <w:spacing w:line="240" w:lineRule="auto"/>
              <w:ind w:right="-113"/>
              <w:jc w:val="center"/>
              <w:rPr>
                <w:rFonts w:cs="Arial"/>
                <w:noProof w:val="0"/>
                <w:sz w:val="14"/>
                <w:szCs w:val="16"/>
              </w:rPr>
            </w:pPr>
            <w:r w:rsidRPr="00E214CF">
              <w:rPr>
                <w:rFonts w:cs="Arial"/>
                <w:sz w:val="14"/>
                <w:szCs w:val="16"/>
              </w:rPr>
              <w:t>1,4</w:t>
            </w:r>
            <w:r>
              <w:rPr>
                <w:rFonts w:cs="Arial"/>
                <w:sz w:val="14"/>
                <w:szCs w:val="16"/>
              </w:rPr>
              <w:t>0</w:t>
            </w:r>
          </w:p>
        </w:tc>
        <w:tc>
          <w:tcPr>
            <w:tcW w:w="1502" w:type="dxa"/>
            <w:tcBorders>
              <w:top w:val="nil"/>
              <w:left w:val="nil"/>
              <w:bottom w:val="nil"/>
              <w:right w:val="double" w:sz="4" w:space="0" w:color="auto"/>
            </w:tcBorders>
            <w:shd w:val="clear" w:color="auto" w:fill="auto"/>
            <w:noWrap/>
            <w:vAlign w:val="center"/>
          </w:tcPr>
          <w:p w14:paraId="1C8B73F6" w14:textId="4D87D4B7" w:rsidR="00506D5F" w:rsidRPr="00E214CF" w:rsidRDefault="00506D5F" w:rsidP="00506D5F">
            <w:pPr>
              <w:spacing w:line="240" w:lineRule="auto"/>
              <w:ind w:right="-113"/>
              <w:rPr>
                <w:rFonts w:cs="Arial"/>
                <w:noProof w:val="0"/>
                <w:sz w:val="14"/>
                <w:szCs w:val="16"/>
              </w:rPr>
            </w:pPr>
            <w:r>
              <w:rPr>
                <w:rFonts w:cs="Arial"/>
                <w:sz w:val="14"/>
                <w:szCs w:val="16"/>
              </w:rPr>
              <w:t xml:space="preserve">                          </w:t>
            </w:r>
            <w:r w:rsidRPr="00E214CF">
              <w:rPr>
                <w:rFonts w:cs="Arial"/>
                <w:sz w:val="14"/>
                <w:szCs w:val="16"/>
              </w:rPr>
              <w:t>0,2</w:t>
            </w:r>
            <w:r>
              <w:rPr>
                <w:rFonts w:cs="Arial"/>
                <w:sz w:val="14"/>
                <w:szCs w:val="16"/>
              </w:rPr>
              <w:t>3</w:t>
            </w:r>
          </w:p>
        </w:tc>
      </w:tr>
      <w:tr w:rsidR="007A6CED" w:rsidRPr="00DB59F8" w14:paraId="318E8CAD" w14:textId="77777777" w:rsidTr="00E7259A">
        <w:trPr>
          <w:trHeight w:val="325"/>
        </w:trPr>
        <w:tc>
          <w:tcPr>
            <w:tcW w:w="714" w:type="dxa"/>
            <w:tcBorders>
              <w:top w:val="single" w:sz="4" w:space="0" w:color="auto"/>
              <w:bottom w:val="nil"/>
              <w:right w:val="nil"/>
            </w:tcBorders>
            <w:shd w:val="clear" w:color="auto" w:fill="auto"/>
            <w:noWrap/>
            <w:vAlign w:val="center"/>
          </w:tcPr>
          <w:p w14:paraId="2149F01C"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PFBS</w:t>
            </w:r>
          </w:p>
        </w:tc>
        <w:tc>
          <w:tcPr>
            <w:tcW w:w="2178" w:type="dxa"/>
            <w:tcBorders>
              <w:top w:val="single" w:sz="4" w:space="0" w:color="auto"/>
              <w:left w:val="nil"/>
              <w:bottom w:val="nil"/>
              <w:right w:val="nil"/>
            </w:tcBorders>
            <w:shd w:val="clear" w:color="auto" w:fill="auto"/>
            <w:noWrap/>
            <w:vAlign w:val="center"/>
          </w:tcPr>
          <w:p w14:paraId="2C8D289B"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Perfluorobutane</w:t>
            </w:r>
            <w:proofErr w:type="spellEnd"/>
            <w:r w:rsidRPr="00403019">
              <w:rPr>
                <w:b/>
                <w:noProof w:val="0"/>
                <w:color w:val="000000"/>
                <w:sz w:val="14"/>
                <w:szCs w:val="14"/>
              </w:rPr>
              <w:t xml:space="preserve"> </w:t>
            </w:r>
            <w:proofErr w:type="spellStart"/>
            <w:r w:rsidRPr="00403019">
              <w:rPr>
                <w:b/>
                <w:noProof w:val="0"/>
                <w:color w:val="000000"/>
                <w:sz w:val="14"/>
                <w:szCs w:val="14"/>
              </w:rPr>
              <w:t>sulphonate</w:t>
            </w:r>
            <w:proofErr w:type="spellEnd"/>
          </w:p>
        </w:tc>
        <w:tc>
          <w:tcPr>
            <w:tcW w:w="652" w:type="dxa"/>
            <w:tcBorders>
              <w:top w:val="single" w:sz="4" w:space="0" w:color="auto"/>
              <w:left w:val="nil"/>
              <w:bottom w:val="nil"/>
              <w:right w:val="nil"/>
            </w:tcBorders>
            <w:shd w:val="clear" w:color="auto" w:fill="auto"/>
            <w:vAlign w:val="center"/>
          </w:tcPr>
          <w:p w14:paraId="3E5B9242"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single" w:sz="4" w:space="0" w:color="auto"/>
              <w:left w:val="nil"/>
              <w:bottom w:val="nil"/>
              <w:right w:val="nil"/>
            </w:tcBorders>
            <w:shd w:val="clear" w:color="auto" w:fill="auto"/>
            <w:noWrap/>
            <w:vAlign w:val="center"/>
          </w:tcPr>
          <w:p w14:paraId="5A06C08C" w14:textId="087C35C2"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single" w:sz="4" w:space="0" w:color="auto"/>
              <w:left w:val="nil"/>
              <w:bottom w:val="nil"/>
              <w:right w:val="nil"/>
            </w:tcBorders>
            <w:shd w:val="clear" w:color="auto" w:fill="auto"/>
            <w:noWrap/>
            <w:vAlign w:val="center"/>
          </w:tcPr>
          <w:p w14:paraId="50159B24" w14:textId="3BD8D9FC"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single" w:sz="4" w:space="0" w:color="auto"/>
              <w:left w:val="nil"/>
              <w:bottom w:val="nil"/>
              <w:right w:val="nil"/>
            </w:tcBorders>
            <w:shd w:val="clear" w:color="auto" w:fill="auto"/>
            <w:noWrap/>
            <w:vAlign w:val="center"/>
          </w:tcPr>
          <w:p w14:paraId="67ED9D93" w14:textId="6072179F"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single" w:sz="4" w:space="0" w:color="auto"/>
              <w:left w:val="nil"/>
              <w:bottom w:val="nil"/>
              <w:right w:val="nil"/>
            </w:tcBorders>
            <w:shd w:val="clear" w:color="auto" w:fill="auto"/>
            <w:noWrap/>
            <w:vAlign w:val="center"/>
          </w:tcPr>
          <w:p w14:paraId="21C30704" w14:textId="36A52024" w:rsidR="007A6CED" w:rsidRPr="00403019" w:rsidRDefault="007A6CED" w:rsidP="007A6CED">
            <w:pPr>
              <w:spacing w:line="240" w:lineRule="auto"/>
              <w:ind w:right="-113"/>
              <w:rPr>
                <w:noProof w:val="0"/>
                <w:color w:val="000000"/>
                <w:sz w:val="14"/>
                <w:szCs w:val="14"/>
              </w:rPr>
            </w:pPr>
          </w:p>
        </w:tc>
        <w:tc>
          <w:tcPr>
            <w:tcW w:w="718" w:type="dxa"/>
            <w:tcBorders>
              <w:top w:val="single" w:sz="4" w:space="0" w:color="auto"/>
              <w:left w:val="nil"/>
              <w:bottom w:val="nil"/>
              <w:right w:val="nil"/>
            </w:tcBorders>
            <w:shd w:val="clear" w:color="auto" w:fill="auto"/>
            <w:noWrap/>
            <w:vAlign w:val="center"/>
          </w:tcPr>
          <w:p w14:paraId="51F0EC89" w14:textId="7EE3FD4B" w:rsidR="007A6CED" w:rsidRPr="007A6CED" w:rsidRDefault="007A6CED" w:rsidP="007A6CED">
            <w:pPr>
              <w:spacing w:line="240" w:lineRule="auto"/>
              <w:ind w:right="-113"/>
              <w:jc w:val="center"/>
              <w:rPr>
                <w:noProof w:val="0"/>
                <w:color w:val="000000"/>
                <w:sz w:val="14"/>
                <w:szCs w:val="14"/>
              </w:rPr>
            </w:pPr>
            <w:r w:rsidRPr="007A6CED">
              <w:rPr>
                <w:sz w:val="14"/>
              </w:rPr>
              <w:t>93</w:t>
            </w:r>
          </w:p>
        </w:tc>
        <w:tc>
          <w:tcPr>
            <w:tcW w:w="1502" w:type="dxa"/>
            <w:tcBorders>
              <w:top w:val="single" w:sz="4" w:space="0" w:color="auto"/>
              <w:left w:val="nil"/>
              <w:bottom w:val="nil"/>
            </w:tcBorders>
            <w:shd w:val="clear" w:color="auto" w:fill="auto"/>
            <w:noWrap/>
            <w:vAlign w:val="center"/>
          </w:tcPr>
          <w:p w14:paraId="22AF1392" w14:textId="4CAA2207" w:rsidR="007A6CED" w:rsidRPr="007A6CED" w:rsidRDefault="007A6CED" w:rsidP="007A6CED">
            <w:pPr>
              <w:spacing w:line="240" w:lineRule="auto"/>
              <w:jc w:val="right"/>
              <w:rPr>
                <w:noProof w:val="0"/>
                <w:color w:val="000000"/>
                <w:sz w:val="14"/>
                <w:szCs w:val="14"/>
              </w:rPr>
            </w:pPr>
            <w:r w:rsidRPr="007A6CED">
              <w:rPr>
                <w:sz w:val="14"/>
              </w:rPr>
              <w:t>6,3</w:t>
            </w:r>
            <w:r>
              <w:rPr>
                <w:sz w:val="14"/>
              </w:rPr>
              <w:t>%</w:t>
            </w:r>
          </w:p>
        </w:tc>
      </w:tr>
      <w:tr w:rsidR="007A6CED" w:rsidRPr="00DB59F8" w14:paraId="32A0DE62" w14:textId="77777777" w:rsidTr="00E7259A">
        <w:trPr>
          <w:trHeight w:val="325"/>
        </w:trPr>
        <w:tc>
          <w:tcPr>
            <w:tcW w:w="714" w:type="dxa"/>
            <w:tcBorders>
              <w:top w:val="nil"/>
              <w:bottom w:val="nil"/>
              <w:right w:val="nil"/>
            </w:tcBorders>
            <w:shd w:val="clear" w:color="auto" w:fill="auto"/>
            <w:noWrap/>
            <w:vAlign w:val="center"/>
          </w:tcPr>
          <w:p w14:paraId="44B78B02"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PFHxA</w:t>
            </w:r>
            <w:proofErr w:type="spellEnd"/>
          </w:p>
        </w:tc>
        <w:tc>
          <w:tcPr>
            <w:tcW w:w="2178" w:type="dxa"/>
            <w:tcBorders>
              <w:top w:val="nil"/>
              <w:left w:val="nil"/>
              <w:bottom w:val="nil"/>
              <w:right w:val="nil"/>
            </w:tcBorders>
            <w:shd w:val="clear" w:color="auto" w:fill="auto"/>
            <w:noWrap/>
            <w:vAlign w:val="center"/>
          </w:tcPr>
          <w:p w14:paraId="505CB47A"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Perfluorohexane</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0F84839D"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69B9E8F6" w14:textId="20270DD9"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1C2B17C9" w14:textId="7A52C802"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3C3C3B82" w14:textId="5BB5994D"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6DC3BA9F" w14:textId="7C91B1C3"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08DB6225" w14:textId="41CA9B44" w:rsidR="007A6CED" w:rsidRPr="007A6CED" w:rsidRDefault="007A6CED" w:rsidP="007A6CED">
            <w:pPr>
              <w:spacing w:line="240" w:lineRule="auto"/>
              <w:ind w:right="-113"/>
              <w:jc w:val="center"/>
              <w:rPr>
                <w:noProof w:val="0"/>
                <w:color w:val="000000"/>
                <w:sz w:val="14"/>
                <w:szCs w:val="14"/>
              </w:rPr>
            </w:pPr>
            <w:r w:rsidRPr="007A6CED">
              <w:rPr>
                <w:sz w:val="14"/>
              </w:rPr>
              <w:t>100</w:t>
            </w:r>
          </w:p>
        </w:tc>
        <w:tc>
          <w:tcPr>
            <w:tcW w:w="1502" w:type="dxa"/>
            <w:tcBorders>
              <w:top w:val="nil"/>
              <w:left w:val="nil"/>
              <w:bottom w:val="nil"/>
            </w:tcBorders>
            <w:shd w:val="clear" w:color="auto" w:fill="auto"/>
            <w:noWrap/>
            <w:vAlign w:val="center"/>
          </w:tcPr>
          <w:p w14:paraId="6350ECFF" w14:textId="35E83F09" w:rsidR="007A6CED" w:rsidRPr="007A6CED" w:rsidRDefault="007A6CED" w:rsidP="007A6CED">
            <w:pPr>
              <w:spacing w:line="240" w:lineRule="auto"/>
              <w:jc w:val="right"/>
              <w:rPr>
                <w:noProof w:val="0"/>
                <w:color w:val="000000"/>
                <w:sz w:val="14"/>
                <w:szCs w:val="14"/>
              </w:rPr>
            </w:pPr>
            <w:r w:rsidRPr="007A6CED">
              <w:rPr>
                <w:sz w:val="14"/>
              </w:rPr>
              <w:t>5,7</w:t>
            </w:r>
            <w:r>
              <w:rPr>
                <w:sz w:val="14"/>
              </w:rPr>
              <w:t>%</w:t>
            </w:r>
          </w:p>
        </w:tc>
      </w:tr>
      <w:tr w:rsidR="007A6CED" w:rsidRPr="00DB59F8" w14:paraId="7A14CF15" w14:textId="77777777" w:rsidTr="00E7259A">
        <w:trPr>
          <w:trHeight w:val="325"/>
        </w:trPr>
        <w:tc>
          <w:tcPr>
            <w:tcW w:w="714" w:type="dxa"/>
            <w:tcBorders>
              <w:top w:val="nil"/>
              <w:bottom w:val="nil"/>
              <w:right w:val="nil"/>
            </w:tcBorders>
            <w:shd w:val="clear" w:color="auto" w:fill="auto"/>
            <w:noWrap/>
            <w:vAlign w:val="center"/>
          </w:tcPr>
          <w:p w14:paraId="60803715"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PFHpA</w:t>
            </w:r>
            <w:proofErr w:type="spellEnd"/>
          </w:p>
        </w:tc>
        <w:tc>
          <w:tcPr>
            <w:tcW w:w="2178" w:type="dxa"/>
            <w:tcBorders>
              <w:top w:val="nil"/>
              <w:left w:val="nil"/>
              <w:bottom w:val="nil"/>
              <w:right w:val="nil"/>
            </w:tcBorders>
            <w:shd w:val="clear" w:color="auto" w:fill="auto"/>
            <w:noWrap/>
            <w:vAlign w:val="center"/>
          </w:tcPr>
          <w:p w14:paraId="31CE0688"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Perfluoroheptane</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47DD6A72"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1449657E" w14:textId="154B046B"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5EC75096" w14:textId="467E9C74"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1F6B8514" w14:textId="23EA02A5"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7ADD0A08" w14:textId="4E056614"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0CD6D6D6" w14:textId="3F3CDE25" w:rsidR="007A6CED" w:rsidRPr="007A6CED" w:rsidRDefault="007A6CED" w:rsidP="007A6CED">
            <w:pPr>
              <w:spacing w:line="240" w:lineRule="auto"/>
              <w:ind w:right="-113"/>
              <w:jc w:val="center"/>
              <w:rPr>
                <w:noProof w:val="0"/>
                <w:color w:val="000000"/>
                <w:sz w:val="14"/>
                <w:szCs w:val="14"/>
              </w:rPr>
            </w:pPr>
            <w:r w:rsidRPr="007A6CED">
              <w:rPr>
                <w:sz w:val="14"/>
              </w:rPr>
              <w:t>107</w:t>
            </w:r>
          </w:p>
        </w:tc>
        <w:tc>
          <w:tcPr>
            <w:tcW w:w="1502" w:type="dxa"/>
            <w:tcBorders>
              <w:top w:val="nil"/>
              <w:left w:val="nil"/>
              <w:bottom w:val="nil"/>
            </w:tcBorders>
            <w:shd w:val="clear" w:color="auto" w:fill="auto"/>
            <w:noWrap/>
            <w:vAlign w:val="center"/>
          </w:tcPr>
          <w:p w14:paraId="28FC8205" w14:textId="29C7039A" w:rsidR="007A6CED" w:rsidRPr="007A6CED" w:rsidRDefault="007A6CED" w:rsidP="007A6CED">
            <w:pPr>
              <w:spacing w:line="240" w:lineRule="auto"/>
              <w:jc w:val="right"/>
              <w:rPr>
                <w:noProof w:val="0"/>
                <w:color w:val="000000"/>
                <w:sz w:val="14"/>
                <w:szCs w:val="14"/>
              </w:rPr>
            </w:pPr>
            <w:r w:rsidRPr="007A6CED">
              <w:rPr>
                <w:sz w:val="14"/>
              </w:rPr>
              <w:t>17,8</w:t>
            </w:r>
            <w:r>
              <w:rPr>
                <w:sz w:val="14"/>
              </w:rPr>
              <w:t>%</w:t>
            </w:r>
          </w:p>
        </w:tc>
      </w:tr>
      <w:tr w:rsidR="007A6CED" w:rsidRPr="00DB59F8" w14:paraId="3C43935F" w14:textId="77777777" w:rsidTr="00E7259A">
        <w:trPr>
          <w:trHeight w:val="325"/>
        </w:trPr>
        <w:tc>
          <w:tcPr>
            <w:tcW w:w="714" w:type="dxa"/>
            <w:tcBorders>
              <w:top w:val="nil"/>
              <w:bottom w:val="nil"/>
              <w:right w:val="nil"/>
            </w:tcBorders>
            <w:shd w:val="clear" w:color="auto" w:fill="auto"/>
            <w:noWrap/>
            <w:vAlign w:val="center"/>
          </w:tcPr>
          <w:p w14:paraId="0B594D98"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PFOA</w:t>
            </w:r>
          </w:p>
        </w:tc>
        <w:tc>
          <w:tcPr>
            <w:tcW w:w="2178" w:type="dxa"/>
            <w:tcBorders>
              <w:top w:val="nil"/>
              <w:left w:val="nil"/>
              <w:bottom w:val="nil"/>
              <w:right w:val="nil"/>
            </w:tcBorders>
            <w:shd w:val="clear" w:color="auto" w:fill="auto"/>
            <w:noWrap/>
            <w:vAlign w:val="center"/>
          </w:tcPr>
          <w:p w14:paraId="7C028885"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Perfluorooctane</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083C6163"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0F70CB3D" w14:textId="79F53464"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7531A671" w14:textId="2B7857D8"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0CCB419A" w14:textId="0539161E"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6CA070DB" w14:textId="58944600"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62167F70" w14:textId="61585EA6" w:rsidR="007A6CED" w:rsidRPr="007A6CED" w:rsidRDefault="007A6CED" w:rsidP="007A6CED">
            <w:pPr>
              <w:spacing w:line="240" w:lineRule="auto"/>
              <w:ind w:right="-113"/>
              <w:jc w:val="center"/>
              <w:rPr>
                <w:noProof w:val="0"/>
                <w:color w:val="000000"/>
                <w:sz w:val="14"/>
                <w:szCs w:val="14"/>
              </w:rPr>
            </w:pPr>
            <w:r w:rsidRPr="007A6CED">
              <w:rPr>
                <w:sz w:val="14"/>
              </w:rPr>
              <w:t>108</w:t>
            </w:r>
          </w:p>
        </w:tc>
        <w:tc>
          <w:tcPr>
            <w:tcW w:w="1502" w:type="dxa"/>
            <w:tcBorders>
              <w:top w:val="nil"/>
              <w:left w:val="nil"/>
              <w:bottom w:val="nil"/>
            </w:tcBorders>
            <w:shd w:val="clear" w:color="auto" w:fill="auto"/>
            <w:noWrap/>
            <w:vAlign w:val="center"/>
          </w:tcPr>
          <w:p w14:paraId="1423CB86" w14:textId="52E201C9" w:rsidR="007A6CED" w:rsidRPr="007A6CED" w:rsidRDefault="007A6CED" w:rsidP="007A6CED">
            <w:pPr>
              <w:spacing w:line="240" w:lineRule="auto"/>
              <w:jc w:val="right"/>
              <w:rPr>
                <w:noProof w:val="0"/>
                <w:color w:val="000000"/>
                <w:sz w:val="14"/>
                <w:szCs w:val="14"/>
              </w:rPr>
            </w:pPr>
            <w:r w:rsidRPr="007A6CED">
              <w:rPr>
                <w:sz w:val="14"/>
              </w:rPr>
              <w:t>9,0</w:t>
            </w:r>
            <w:r>
              <w:rPr>
                <w:sz w:val="14"/>
              </w:rPr>
              <w:t>%</w:t>
            </w:r>
          </w:p>
        </w:tc>
      </w:tr>
      <w:tr w:rsidR="007A6CED" w:rsidRPr="00DB59F8" w14:paraId="01B3359E" w14:textId="77777777" w:rsidTr="00E7259A">
        <w:trPr>
          <w:trHeight w:val="325"/>
        </w:trPr>
        <w:tc>
          <w:tcPr>
            <w:tcW w:w="714" w:type="dxa"/>
            <w:tcBorders>
              <w:top w:val="nil"/>
              <w:bottom w:val="nil"/>
              <w:right w:val="nil"/>
            </w:tcBorders>
            <w:shd w:val="clear" w:color="auto" w:fill="auto"/>
            <w:noWrap/>
            <w:vAlign w:val="center"/>
          </w:tcPr>
          <w:p w14:paraId="07796620"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PFNA</w:t>
            </w:r>
          </w:p>
        </w:tc>
        <w:tc>
          <w:tcPr>
            <w:tcW w:w="2178" w:type="dxa"/>
            <w:tcBorders>
              <w:top w:val="nil"/>
              <w:left w:val="nil"/>
              <w:bottom w:val="nil"/>
              <w:right w:val="nil"/>
            </w:tcBorders>
            <w:shd w:val="clear" w:color="auto" w:fill="auto"/>
            <w:noWrap/>
            <w:vAlign w:val="center"/>
          </w:tcPr>
          <w:p w14:paraId="574F9F75"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Perfluorononane</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24A5306F"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703FDF7F" w14:textId="4EE7D105"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5D6E0EC9" w14:textId="120957D6"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623A1467" w14:textId="5CBD1953"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692D9605" w14:textId="08B2A397"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14E13F85" w14:textId="6371EBD7" w:rsidR="007A6CED" w:rsidRPr="007A6CED" w:rsidRDefault="007A6CED" w:rsidP="007A6CED">
            <w:pPr>
              <w:spacing w:line="240" w:lineRule="auto"/>
              <w:ind w:right="-113"/>
              <w:jc w:val="center"/>
              <w:rPr>
                <w:noProof w:val="0"/>
                <w:color w:val="000000"/>
                <w:sz w:val="14"/>
                <w:szCs w:val="14"/>
              </w:rPr>
            </w:pPr>
            <w:r w:rsidRPr="007A6CED">
              <w:rPr>
                <w:sz w:val="14"/>
              </w:rPr>
              <w:t>101</w:t>
            </w:r>
          </w:p>
        </w:tc>
        <w:tc>
          <w:tcPr>
            <w:tcW w:w="1502" w:type="dxa"/>
            <w:tcBorders>
              <w:top w:val="nil"/>
              <w:left w:val="nil"/>
              <w:bottom w:val="nil"/>
            </w:tcBorders>
            <w:shd w:val="clear" w:color="auto" w:fill="auto"/>
            <w:noWrap/>
            <w:vAlign w:val="center"/>
          </w:tcPr>
          <w:p w14:paraId="204E94E7" w14:textId="6212D36A" w:rsidR="007A6CED" w:rsidRPr="007A6CED" w:rsidRDefault="007A6CED" w:rsidP="007A6CED">
            <w:pPr>
              <w:spacing w:line="240" w:lineRule="auto"/>
              <w:jc w:val="right"/>
              <w:rPr>
                <w:noProof w:val="0"/>
                <w:color w:val="000000"/>
                <w:sz w:val="14"/>
                <w:szCs w:val="14"/>
              </w:rPr>
            </w:pPr>
            <w:r w:rsidRPr="007A6CED">
              <w:rPr>
                <w:sz w:val="14"/>
              </w:rPr>
              <w:t>10,7</w:t>
            </w:r>
            <w:r>
              <w:rPr>
                <w:sz w:val="14"/>
              </w:rPr>
              <w:t>%</w:t>
            </w:r>
          </w:p>
        </w:tc>
      </w:tr>
      <w:tr w:rsidR="007A6CED" w:rsidRPr="00DB59F8" w14:paraId="560270B3" w14:textId="77777777" w:rsidTr="00E7259A">
        <w:trPr>
          <w:trHeight w:val="325"/>
        </w:trPr>
        <w:tc>
          <w:tcPr>
            <w:tcW w:w="714" w:type="dxa"/>
            <w:tcBorders>
              <w:top w:val="nil"/>
              <w:bottom w:val="nil"/>
              <w:right w:val="nil"/>
            </w:tcBorders>
            <w:shd w:val="clear" w:color="auto" w:fill="auto"/>
            <w:noWrap/>
            <w:vAlign w:val="center"/>
          </w:tcPr>
          <w:p w14:paraId="531C9DC1"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PFOS</w:t>
            </w:r>
          </w:p>
        </w:tc>
        <w:tc>
          <w:tcPr>
            <w:tcW w:w="2178" w:type="dxa"/>
            <w:tcBorders>
              <w:top w:val="nil"/>
              <w:left w:val="nil"/>
              <w:bottom w:val="nil"/>
              <w:right w:val="nil"/>
            </w:tcBorders>
            <w:shd w:val="clear" w:color="auto" w:fill="auto"/>
            <w:noWrap/>
            <w:vAlign w:val="center"/>
          </w:tcPr>
          <w:p w14:paraId="0BDCC72A"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Perfluorooctane</w:t>
            </w:r>
            <w:proofErr w:type="spellEnd"/>
            <w:r w:rsidRPr="00403019">
              <w:rPr>
                <w:b/>
                <w:noProof w:val="0"/>
                <w:color w:val="000000"/>
                <w:sz w:val="14"/>
                <w:szCs w:val="14"/>
              </w:rPr>
              <w:t xml:space="preserve"> </w:t>
            </w:r>
            <w:proofErr w:type="spellStart"/>
            <w:r w:rsidRPr="00403019">
              <w:rPr>
                <w:b/>
                <w:noProof w:val="0"/>
                <w:color w:val="000000"/>
                <w:sz w:val="14"/>
                <w:szCs w:val="14"/>
              </w:rPr>
              <w:t>sulphonate</w:t>
            </w:r>
            <w:proofErr w:type="spellEnd"/>
          </w:p>
        </w:tc>
        <w:tc>
          <w:tcPr>
            <w:tcW w:w="652" w:type="dxa"/>
            <w:tcBorders>
              <w:top w:val="nil"/>
              <w:left w:val="nil"/>
              <w:bottom w:val="nil"/>
              <w:right w:val="nil"/>
            </w:tcBorders>
            <w:shd w:val="clear" w:color="auto" w:fill="auto"/>
            <w:vAlign w:val="center"/>
          </w:tcPr>
          <w:p w14:paraId="2FD15CC4"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0DE0A220" w14:textId="2E4A8DDA"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7DB84DB5" w14:textId="189CC535"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228A1FC7" w14:textId="087E479F"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27F1D50F" w14:textId="70960CFF"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03876A08" w14:textId="2F5FE194" w:rsidR="007A6CED" w:rsidRPr="007A6CED" w:rsidRDefault="007A6CED" w:rsidP="007A6CED">
            <w:pPr>
              <w:spacing w:line="240" w:lineRule="auto"/>
              <w:ind w:right="-113"/>
              <w:jc w:val="center"/>
              <w:rPr>
                <w:noProof w:val="0"/>
                <w:color w:val="000000"/>
                <w:sz w:val="14"/>
                <w:szCs w:val="14"/>
              </w:rPr>
            </w:pPr>
            <w:r w:rsidRPr="007A6CED">
              <w:rPr>
                <w:sz w:val="14"/>
              </w:rPr>
              <w:t>96</w:t>
            </w:r>
          </w:p>
        </w:tc>
        <w:tc>
          <w:tcPr>
            <w:tcW w:w="1502" w:type="dxa"/>
            <w:tcBorders>
              <w:top w:val="nil"/>
              <w:left w:val="nil"/>
              <w:bottom w:val="nil"/>
            </w:tcBorders>
            <w:shd w:val="clear" w:color="auto" w:fill="auto"/>
            <w:noWrap/>
            <w:vAlign w:val="center"/>
          </w:tcPr>
          <w:p w14:paraId="7CFB769D" w14:textId="54F7C9B2" w:rsidR="007A6CED" w:rsidRPr="007A6CED" w:rsidRDefault="007A6CED" w:rsidP="007A6CED">
            <w:pPr>
              <w:spacing w:line="240" w:lineRule="auto"/>
              <w:jc w:val="right"/>
              <w:rPr>
                <w:noProof w:val="0"/>
                <w:color w:val="000000"/>
                <w:sz w:val="14"/>
                <w:szCs w:val="14"/>
              </w:rPr>
            </w:pPr>
            <w:r w:rsidRPr="007A6CED">
              <w:rPr>
                <w:sz w:val="14"/>
              </w:rPr>
              <w:t>3,</w:t>
            </w:r>
            <w:r>
              <w:rPr>
                <w:sz w:val="14"/>
              </w:rPr>
              <w:t>3%</w:t>
            </w:r>
          </w:p>
        </w:tc>
      </w:tr>
      <w:tr w:rsidR="007A6CED" w:rsidRPr="00DB59F8" w14:paraId="0E9FE9CD" w14:textId="77777777" w:rsidTr="00E7259A">
        <w:trPr>
          <w:trHeight w:val="325"/>
        </w:trPr>
        <w:tc>
          <w:tcPr>
            <w:tcW w:w="714" w:type="dxa"/>
            <w:tcBorders>
              <w:top w:val="nil"/>
              <w:bottom w:val="nil"/>
              <w:right w:val="nil"/>
            </w:tcBorders>
            <w:shd w:val="clear" w:color="auto" w:fill="auto"/>
            <w:noWrap/>
            <w:vAlign w:val="center"/>
          </w:tcPr>
          <w:p w14:paraId="36AA730C"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PFOSA</w:t>
            </w:r>
          </w:p>
        </w:tc>
        <w:tc>
          <w:tcPr>
            <w:tcW w:w="2178" w:type="dxa"/>
            <w:tcBorders>
              <w:top w:val="nil"/>
              <w:left w:val="nil"/>
              <w:bottom w:val="nil"/>
              <w:right w:val="nil"/>
            </w:tcBorders>
            <w:shd w:val="clear" w:color="auto" w:fill="auto"/>
            <w:noWrap/>
            <w:vAlign w:val="center"/>
          </w:tcPr>
          <w:p w14:paraId="440C5C0A"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Perfluorooctane</w:t>
            </w:r>
            <w:proofErr w:type="spellEnd"/>
            <w:r w:rsidRPr="00403019">
              <w:rPr>
                <w:b/>
                <w:noProof w:val="0"/>
                <w:color w:val="000000"/>
                <w:sz w:val="14"/>
                <w:szCs w:val="14"/>
              </w:rPr>
              <w:t xml:space="preserve"> </w:t>
            </w:r>
            <w:proofErr w:type="spellStart"/>
            <w:r w:rsidRPr="00403019">
              <w:rPr>
                <w:b/>
                <w:noProof w:val="0"/>
                <w:color w:val="000000"/>
                <w:sz w:val="14"/>
                <w:szCs w:val="14"/>
              </w:rPr>
              <w:t>sulphone</w:t>
            </w:r>
            <w:proofErr w:type="spellEnd"/>
            <w:r w:rsidRPr="00403019">
              <w:rPr>
                <w:b/>
                <w:noProof w:val="0"/>
                <w:color w:val="000000"/>
                <w:sz w:val="14"/>
                <w:szCs w:val="14"/>
              </w:rPr>
              <w:t xml:space="preserve"> amide</w:t>
            </w:r>
          </w:p>
        </w:tc>
        <w:tc>
          <w:tcPr>
            <w:tcW w:w="652" w:type="dxa"/>
            <w:tcBorders>
              <w:top w:val="nil"/>
              <w:left w:val="nil"/>
              <w:bottom w:val="nil"/>
              <w:right w:val="nil"/>
            </w:tcBorders>
            <w:shd w:val="clear" w:color="auto" w:fill="auto"/>
            <w:vAlign w:val="center"/>
          </w:tcPr>
          <w:p w14:paraId="2933CCD1"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434537F4" w14:textId="7D30A049"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51807729" w14:textId="0DAA970F"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486852D6" w14:textId="4119075A"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653EA7A5" w14:textId="2260AC6D"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2FB23EDB" w14:textId="0255369E" w:rsidR="007A6CED" w:rsidRPr="007A6CED" w:rsidRDefault="007A6CED" w:rsidP="007A6CED">
            <w:pPr>
              <w:spacing w:line="240" w:lineRule="auto"/>
              <w:ind w:right="-113"/>
              <w:jc w:val="center"/>
              <w:rPr>
                <w:noProof w:val="0"/>
                <w:color w:val="000000"/>
                <w:sz w:val="14"/>
                <w:szCs w:val="14"/>
              </w:rPr>
            </w:pPr>
            <w:r w:rsidRPr="007A6CED">
              <w:rPr>
                <w:sz w:val="14"/>
              </w:rPr>
              <w:t>94</w:t>
            </w:r>
          </w:p>
        </w:tc>
        <w:tc>
          <w:tcPr>
            <w:tcW w:w="1502" w:type="dxa"/>
            <w:tcBorders>
              <w:top w:val="nil"/>
              <w:left w:val="nil"/>
              <w:bottom w:val="nil"/>
            </w:tcBorders>
            <w:shd w:val="clear" w:color="auto" w:fill="auto"/>
            <w:noWrap/>
            <w:vAlign w:val="center"/>
          </w:tcPr>
          <w:p w14:paraId="64223032" w14:textId="410193F8" w:rsidR="007A6CED" w:rsidRPr="007A6CED" w:rsidRDefault="007A6CED" w:rsidP="007A6CED">
            <w:pPr>
              <w:spacing w:line="240" w:lineRule="auto"/>
              <w:jc w:val="right"/>
              <w:rPr>
                <w:noProof w:val="0"/>
                <w:color w:val="000000"/>
                <w:sz w:val="14"/>
                <w:szCs w:val="14"/>
              </w:rPr>
            </w:pPr>
            <w:r w:rsidRPr="007A6CED">
              <w:rPr>
                <w:sz w:val="14"/>
              </w:rPr>
              <w:t>8,2</w:t>
            </w:r>
            <w:r>
              <w:rPr>
                <w:sz w:val="14"/>
              </w:rPr>
              <w:t>%</w:t>
            </w:r>
          </w:p>
        </w:tc>
      </w:tr>
      <w:tr w:rsidR="007A6CED" w:rsidRPr="00DB59F8" w14:paraId="7C597DE7" w14:textId="77777777" w:rsidTr="00E7259A">
        <w:trPr>
          <w:trHeight w:val="325"/>
        </w:trPr>
        <w:tc>
          <w:tcPr>
            <w:tcW w:w="714" w:type="dxa"/>
            <w:tcBorders>
              <w:top w:val="nil"/>
              <w:bottom w:val="nil"/>
              <w:right w:val="nil"/>
            </w:tcBorders>
            <w:shd w:val="clear" w:color="auto" w:fill="auto"/>
            <w:noWrap/>
            <w:vAlign w:val="center"/>
          </w:tcPr>
          <w:p w14:paraId="27D905B6"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PFHxS</w:t>
            </w:r>
            <w:proofErr w:type="spellEnd"/>
          </w:p>
        </w:tc>
        <w:tc>
          <w:tcPr>
            <w:tcW w:w="2178" w:type="dxa"/>
            <w:tcBorders>
              <w:top w:val="nil"/>
              <w:left w:val="nil"/>
              <w:bottom w:val="nil"/>
              <w:right w:val="nil"/>
            </w:tcBorders>
            <w:shd w:val="clear" w:color="auto" w:fill="auto"/>
            <w:noWrap/>
            <w:vAlign w:val="center"/>
          </w:tcPr>
          <w:p w14:paraId="4BBCDF59"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Perfluorohexane</w:t>
            </w:r>
            <w:proofErr w:type="spellEnd"/>
            <w:r w:rsidRPr="00403019">
              <w:rPr>
                <w:b/>
                <w:noProof w:val="0"/>
                <w:color w:val="000000"/>
                <w:sz w:val="14"/>
                <w:szCs w:val="14"/>
              </w:rPr>
              <w:t xml:space="preserve"> </w:t>
            </w:r>
            <w:proofErr w:type="spellStart"/>
            <w:r w:rsidRPr="00403019">
              <w:rPr>
                <w:b/>
                <w:noProof w:val="0"/>
                <w:color w:val="000000"/>
                <w:sz w:val="14"/>
                <w:szCs w:val="14"/>
              </w:rPr>
              <w:t>sulphonate</w:t>
            </w:r>
            <w:proofErr w:type="spellEnd"/>
          </w:p>
        </w:tc>
        <w:tc>
          <w:tcPr>
            <w:tcW w:w="652" w:type="dxa"/>
            <w:tcBorders>
              <w:top w:val="nil"/>
              <w:left w:val="nil"/>
              <w:bottom w:val="nil"/>
              <w:right w:val="nil"/>
            </w:tcBorders>
            <w:shd w:val="clear" w:color="auto" w:fill="auto"/>
            <w:vAlign w:val="center"/>
          </w:tcPr>
          <w:p w14:paraId="27D13712"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203A69EF" w14:textId="4D820449"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7BFEB8BB" w14:textId="7B3B22AF"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7601E600" w14:textId="5667BE52"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41E188CF" w14:textId="2E27611E"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044A3BF4" w14:textId="64315725" w:rsidR="007A6CED" w:rsidRPr="007A6CED" w:rsidRDefault="007A6CED" w:rsidP="007A6CED">
            <w:pPr>
              <w:spacing w:line="240" w:lineRule="auto"/>
              <w:ind w:right="-113"/>
              <w:jc w:val="center"/>
              <w:rPr>
                <w:noProof w:val="0"/>
                <w:color w:val="000000"/>
                <w:sz w:val="14"/>
                <w:szCs w:val="14"/>
              </w:rPr>
            </w:pPr>
            <w:r w:rsidRPr="007A6CED">
              <w:rPr>
                <w:sz w:val="14"/>
              </w:rPr>
              <w:t>89</w:t>
            </w:r>
          </w:p>
        </w:tc>
        <w:tc>
          <w:tcPr>
            <w:tcW w:w="1502" w:type="dxa"/>
            <w:tcBorders>
              <w:top w:val="nil"/>
              <w:left w:val="nil"/>
              <w:bottom w:val="nil"/>
            </w:tcBorders>
            <w:shd w:val="clear" w:color="auto" w:fill="auto"/>
            <w:noWrap/>
            <w:vAlign w:val="center"/>
          </w:tcPr>
          <w:p w14:paraId="2EEAAF72" w14:textId="749676EB" w:rsidR="007A6CED" w:rsidRPr="007A6CED" w:rsidRDefault="007A6CED" w:rsidP="007A6CED">
            <w:pPr>
              <w:spacing w:line="240" w:lineRule="auto"/>
              <w:jc w:val="right"/>
              <w:rPr>
                <w:noProof w:val="0"/>
                <w:color w:val="000000"/>
                <w:sz w:val="14"/>
                <w:szCs w:val="14"/>
              </w:rPr>
            </w:pPr>
            <w:r w:rsidRPr="007A6CED">
              <w:rPr>
                <w:sz w:val="14"/>
              </w:rPr>
              <w:t>5,4</w:t>
            </w:r>
            <w:r>
              <w:rPr>
                <w:sz w:val="14"/>
              </w:rPr>
              <w:t>%</w:t>
            </w:r>
          </w:p>
        </w:tc>
      </w:tr>
      <w:tr w:rsidR="007A6CED" w:rsidRPr="00DB59F8" w14:paraId="3FF34024" w14:textId="77777777" w:rsidTr="00E7259A">
        <w:trPr>
          <w:trHeight w:val="325"/>
        </w:trPr>
        <w:tc>
          <w:tcPr>
            <w:tcW w:w="714" w:type="dxa"/>
            <w:tcBorders>
              <w:top w:val="nil"/>
              <w:bottom w:val="nil"/>
              <w:right w:val="nil"/>
            </w:tcBorders>
            <w:shd w:val="clear" w:color="auto" w:fill="auto"/>
            <w:noWrap/>
            <w:vAlign w:val="center"/>
          </w:tcPr>
          <w:p w14:paraId="104010CA"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PFDA</w:t>
            </w:r>
          </w:p>
        </w:tc>
        <w:tc>
          <w:tcPr>
            <w:tcW w:w="2178" w:type="dxa"/>
            <w:tcBorders>
              <w:top w:val="nil"/>
              <w:left w:val="nil"/>
              <w:bottom w:val="nil"/>
              <w:right w:val="nil"/>
            </w:tcBorders>
            <w:shd w:val="clear" w:color="auto" w:fill="auto"/>
            <w:noWrap/>
            <w:vAlign w:val="center"/>
          </w:tcPr>
          <w:p w14:paraId="04D0D141"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Perfluorodecanoic</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59F8631C"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28FF015D" w14:textId="0FEB306D"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59E41E9B" w14:textId="0FB62A15"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1F7707A3" w14:textId="26EDBB0C"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346CBE33" w14:textId="3D28AC73"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4AC97707" w14:textId="2E71882C" w:rsidR="007A6CED" w:rsidRPr="007A6CED" w:rsidRDefault="007A6CED" w:rsidP="007A6CED">
            <w:pPr>
              <w:spacing w:line="240" w:lineRule="auto"/>
              <w:ind w:right="-113"/>
              <w:jc w:val="center"/>
              <w:rPr>
                <w:noProof w:val="0"/>
                <w:color w:val="000000"/>
                <w:sz w:val="14"/>
                <w:szCs w:val="14"/>
              </w:rPr>
            </w:pPr>
            <w:r w:rsidRPr="007A6CED">
              <w:rPr>
                <w:sz w:val="14"/>
              </w:rPr>
              <w:t>98</w:t>
            </w:r>
          </w:p>
        </w:tc>
        <w:tc>
          <w:tcPr>
            <w:tcW w:w="1502" w:type="dxa"/>
            <w:tcBorders>
              <w:top w:val="nil"/>
              <w:left w:val="nil"/>
              <w:bottom w:val="nil"/>
            </w:tcBorders>
            <w:shd w:val="clear" w:color="auto" w:fill="auto"/>
            <w:noWrap/>
            <w:vAlign w:val="center"/>
          </w:tcPr>
          <w:p w14:paraId="2DE832D7" w14:textId="4B5D0FCE" w:rsidR="007A6CED" w:rsidRPr="007A6CED" w:rsidRDefault="007A6CED" w:rsidP="007A6CED">
            <w:pPr>
              <w:spacing w:line="240" w:lineRule="auto"/>
              <w:jc w:val="right"/>
              <w:rPr>
                <w:noProof w:val="0"/>
                <w:color w:val="000000"/>
                <w:sz w:val="14"/>
                <w:szCs w:val="14"/>
              </w:rPr>
            </w:pPr>
            <w:r w:rsidRPr="007A6CED">
              <w:rPr>
                <w:sz w:val="14"/>
              </w:rPr>
              <w:t>9,5</w:t>
            </w:r>
            <w:r>
              <w:rPr>
                <w:sz w:val="14"/>
              </w:rPr>
              <w:t>%</w:t>
            </w:r>
          </w:p>
        </w:tc>
      </w:tr>
      <w:tr w:rsidR="007A6CED" w:rsidRPr="00DB59F8" w14:paraId="5B8F2640" w14:textId="77777777" w:rsidTr="00E7259A">
        <w:trPr>
          <w:trHeight w:val="325"/>
        </w:trPr>
        <w:tc>
          <w:tcPr>
            <w:tcW w:w="714" w:type="dxa"/>
            <w:tcBorders>
              <w:top w:val="nil"/>
              <w:bottom w:val="nil"/>
              <w:right w:val="nil"/>
            </w:tcBorders>
            <w:shd w:val="clear" w:color="auto" w:fill="auto"/>
            <w:noWrap/>
            <w:vAlign w:val="center"/>
          </w:tcPr>
          <w:p w14:paraId="71F07D57"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t>PFUDA</w:t>
            </w:r>
          </w:p>
        </w:tc>
        <w:tc>
          <w:tcPr>
            <w:tcW w:w="2178" w:type="dxa"/>
            <w:tcBorders>
              <w:top w:val="nil"/>
              <w:left w:val="nil"/>
              <w:bottom w:val="nil"/>
              <w:right w:val="nil"/>
            </w:tcBorders>
            <w:shd w:val="clear" w:color="auto" w:fill="auto"/>
            <w:noWrap/>
            <w:vAlign w:val="center"/>
          </w:tcPr>
          <w:p w14:paraId="320571C3"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Perfluoroundecanoic</w:t>
            </w:r>
            <w:proofErr w:type="spellEnd"/>
            <w:r w:rsidRPr="00403019">
              <w:rPr>
                <w:b/>
                <w:noProof w:val="0"/>
                <w:color w:val="000000"/>
                <w:sz w:val="14"/>
                <w:szCs w:val="14"/>
              </w:rPr>
              <w:t xml:space="preserve"> acid</w:t>
            </w:r>
          </w:p>
        </w:tc>
        <w:tc>
          <w:tcPr>
            <w:tcW w:w="652" w:type="dxa"/>
            <w:tcBorders>
              <w:top w:val="nil"/>
              <w:left w:val="nil"/>
              <w:bottom w:val="nil"/>
              <w:right w:val="nil"/>
            </w:tcBorders>
            <w:shd w:val="clear" w:color="auto" w:fill="auto"/>
            <w:vAlign w:val="center"/>
          </w:tcPr>
          <w:p w14:paraId="15EA02C2"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nil"/>
              <w:right w:val="nil"/>
            </w:tcBorders>
            <w:shd w:val="clear" w:color="auto" w:fill="auto"/>
            <w:noWrap/>
            <w:vAlign w:val="center"/>
          </w:tcPr>
          <w:p w14:paraId="4D7899CD" w14:textId="4CAD7926"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nil"/>
              <w:right w:val="nil"/>
            </w:tcBorders>
            <w:shd w:val="clear" w:color="auto" w:fill="auto"/>
            <w:noWrap/>
            <w:vAlign w:val="center"/>
          </w:tcPr>
          <w:p w14:paraId="26B138B2" w14:textId="72C9CFB6"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nil"/>
              <w:right w:val="nil"/>
            </w:tcBorders>
            <w:shd w:val="clear" w:color="auto" w:fill="auto"/>
            <w:noWrap/>
            <w:vAlign w:val="center"/>
          </w:tcPr>
          <w:p w14:paraId="77D8DBBA" w14:textId="5E5F2CB2"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nil"/>
              <w:right w:val="nil"/>
            </w:tcBorders>
            <w:shd w:val="clear" w:color="auto" w:fill="auto"/>
            <w:noWrap/>
            <w:vAlign w:val="center"/>
          </w:tcPr>
          <w:p w14:paraId="55727152" w14:textId="17A024E6"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nil"/>
              <w:right w:val="nil"/>
            </w:tcBorders>
            <w:shd w:val="clear" w:color="auto" w:fill="auto"/>
            <w:noWrap/>
            <w:vAlign w:val="center"/>
          </w:tcPr>
          <w:p w14:paraId="22722F48" w14:textId="129A1BD4" w:rsidR="007A6CED" w:rsidRPr="007A6CED" w:rsidRDefault="007A6CED" w:rsidP="007A6CED">
            <w:pPr>
              <w:spacing w:line="240" w:lineRule="auto"/>
              <w:ind w:right="-113"/>
              <w:jc w:val="center"/>
              <w:rPr>
                <w:noProof w:val="0"/>
                <w:color w:val="000000"/>
                <w:sz w:val="14"/>
                <w:szCs w:val="14"/>
              </w:rPr>
            </w:pPr>
            <w:r w:rsidRPr="007A6CED">
              <w:rPr>
                <w:sz w:val="14"/>
              </w:rPr>
              <w:t>95</w:t>
            </w:r>
          </w:p>
        </w:tc>
        <w:tc>
          <w:tcPr>
            <w:tcW w:w="1502" w:type="dxa"/>
            <w:tcBorders>
              <w:top w:val="nil"/>
              <w:left w:val="nil"/>
              <w:bottom w:val="nil"/>
            </w:tcBorders>
            <w:shd w:val="clear" w:color="auto" w:fill="auto"/>
            <w:noWrap/>
            <w:vAlign w:val="center"/>
          </w:tcPr>
          <w:p w14:paraId="118CA47E" w14:textId="4C34242F" w:rsidR="007A6CED" w:rsidRPr="007A6CED" w:rsidRDefault="007A6CED" w:rsidP="007A6CED">
            <w:pPr>
              <w:spacing w:line="240" w:lineRule="auto"/>
              <w:jc w:val="right"/>
              <w:rPr>
                <w:noProof w:val="0"/>
                <w:color w:val="000000"/>
                <w:sz w:val="14"/>
                <w:szCs w:val="14"/>
              </w:rPr>
            </w:pPr>
            <w:r w:rsidRPr="007A6CED">
              <w:rPr>
                <w:sz w:val="14"/>
              </w:rPr>
              <w:t>5,2</w:t>
            </w:r>
            <w:r>
              <w:rPr>
                <w:sz w:val="14"/>
              </w:rPr>
              <w:t>%</w:t>
            </w:r>
          </w:p>
        </w:tc>
      </w:tr>
      <w:tr w:rsidR="007A6CED" w:rsidRPr="000B0E21" w14:paraId="34E350C0" w14:textId="77777777" w:rsidTr="00E7259A">
        <w:trPr>
          <w:trHeight w:val="325"/>
        </w:trPr>
        <w:tc>
          <w:tcPr>
            <w:tcW w:w="714" w:type="dxa"/>
            <w:tcBorders>
              <w:top w:val="nil"/>
              <w:bottom w:val="double" w:sz="4" w:space="0" w:color="auto"/>
              <w:right w:val="nil"/>
            </w:tcBorders>
            <w:shd w:val="clear" w:color="auto" w:fill="auto"/>
            <w:noWrap/>
            <w:vAlign w:val="center"/>
          </w:tcPr>
          <w:p w14:paraId="1DBB5319" w14:textId="77777777" w:rsidR="007A6CED" w:rsidRPr="00403019" w:rsidRDefault="007A6CED" w:rsidP="007A6CED">
            <w:pPr>
              <w:spacing w:line="240" w:lineRule="auto"/>
              <w:ind w:right="-113"/>
              <w:rPr>
                <w:b/>
                <w:noProof w:val="0"/>
                <w:color w:val="000000"/>
                <w:sz w:val="14"/>
                <w:szCs w:val="14"/>
              </w:rPr>
            </w:pPr>
            <w:r w:rsidRPr="00403019">
              <w:rPr>
                <w:b/>
                <w:noProof w:val="0"/>
                <w:color w:val="000000"/>
                <w:sz w:val="14"/>
                <w:szCs w:val="14"/>
              </w:rPr>
              <w:lastRenderedPageBreak/>
              <w:t>PFDS</w:t>
            </w:r>
          </w:p>
        </w:tc>
        <w:tc>
          <w:tcPr>
            <w:tcW w:w="2178" w:type="dxa"/>
            <w:tcBorders>
              <w:top w:val="nil"/>
              <w:left w:val="nil"/>
              <w:bottom w:val="double" w:sz="4" w:space="0" w:color="auto"/>
              <w:right w:val="nil"/>
            </w:tcBorders>
            <w:shd w:val="clear" w:color="auto" w:fill="auto"/>
            <w:noWrap/>
            <w:vAlign w:val="center"/>
          </w:tcPr>
          <w:p w14:paraId="366FA480" w14:textId="77777777" w:rsidR="007A6CED" w:rsidRPr="00403019" w:rsidRDefault="007A6CED" w:rsidP="007A6CED">
            <w:pPr>
              <w:spacing w:line="240" w:lineRule="auto"/>
              <w:ind w:right="-113"/>
              <w:rPr>
                <w:b/>
                <w:noProof w:val="0"/>
                <w:color w:val="000000"/>
                <w:sz w:val="14"/>
                <w:szCs w:val="14"/>
              </w:rPr>
            </w:pPr>
            <w:proofErr w:type="spellStart"/>
            <w:r w:rsidRPr="00403019">
              <w:rPr>
                <w:b/>
                <w:noProof w:val="0"/>
                <w:color w:val="000000"/>
                <w:sz w:val="14"/>
                <w:szCs w:val="14"/>
              </w:rPr>
              <w:t>Perfluorodecanesulphonate</w:t>
            </w:r>
            <w:proofErr w:type="spellEnd"/>
          </w:p>
        </w:tc>
        <w:tc>
          <w:tcPr>
            <w:tcW w:w="652" w:type="dxa"/>
            <w:tcBorders>
              <w:top w:val="nil"/>
              <w:left w:val="nil"/>
              <w:bottom w:val="double" w:sz="4" w:space="0" w:color="auto"/>
              <w:right w:val="nil"/>
            </w:tcBorders>
            <w:shd w:val="clear" w:color="auto" w:fill="auto"/>
            <w:vAlign w:val="center"/>
          </w:tcPr>
          <w:p w14:paraId="740681BD" w14:textId="77777777" w:rsidR="007A6CED" w:rsidRPr="00403019" w:rsidRDefault="007A6CED" w:rsidP="007A6CED">
            <w:pPr>
              <w:spacing w:line="240" w:lineRule="auto"/>
              <w:ind w:right="-113"/>
              <w:rPr>
                <w:noProof w:val="0"/>
                <w:color w:val="000000"/>
                <w:sz w:val="14"/>
                <w:szCs w:val="14"/>
              </w:rPr>
            </w:pPr>
            <w:r w:rsidRPr="00403019">
              <w:rPr>
                <w:noProof w:val="0"/>
                <w:color w:val="000000"/>
                <w:sz w:val="14"/>
                <w:szCs w:val="14"/>
              </w:rPr>
              <w:t>LI</w:t>
            </w:r>
          </w:p>
        </w:tc>
        <w:tc>
          <w:tcPr>
            <w:tcW w:w="1758" w:type="dxa"/>
            <w:tcBorders>
              <w:top w:val="nil"/>
              <w:left w:val="nil"/>
              <w:bottom w:val="double" w:sz="4" w:space="0" w:color="auto"/>
              <w:right w:val="nil"/>
            </w:tcBorders>
            <w:shd w:val="clear" w:color="auto" w:fill="auto"/>
            <w:noWrap/>
            <w:vAlign w:val="center"/>
          </w:tcPr>
          <w:p w14:paraId="38AC1530" w14:textId="360D7F72" w:rsidR="007A6CED" w:rsidRPr="007A6CED" w:rsidRDefault="007A6CED" w:rsidP="007A6CED">
            <w:pPr>
              <w:spacing w:line="240" w:lineRule="auto"/>
              <w:ind w:right="-113"/>
              <w:rPr>
                <w:noProof w:val="0"/>
                <w:color w:val="000000"/>
                <w:sz w:val="14"/>
                <w:szCs w:val="14"/>
              </w:rPr>
            </w:pPr>
            <w:r w:rsidRPr="007A6CED">
              <w:rPr>
                <w:rFonts w:cs="Arial"/>
                <w:sz w:val="14"/>
                <w:szCs w:val="16"/>
              </w:rPr>
              <w:t>In-house spiked liver</w:t>
            </w:r>
          </w:p>
        </w:tc>
        <w:tc>
          <w:tcPr>
            <w:tcW w:w="1404" w:type="dxa"/>
            <w:tcBorders>
              <w:top w:val="nil"/>
              <w:left w:val="nil"/>
              <w:bottom w:val="double" w:sz="4" w:space="0" w:color="auto"/>
              <w:right w:val="nil"/>
            </w:tcBorders>
            <w:shd w:val="clear" w:color="auto" w:fill="auto"/>
            <w:noWrap/>
            <w:vAlign w:val="center"/>
          </w:tcPr>
          <w:p w14:paraId="3CB5B113" w14:textId="00850610" w:rsidR="007A6CED" w:rsidRPr="00403019" w:rsidRDefault="007A6CED" w:rsidP="007A6CED">
            <w:pPr>
              <w:tabs>
                <w:tab w:val="left" w:pos="497"/>
              </w:tabs>
              <w:spacing w:line="240" w:lineRule="auto"/>
              <w:ind w:right="-113"/>
              <w:rPr>
                <w:noProof w:val="0"/>
                <w:color w:val="000000"/>
                <w:sz w:val="14"/>
                <w:szCs w:val="14"/>
                <w:vertAlign w:val="superscript"/>
              </w:rPr>
            </w:pPr>
            <w:r w:rsidRPr="00403019">
              <w:rPr>
                <w:noProof w:val="0"/>
                <w:color w:val="000000"/>
                <w:sz w:val="14"/>
                <w:szCs w:val="14"/>
              </w:rPr>
              <w:t>100%</w:t>
            </w:r>
            <w:r w:rsidRPr="00403019">
              <w:rPr>
                <w:noProof w:val="0"/>
                <w:color w:val="000000"/>
                <w:sz w:val="14"/>
                <w:szCs w:val="14"/>
                <w:vertAlign w:val="superscript"/>
              </w:rPr>
              <w:t>1)</w:t>
            </w:r>
          </w:p>
        </w:tc>
        <w:tc>
          <w:tcPr>
            <w:tcW w:w="378" w:type="dxa"/>
            <w:tcBorders>
              <w:top w:val="nil"/>
              <w:left w:val="nil"/>
              <w:bottom w:val="double" w:sz="4" w:space="0" w:color="auto"/>
              <w:right w:val="nil"/>
            </w:tcBorders>
            <w:shd w:val="clear" w:color="auto" w:fill="auto"/>
            <w:noWrap/>
            <w:vAlign w:val="center"/>
          </w:tcPr>
          <w:p w14:paraId="2156E931" w14:textId="42970F08" w:rsidR="007A6CED" w:rsidRPr="00403019" w:rsidRDefault="007A6CED" w:rsidP="007A6CED">
            <w:pPr>
              <w:spacing w:line="240" w:lineRule="auto"/>
              <w:ind w:right="-113"/>
              <w:jc w:val="center"/>
              <w:rPr>
                <w:noProof w:val="0"/>
                <w:color w:val="000000"/>
                <w:sz w:val="14"/>
                <w:szCs w:val="14"/>
              </w:rPr>
            </w:pPr>
            <w:r>
              <w:rPr>
                <w:noProof w:val="0"/>
                <w:color w:val="000000"/>
                <w:sz w:val="14"/>
                <w:szCs w:val="14"/>
              </w:rPr>
              <w:t>8</w:t>
            </w:r>
          </w:p>
        </w:tc>
        <w:tc>
          <w:tcPr>
            <w:tcW w:w="392" w:type="dxa"/>
            <w:tcBorders>
              <w:top w:val="nil"/>
              <w:left w:val="nil"/>
              <w:bottom w:val="double" w:sz="4" w:space="0" w:color="auto"/>
              <w:right w:val="nil"/>
            </w:tcBorders>
            <w:shd w:val="clear" w:color="auto" w:fill="auto"/>
            <w:noWrap/>
            <w:vAlign w:val="center"/>
          </w:tcPr>
          <w:p w14:paraId="1E3CB4A0" w14:textId="398CA370" w:rsidR="007A6CED" w:rsidRPr="00403019" w:rsidRDefault="007A6CED" w:rsidP="007A6CED">
            <w:pPr>
              <w:spacing w:line="240" w:lineRule="auto"/>
              <w:ind w:right="-113"/>
              <w:rPr>
                <w:noProof w:val="0"/>
                <w:color w:val="000000"/>
                <w:sz w:val="14"/>
                <w:szCs w:val="14"/>
              </w:rPr>
            </w:pPr>
          </w:p>
        </w:tc>
        <w:tc>
          <w:tcPr>
            <w:tcW w:w="718" w:type="dxa"/>
            <w:tcBorders>
              <w:top w:val="nil"/>
              <w:left w:val="nil"/>
              <w:bottom w:val="double" w:sz="4" w:space="0" w:color="auto"/>
              <w:right w:val="nil"/>
            </w:tcBorders>
            <w:shd w:val="clear" w:color="auto" w:fill="auto"/>
            <w:noWrap/>
            <w:vAlign w:val="center"/>
          </w:tcPr>
          <w:p w14:paraId="19EA1DF7" w14:textId="1DEDD171" w:rsidR="007A6CED" w:rsidRPr="007A6CED" w:rsidRDefault="007A6CED" w:rsidP="007A6CED">
            <w:pPr>
              <w:spacing w:line="240" w:lineRule="auto"/>
              <w:ind w:right="-113"/>
              <w:jc w:val="center"/>
              <w:rPr>
                <w:noProof w:val="0"/>
                <w:color w:val="000000"/>
                <w:sz w:val="14"/>
                <w:szCs w:val="14"/>
              </w:rPr>
            </w:pPr>
            <w:r w:rsidRPr="007A6CED">
              <w:rPr>
                <w:sz w:val="14"/>
              </w:rPr>
              <w:t>81</w:t>
            </w:r>
          </w:p>
        </w:tc>
        <w:tc>
          <w:tcPr>
            <w:tcW w:w="1502" w:type="dxa"/>
            <w:tcBorders>
              <w:top w:val="nil"/>
              <w:left w:val="nil"/>
              <w:bottom w:val="double" w:sz="4" w:space="0" w:color="auto"/>
            </w:tcBorders>
            <w:shd w:val="clear" w:color="auto" w:fill="auto"/>
            <w:noWrap/>
            <w:vAlign w:val="center"/>
          </w:tcPr>
          <w:p w14:paraId="458C5D47" w14:textId="075CEA75" w:rsidR="007A6CED" w:rsidRPr="007A6CED" w:rsidRDefault="007A6CED" w:rsidP="007A6CED">
            <w:pPr>
              <w:spacing w:line="240" w:lineRule="auto"/>
              <w:jc w:val="right"/>
              <w:rPr>
                <w:noProof w:val="0"/>
                <w:color w:val="000000"/>
                <w:sz w:val="14"/>
                <w:szCs w:val="14"/>
              </w:rPr>
            </w:pPr>
            <w:r w:rsidRPr="007A6CED">
              <w:rPr>
                <w:sz w:val="14"/>
              </w:rPr>
              <w:t>9,8</w:t>
            </w:r>
            <w:r>
              <w:rPr>
                <w:sz w:val="14"/>
              </w:rPr>
              <w:t>%</w:t>
            </w:r>
          </w:p>
        </w:tc>
      </w:tr>
    </w:tbl>
    <w:p w14:paraId="0F9D9511" w14:textId="77777777" w:rsidR="00FA2B63" w:rsidRPr="00A61209" w:rsidRDefault="00FA2B63" w:rsidP="00FA2B63">
      <w:pPr>
        <w:spacing w:before="80"/>
        <w:ind w:left="993" w:hanging="426"/>
        <w:rPr>
          <w:noProof w:val="0"/>
          <w:sz w:val="16"/>
        </w:rPr>
      </w:pPr>
      <w:r w:rsidRPr="00A61209">
        <w:rPr>
          <w:noProof w:val="0"/>
          <w:position w:val="6"/>
          <w:sz w:val="16"/>
        </w:rPr>
        <w:t>*</w:t>
      </w:r>
      <w:r w:rsidRPr="00A61209">
        <w:rPr>
          <w:noProof w:val="0"/>
          <w:sz w:val="16"/>
        </w:rPr>
        <w:tab/>
        <w:t>National Research Council Canada, Division of Chemistry, Marine Analytical Chemistry Standards.</w:t>
      </w:r>
    </w:p>
    <w:p w14:paraId="135DB9C6" w14:textId="4863BECD" w:rsidR="00FA2B63" w:rsidRDefault="00184027" w:rsidP="00044E46">
      <w:pPr>
        <w:ind w:left="993" w:hanging="426"/>
      </w:pPr>
      <w:r>
        <w:rPr>
          <w:noProof w:val="0"/>
          <w:color w:val="000000"/>
          <w:sz w:val="16"/>
          <w:szCs w:val="16"/>
          <w:vertAlign w:val="superscript"/>
        </w:rPr>
        <w:t>1</w:t>
      </w:r>
      <w:r w:rsidR="00FA2B63" w:rsidRPr="000B0E21">
        <w:rPr>
          <w:noProof w:val="0"/>
          <w:color w:val="000000"/>
          <w:sz w:val="16"/>
          <w:szCs w:val="16"/>
          <w:vertAlign w:val="superscript"/>
        </w:rPr>
        <w:t>)</w:t>
      </w:r>
      <w:r w:rsidR="00FA2B63" w:rsidRPr="000B0E21">
        <w:rPr>
          <w:noProof w:val="0"/>
          <w:color w:val="000000"/>
          <w:sz w:val="16"/>
          <w:szCs w:val="16"/>
          <w:vertAlign w:val="superscript"/>
        </w:rPr>
        <w:tab/>
      </w:r>
      <w:r w:rsidR="00FA2B63" w:rsidRPr="000B0E21">
        <w:rPr>
          <w:noProof w:val="0"/>
          <w:color w:val="000000"/>
          <w:sz w:val="16"/>
          <w:szCs w:val="16"/>
        </w:rPr>
        <w:t>Recovery of spiked control sample</w:t>
      </w:r>
      <w:bookmarkEnd w:id="1"/>
    </w:p>
    <w:sectPr w:rsidR="00FA2B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64DFB"/>
    <w:multiLevelType w:val="multilevel"/>
    <w:tmpl w:val="803038D4"/>
    <w:lvl w:ilvl="0">
      <w:start w:val="1"/>
      <w:numFmt w:val="decimal"/>
      <w:pStyle w:val="Heading1"/>
      <w:lvlText w:val="%1."/>
      <w:lvlJc w:val="left"/>
      <w:pPr>
        <w:ind w:left="482" w:hanging="482"/>
      </w:pPr>
      <w:rPr>
        <w:rFonts w:hint="default"/>
      </w:rPr>
    </w:lvl>
    <w:lvl w:ilvl="1">
      <w:start w:val="1"/>
      <w:numFmt w:val="decimal"/>
      <w:pStyle w:val="Heading2"/>
      <w:lvlText w:val="%1.%2"/>
      <w:lvlJc w:val="left"/>
      <w:pPr>
        <w:ind w:left="851"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63"/>
    <w:rsid w:val="00003333"/>
    <w:rsid w:val="00007716"/>
    <w:rsid w:val="00020D60"/>
    <w:rsid w:val="00035682"/>
    <w:rsid w:val="00044E46"/>
    <w:rsid w:val="000C6C81"/>
    <w:rsid w:val="000D489D"/>
    <w:rsid w:val="000E2AD2"/>
    <w:rsid w:val="000E7C3C"/>
    <w:rsid w:val="00100B5B"/>
    <w:rsid w:val="00123C53"/>
    <w:rsid w:val="001504FF"/>
    <w:rsid w:val="001837DF"/>
    <w:rsid w:val="00184027"/>
    <w:rsid w:val="00190C74"/>
    <w:rsid w:val="00191D0E"/>
    <w:rsid w:val="001B419B"/>
    <w:rsid w:val="001B4609"/>
    <w:rsid w:val="001D0C3C"/>
    <w:rsid w:val="001E5FDD"/>
    <w:rsid w:val="00202B12"/>
    <w:rsid w:val="00203BAA"/>
    <w:rsid w:val="002050FB"/>
    <w:rsid w:val="002109C4"/>
    <w:rsid w:val="00233427"/>
    <w:rsid w:val="002427CA"/>
    <w:rsid w:val="0025760C"/>
    <w:rsid w:val="00266723"/>
    <w:rsid w:val="002802D7"/>
    <w:rsid w:val="00285582"/>
    <w:rsid w:val="00297DCF"/>
    <w:rsid w:val="002A2D72"/>
    <w:rsid w:val="002A7D66"/>
    <w:rsid w:val="002B532B"/>
    <w:rsid w:val="002C6DBA"/>
    <w:rsid w:val="002E7265"/>
    <w:rsid w:val="00315F6C"/>
    <w:rsid w:val="00326898"/>
    <w:rsid w:val="00336C77"/>
    <w:rsid w:val="00363E5E"/>
    <w:rsid w:val="00383408"/>
    <w:rsid w:val="00391BB7"/>
    <w:rsid w:val="003A36A8"/>
    <w:rsid w:val="003B5D51"/>
    <w:rsid w:val="003D4B6B"/>
    <w:rsid w:val="003F0BA8"/>
    <w:rsid w:val="003F70A3"/>
    <w:rsid w:val="00403019"/>
    <w:rsid w:val="0041306B"/>
    <w:rsid w:val="00421AD8"/>
    <w:rsid w:val="00471074"/>
    <w:rsid w:val="00480A9C"/>
    <w:rsid w:val="00485D9A"/>
    <w:rsid w:val="004E0EB6"/>
    <w:rsid w:val="005041A0"/>
    <w:rsid w:val="00506D5F"/>
    <w:rsid w:val="00527A46"/>
    <w:rsid w:val="00536CCE"/>
    <w:rsid w:val="005462DB"/>
    <w:rsid w:val="00556BE0"/>
    <w:rsid w:val="00575C03"/>
    <w:rsid w:val="005944CA"/>
    <w:rsid w:val="005B239E"/>
    <w:rsid w:val="005D13DC"/>
    <w:rsid w:val="005D1C02"/>
    <w:rsid w:val="00601563"/>
    <w:rsid w:val="006148C8"/>
    <w:rsid w:val="006313A9"/>
    <w:rsid w:val="00635273"/>
    <w:rsid w:val="00643746"/>
    <w:rsid w:val="00650276"/>
    <w:rsid w:val="00676BD2"/>
    <w:rsid w:val="00684519"/>
    <w:rsid w:val="006A3687"/>
    <w:rsid w:val="006C1E18"/>
    <w:rsid w:val="006D5DE8"/>
    <w:rsid w:val="006E19C4"/>
    <w:rsid w:val="006E30B2"/>
    <w:rsid w:val="006F6C9A"/>
    <w:rsid w:val="006F70CA"/>
    <w:rsid w:val="006F79F5"/>
    <w:rsid w:val="0070799E"/>
    <w:rsid w:val="00715ED5"/>
    <w:rsid w:val="007559D4"/>
    <w:rsid w:val="00765334"/>
    <w:rsid w:val="0077661C"/>
    <w:rsid w:val="00782AF9"/>
    <w:rsid w:val="007956BB"/>
    <w:rsid w:val="007A177B"/>
    <w:rsid w:val="007A2771"/>
    <w:rsid w:val="007A6CED"/>
    <w:rsid w:val="007B1913"/>
    <w:rsid w:val="007D4BD6"/>
    <w:rsid w:val="007E29F3"/>
    <w:rsid w:val="007F442E"/>
    <w:rsid w:val="00831516"/>
    <w:rsid w:val="008378E4"/>
    <w:rsid w:val="00840E1D"/>
    <w:rsid w:val="008549FD"/>
    <w:rsid w:val="0085560E"/>
    <w:rsid w:val="00857B05"/>
    <w:rsid w:val="0086556A"/>
    <w:rsid w:val="00882B74"/>
    <w:rsid w:val="00883B58"/>
    <w:rsid w:val="0089455B"/>
    <w:rsid w:val="008D2EC7"/>
    <w:rsid w:val="008D3F04"/>
    <w:rsid w:val="008E11DC"/>
    <w:rsid w:val="00913D1C"/>
    <w:rsid w:val="009326A6"/>
    <w:rsid w:val="00944093"/>
    <w:rsid w:val="00957668"/>
    <w:rsid w:val="00980959"/>
    <w:rsid w:val="00981D45"/>
    <w:rsid w:val="009A6ADA"/>
    <w:rsid w:val="009B4F78"/>
    <w:rsid w:val="009C0902"/>
    <w:rsid w:val="009C51B6"/>
    <w:rsid w:val="009D347D"/>
    <w:rsid w:val="00A26F97"/>
    <w:rsid w:val="00A37813"/>
    <w:rsid w:val="00A4484A"/>
    <w:rsid w:val="00A61209"/>
    <w:rsid w:val="00A741E8"/>
    <w:rsid w:val="00AA6C19"/>
    <w:rsid w:val="00AB7896"/>
    <w:rsid w:val="00AE4282"/>
    <w:rsid w:val="00AE5930"/>
    <w:rsid w:val="00B00ED9"/>
    <w:rsid w:val="00B12DC5"/>
    <w:rsid w:val="00B15EE6"/>
    <w:rsid w:val="00B246B0"/>
    <w:rsid w:val="00B311FB"/>
    <w:rsid w:val="00B55DE5"/>
    <w:rsid w:val="00B626B4"/>
    <w:rsid w:val="00B80548"/>
    <w:rsid w:val="00B80FD6"/>
    <w:rsid w:val="00B8278A"/>
    <w:rsid w:val="00B872E8"/>
    <w:rsid w:val="00B9418F"/>
    <w:rsid w:val="00B956A4"/>
    <w:rsid w:val="00BB4EEA"/>
    <w:rsid w:val="00BD6941"/>
    <w:rsid w:val="00BE4653"/>
    <w:rsid w:val="00BE6A74"/>
    <w:rsid w:val="00BF5E5F"/>
    <w:rsid w:val="00C374A4"/>
    <w:rsid w:val="00C4733A"/>
    <w:rsid w:val="00C60395"/>
    <w:rsid w:val="00C671C5"/>
    <w:rsid w:val="00C705BD"/>
    <w:rsid w:val="00C82B8C"/>
    <w:rsid w:val="00CB0ED5"/>
    <w:rsid w:val="00CB3984"/>
    <w:rsid w:val="00CB7C21"/>
    <w:rsid w:val="00CC3532"/>
    <w:rsid w:val="00CC5B79"/>
    <w:rsid w:val="00CD046B"/>
    <w:rsid w:val="00CD486E"/>
    <w:rsid w:val="00CE7E79"/>
    <w:rsid w:val="00CF6CC6"/>
    <w:rsid w:val="00CF7FF1"/>
    <w:rsid w:val="00D058AD"/>
    <w:rsid w:val="00D17107"/>
    <w:rsid w:val="00D31CC3"/>
    <w:rsid w:val="00D50F05"/>
    <w:rsid w:val="00D64A9F"/>
    <w:rsid w:val="00D71E98"/>
    <w:rsid w:val="00D97F39"/>
    <w:rsid w:val="00DA3010"/>
    <w:rsid w:val="00DB59F8"/>
    <w:rsid w:val="00DC1F38"/>
    <w:rsid w:val="00DC24FF"/>
    <w:rsid w:val="00DC79C7"/>
    <w:rsid w:val="00DC7BA3"/>
    <w:rsid w:val="00E033AE"/>
    <w:rsid w:val="00E214CF"/>
    <w:rsid w:val="00E23DF7"/>
    <w:rsid w:val="00E31D5F"/>
    <w:rsid w:val="00E7259A"/>
    <w:rsid w:val="00E8019B"/>
    <w:rsid w:val="00E86B27"/>
    <w:rsid w:val="00E86E43"/>
    <w:rsid w:val="00E90249"/>
    <w:rsid w:val="00E96E2F"/>
    <w:rsid w:val="00EB2E92"/>
    <w:rsid w:val="00EC0FEE"/>
    <w:rsid w:val="00EC1031"/>
    <w:rsid w:val="00EC1EF7"/>
    <w:rsid w:val="00EE18AD"/>
    <w:rsid w:val="00EF09EA"/>
    <w:rsid w:val="00EF5F7A"/>
    <w:rsid w:val="00F32E94"/>
    <w:rsid w:val="00F366AB"/>
    <w:rsid w:val="00F377A7"/>
    <w:rsid w:val="00F42CC7"/>
    <w:rsid w:val="00F43783"/>
    <w:rsid w:val="00F477D7"/>
    <w:rsid w:val="00FA0769"/>
    <w:rsid w:val="00FA2B63"/>
    <w:rsid w:val="00FA51BA"/>
    <w:rsid w:val="00FB6874"/>
    <w:rsid w:val="00FB717E"/>
    <w:rsid w:val="00FC0C24"/>
    <w:rsid w:val="00FD20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0CCC"/>
  <w15:docId w15:val="{198752CE-D46C-4BD4-9331-D6106AE8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63"/>
    <w:pPr>
      <w:spacing w:after="0" w:line="240" w:lineRule="atLeast"/>
    </w:pPr>
    <w:rPr>
      <w:rFonts w:ascii="Trebuchet MS" w:eastAsia="Trebuchet MS" w:hAnsi="Trebuchet MS" w:cs="Times New Roman"/>
      <w:noProof/>
      <w:sz w:val="18"/>
      <w:lang w:val="en-GB"/>
    </w:rPr>
  </w:style>
  <w:style w:type="paragraph" w:styleId="Heading1">
    <w:name w:val="heading 1"/>
    <w:aliases w:val="Kap. 1."/>
    <w:basedOn w:val="Normal"/>
    <w:next w:val="Normal"/>
    <w:link w:val="Heading1Char"/>
    <w:qFormat/>
    <w:rsid w:val="00D31CC3"/>
    <w:pPr>
      <w:keepNext/>
      <w:keepLines/>
      <w:numPr>
        <w:numId w:val="1"/>
      </w:numPr>
      <w:spacing w:before="480" w:after="300" w:line="520" w:lineRule="atLeast"/>
      <w:outlineLvl w:val="0"/>
    </w:pPr>
    <w:rPr>
      <w:rFonts w:asciiTheme="majorHAnsi" w:eastAsiaTheme="majorEastAsia" w:hAnsiTheme="majorHAnsi" w:cstheme="majorBidi"/>
      <w:b/>
      <w:bCs/>
      <w:noProof w:val="0"/>
      <w:color w:val="008F8B"/>
      <w:sz w:val="48"/>
      <w:szCs w:val="28"/>
    </w:rPr>
  </w:style>
  <w:style w:type="paragraph" w:styleId="Heading2">
    <w:name w:val="heading 2"/>
    <w:aliases w:val="Kap. 1.1."/>
    <w:basedOn w:val="Normal"/>
    <w:next w:val="Normal"/>
    <w:link w:val="Heading2Char"/>
    <w:qFormat/>
    <w:rsid w:val="00D31CC3"/>
    <w:pPr>
      <w:keepNext/>
      <w:keepLines/>
      <w:numPr>
        <w:ilvl w:val="1"/>
        <w:numId w:val="1"/>
      </w:numPr>
      <w:spacing w:before="400" w:after="180" w:line="480" w:lineRule="atLeast"/>
      <w:ind w:left="567"/>
      <w:outlineLvl w:val="1"/>
    </w:pPr>
    <w:rPr>
      <w:rFonts w:asciiTheme="majorHAnsi" w:eastAsiaTheme="majorEastAsia" w:hAnsiTheme="majorHAnsi" w:cstheme="majorBidi"/>
      <w:b/>
      <w:bCs/>
      <w:noProof w:val="0"/>
      <w:color w:val="008F8B"/>
      <w:sz w:val="40"/>
      <w:szCs w:val="26"/>
    </w:rPr>
  </w:style>
  <w:style w:type="paragraph" w:styleId="Heading3">
    <w:name w:val="heading 3"/>
    <w:aliases w:val="Kap. 1.1.1."/>
    <w:basedOn w:val="Normal"/>
    <w:next w:val="Normal"/>
    <w:link w:val="Heading3Char"/>
    <w:qFormat/>
    <w:rsid w:val="00D31CC3"/>
    <w:pPr>
      <w:keepNext/>
      <w:keepLines/>
      <w:numPr>
        <w:ilvl w:val="2"/>
        <w:numId w:val="1"/>
      </w:numPr>
      <w:spacing w:before="200" w:line="280" w:lineRule="atLeast"/>
      <w:outlineLvl w:val="2"/>
    </w:pPr>
    <w:rPr>
      <w:rFonts w:asciiTheme="minorHAnsi" w:eastAsiaTheme="majorEastAsia" w:hAnsiTheme="minorHAnsi" w:cstheme="majorBidi"/>
      <w:b/>
      <w:bCs/>
      <w:noProof w:val="0"/>
      <w:color w:val="008F8B"/>
      <w:sz w:val="24"/>
    </w:rPr>
  </w:style>
  <w:style w:type="paragraph" w:styleId="Heading5">
    <w:name w:val="heading 5"/>
    <w:aliases w:val="Sammendrag"/>
    <w:basedOn w:val="Normal"/>
    <w:next w:val="Normal"/>
    <w:link w:val="Heading5Char"/>
    <w:unhideWhenUsed/>
    <w:qFormat/>
    <w:rsid w:val="00D31CC3"/>
    <w:pPr>
      <w:keepNext/>
      <w:keepLines/>
      <w:numPr>
        <w:ilvl w:val="4"/>
        <w:numId w:val="1"/>
      </w:numPr>
      <w:spacing w:before="200" w:line="280" w:lineRule="atLeast"/>
      <w:outlineLvl w:val="4"/>
    </w:pPr>
    <w:rPr>
      <w:rFonts w:asciiTheme="majorHAnsi" w:eastAsiaTheme="majorEastAsia" w:hAnsiTheme="majorHAnsi" w:cstheme="majorBidi"/>
      <w:noProof w:val="0"/>
      <w:color w:val="243F60" w:themeColor="accent1" w:themeShade="7F"/>
      <w:sz w:val="20"/>
    </w:rPr>
  </w:style>
  <w:style w:type="paragraph" w:styleId="Heading6">
    <w:name w:val="heading 6"/>
    <w:aliases w:val="Diverse"/>
    <w:basedOn w:val="Normal"/>
    <w:next w:val="Normal"/>
    <w:link w:val="Heading6Char"/>
    <w:unhideWhenUsed/>
    <w:qFormat/>
    <w:rsid w:val="00D31CC3"/>
    <w:pPr>
      <w:keepNext/>
      <w:keepLines/>
      <w:numPr>
        <w:ilvl w:val="5"/>
        <w:numId w:val="1"/>
      </w:numPr>
      <w:spacing w:before="200" w:line="280" w:lineRule="atLeast"/>
      <w:outlineLvl w:val="5"/>
    </w:pPr>
    <w:rPr>
      <w:rFonts w:asciiTheme="majorHAnsi" w:eastAsiaTheme="majorEastAsia" w:hAnsiTheme="majorHAnsi" w:cstheme="majorBidi"/>
      <w:i/>
      <w:iCs/>
      <w:noProof w:val="0"/>
      <w:color w:val="243F60" w:themeColor="accent1" w:themeShade="7F"/>
      <w:sz w:val="20"/>
    </w:rPr>
  </w:style>
  <w:style w:type="paragraph" w:styleId="Heading7">
    <w:name w:val="heading 7"/>
    <w:aliases w:val="Kap. 1.1.1.1"/>
    <w:basedOn w:val="Normal"/>
    <w:next w:val="Normal"/>
    <w:link w:val="Heading7Char"/>
    <w:unhideWhenUsed/>
    <w:qFormat/>
    <w:rsid w:val="00D31CC3"/>
    <w:pPr>
      <w:keepNext/>
      <w:keepLines/>
      <w:numPr>
        <w:ilvl w:val="6"/>
        <w:numId w:val="1"/>
      </w:numPr>
      <w:spacing w:before="200" w:line="280" w:lineRule="atLeast"/>
      <w:outlineLvl w:val="6"/>
    </w:pPr>
    <w:rPr>
      <w:rFonts w:asciiTheme="majorHAnsi" w:eastAsiaTheme="majorEastAsia" w:hAnsiTheme="majorHAnsi" w:cstheme="majorBidi"/>
      <w:i/>
      <w:iCs/>
      <w:noProof w:val="0"/>
      <w:color w:val="404040" w:themeColor="text1" w:themeTint="BF"/>
      <w:sz w:val="20"/>
    </w:rPr>
  </w:style>
  <w:style w:type="paragraph" w:styleId="Heading8">
    <w:name w:val="heading 8"/>
    <w:basedOn w:val="Normal"/>
    <w:next w:val="Normal"/>
    <w:link w:val="Heading8Char"/>
    <w:unhideWhenUsed/>
    <w:qFormat/>
    <w:rsid w:val="00D31CC3"/>
    <w:pPr>
      <w:keepNext/>
      <w:keepLines/>
      <w:numPr>
        <w:ilvl w:val="7"/>
        <w:numId w:val="1"/>
      </w:numPr>
      <w:spacing w:before="200" w:line="280" w:lineRule="atLeast"/>
      <w:outlineLvl w:val="7"/>
    </w:pPr>
    <w:rPr>
      <w:rFonts w:asciiTheme="majorHAnsi" w:eastAsiaTheme="majorEastAsia" w:hAnsiTheme="majorHAnsi" w:cstheme="majorBidi"/>
      <w:noProof w:val="0"/>
      <w:color w:val="404040" w:themeColor="text1" w:themeTint="BF"/>
      <w:sz w:val="20"/>
      <w:szCs w:val="20"/>
    </w:rPr>
  </w:style>
  <w:style w:type="paragraph" w:styleId="Heading9">
    <w:name w:val="heading 9"/>
    <w:basedOn w:val="Normal"/>
    <w:next w:val="Normal"/>
    <w:link w:val="Heading9Char"/>
    <w:unhideWhenUsed/>
    <w:qFormat/>
    <w:rsid w:val="00D31CC3"/>
    <w:pPr>
      <w:keepNext/>
      <w:keepLines/>
      <w:numPr>
        <w:ilvl w:val="8"/>
        <w:numId w:val="1"/>
      </w:numPr>
      <w:spacing w:before="200" w:line="280" w:lineRule="atLeast"/>
      <w:outlineLvl w:val="8"/>
    </w:pPr>
    <w:rPr>
      <w:rFonts w:asciiTheme="majorHAnsi" w:eastAsiaTheme="majorEastAsia" w:hAnsiTheme="majorHAnsi" w:cstheme="majorBidi"/>
      <w:i/>
      <w:iCs/>
      <w:noProof w:val="0"/>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455B"/>
    <w:rPr>
      <w:sz w:val="16"/>
      <w:szCs w:val="16"/>
    </w:rPr>
  </w:style>
  <w:style w:type="paragraph" w:styleId="CommentText">
    <w:name w:val="annotation text"/>
    <w:basedOn w:val="Normal"/>
    <w:link w:val="CommentTextChar"/>
    <w:uiPriority w:val="99"/>
    <w:semiHidden/>
    <w:unhideWhenUsed/>
    <w:rsid w:val="0089455B"/>
    <w:pPr>
      <w:spacing w:line="240" w:lineRule="auto"/>
    </w:pPr>
    <w:rPr>
      <w:sz w:val="20"/>
      <w:szCs w:val="20"/>
    </w:rPr>
  </w:style>
  <w:style w:type="character" w:customStyle="1" w:styleId="CommentTextChar">
    <w:name w:val="Comment Text Char"/>
    <w:basedOn w:val="DefaultParagraphFont"/>
    <w:link w:val="CommentText"/>
    <w:uiPriority w:val="99"/>
    <w:semiHidden/>
    <w:rsid w:val="0089455B"/>
    <w:rPr>
      <w:rFonts w:ascii="Trebuchet MS" w:eastAsia="Trebuchet MS" w:hAnsi="Trebuchet MS" w:cs="Times New Roman"/>
      <w:noProof/>
      <w:sz w:val="20"/>
      <w:szCs w:val="20"/>
      <w:lang w:val="en-GB"/>
    </w:rPr>
  </w:style>
  <w:style w:type="paragraph" w:styleId="CommentSubject">
    <w:name w:val="annotation subject"/>
    <w:basedOn w:val="CommentText"/>
    <w:next w:val="CommentText"/>
    <w:link w:val="CommentSubjectChar"/>
    <w:uiPriority w:val="99"/>
    <w:semiHidden/>
    <w:unhideWhenUsed/>
    <w:rsid w:val="0089455B"/>
    <w:rPr>
      <w:b/>
      <w:bCs/>
    </w:rPr>
  </w:style>
  <w:style w:type="character" w:customStyle="1" w:styleId="CommentSubjectChar">
    <w:name w:val="Comment Subject Char"/>
    <w:basedOn w:val="CommentTextChar"/>
    <w:link w:val="CommentSubject"/>
    <w:uiPriority w:val="99"/>
    <w:semiHidden/>
    <w:rsid w:val="0089455B"/>
    <w:rPr>
      <w:rFonts w:ascii="Trebuchet MS" w:eastAsia="Trebuchet MS" w:hAnsi="Trebuchet MS" w:cs="Times New Roman"/>
      <w:b/>
      <w:bCs/>
      <w:noProof/>
      <w:sz w:val="20"/>
      <w:szCs w:val="20"/>
      <w:lang w:val="en-GB"/>
    </w:rPr>
  </w:style>
  <w:style w:type="paragraph" w:styleId="BalloonText">
    <w:name w:val="Balloon Text"/>
    <w:basedOn w:val="Normal"/>
    <w:link w:val="BalloonTextChar"/>
    <w:uiPriority w:val="99"/>
    <w:semiHidden/>
    <w:unhideWhenUsed/>
    <w:rsid w:val="008945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5B"/>
    <w:rPr>
      <w:rFonts w:ascii="Tahoma" w:eastAsia="Trebuchet MS" w:hAnsi="Tahoma" w:cs="Tahoma"/>
      <w:noProof/>
      <w:sz w:val="16"/>
      <w:szCs w:val="16"/>
      <w:lang w:val="en-GB"/>
    </w:rPr>
  </w:style>
  <w:style w:type="character" w:customStyle="1" w:styleId="Heading1Char">
    <w:name w:val="Heading 1 Char"/>
    <w:aliases w:val="Kap. 1. Char"/>
    <w:basedOn w:val="DefaultParagraphFont"/>
    <w:link w:val="Heading1"/>
    <w:rsid w:val="00D31CC3"/>
    <w:rPr>
      <w:rFonts w:asciiTheme="majorHAnsi" w:eastAsiaTheme="majorEastAsia" w:hAnsiTheme="majorHAnsi" w:cstheme="majorBidi"/>
      <w:b/>
      <w:bCs/>
      <w:color w:val="008F8B"/>
      <w:sz w:val="48"/>
      <w:szCs w:val="28"/>
      <w:lang w:val="en-GB"/>
    </w:rPr>
  </w:style>
  <w:style w:type="character" w:customStyle="1" w:styleId="Heading2Char">
    <w:name w:val="Heading 2 Char"/>
    <w:aliases w:val="Kap. 1.1. Char"/>
    <w:basedOn w:val="DefaultParagraphFont"/>
    <w:link w:val="Heading2"/>
    <w:rsid w:val="00D31CC3"/>
    <w:rPr>
      <w:rFonts w:asciiTheme="majorHAnsi" w:eastAsiaTheme="majorEastAsia" w:hAnsiTheme="majorHAnsi" w:cstheme="majorBidi"/>
      <w:b/>
      <w:bCs/>
      <w:color w:val="008F8B"/>
      <w:sz w:val="40"/>
      <w:szCs w:val="26"/>
      <w:lang w:val="en-GB"/>
    </w:rPr>
  </w:style>
  <w:style w:type="character" w:customStyle="1" w:styleId="Heading3Char">
    <w:name w:val="Heading 3 Char"/>
    <w:aliases w:val="Kap. 1.1.1. Char"/>
    <w:basedOn w:val="DefaultParagraphFont"/>
    <w:link w:val="Heading3"/>
    <w:rsid w:val="00D31CC3"/>
    <w:rPr>
      <w:rFonts w:eastAsiaTheme="majorEastAsia" w:cstheme="majorBidi"/>
      <w:b/>
      <w:bCs/>
      <w:color w:val="008F8B"/>
      <w:sz w:val="24"/>
      <w:lang w:val="en-GB"/>
    </w:rPr>
  </w:style>
  <w:style w:type="character" w:customStyle="1" w:styleId="Heading5Char">
    <w:name w:val="Heading 5 Char"/>
    <w:aliases w:val="Sammendrag Char"/>
    <w:basedOn w:val="DefaultParagraphFont"/>
    <w:link w:val="Heading5"/>
    <w:rsid w:val="00D31CC3"/>
    <w:rPr>
      <w:rFonts w:asciiTheme="majorHAnsi" w:eastAsiaTheme="majorEastAsia" w:hAnsiTheme="majorHAnsi" w:cstheme="majorBidi"/>
      <w:color w:val="243F60" w:themeColor="accent1" w:themeShade="7F"/>
      <w:sz w:val="20"/>
      <w:lang w:val="en-GB"/>
    </w:rPr>
  </w:style>
  <w:style w:type="character" w:customStyle="1" w:styleId="Heading6Char">
    <w:name w:val="Heading 6 Char"/>
    <w:aliases w:val="Diverse Char"/>
    <w:basedOn w:val="DefaultParagraphFont"/>
    <w:link w:val="Heading6"/>
    <w:rsid w:val="00D31CC3"/>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aliases w:val="Kap. 1.1.1.1 Char"/>
    <w:basedOn w:val="DefaultParagraphFont"/>
    <w:link w:val="Heading7"/>
    <w:rsid w:val="00D31CC3"/>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rsid w:val="00D31CC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D31CC3"/>
    <w:rPr>
      <w:rFonts w:asciiTheme="majorHAnsi" w:eastAsiaTheme="majorEastAsia" w:hAnsiTheme="majorHAnsi" w:cstheme="majorBidi"/>
      <w:i/>
      <w:iCs/>
      <w:color w:val="404040" w:themeColor="text1" w:themeTint="B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272">
      <w:bodyDiv w:val="1"/>
      <w:marLeft w:val="0"/>
      <w:marRight w:val="0"/>
      <w:marTop w:val="0"/>
      <w:marBottom w:val="0"/>
      <w:divBdr>
        <w:top w:val="none" w:sz="0" w:space="0" w:color="auto"/>
        <w:left w:val="none" w:sz="0" w:space="0" w:color="auto"/>
        <w:bottom w:val="none" w:sz="0" w:space="0" w:color="auto"/>
        <w:right w:val="none" w:sz="0" w:space="0" w:color="auto"/>
      </w:divBdr>
    </w:div>
    <w:div w:id="11149225">
      <w:bodyDiv w:val="1"/>
      <w:marLeft w:val="0"/>
      <w:marRight w:val="0"/>
      <w:marTop w:val="0"/>
      <w:marBottom w:val="0"/>
      <w:divBdr>
        <w:top w:val="none" w:sz="0" w:space="0" w:color="auto"/>
        <w:left w:val="none" w:sz="0" w:space="0" w:color="auto"/>
        <w:bottom w:val="none" w:sz="0" w:space="0" w:color="auto"/>
        <w:right w:val="none" w:sz="0" w:space="0" w:color="auto"/>
      </w:divBdr>
    </w:div>
    <w:div w:id="12920046">
      <w:bodyDiv w:val="1"/>
      <w:marLeft w:val="0"/>
      <w:marRight w:val="0"/>
      <w:marTop w:val="0"/>
      <w:marBottom w:val="0"/>
      <w:divBdr>
        <w:top w:val="none" w:sz="0" w:space="0" w:color="auto"/>
        <w:left w:val="none" w:sz="0" w:space="0" w:color="auto"/>
        <w:bottom w:val="none" w:sz="0" w:space="0" w:color="auto"/>
        <w:right w:val="none" w:sz="0" w:space="0" w:color="auto"/>
      </w:divBdr>
    </w:div>
    <w:div w:id="39256848">
      <w:bodyDiv w:val="1"/>
      <w:marLeft w:val="0"/>
      <w:marRight w:val="0"/>
      <w:marTop w:val="0"/>
      <w:marBottom w:val="0"/>
      <w:divBdr>
        <w:top w:val="none" w:sz="0" w:space="0" w:color="auto"/>
        <w:left w:val="none" w:sz="0" w:space="0" w:color="auto"/>
        <w:bottom w:val="none" w:sz="0" w:space="0" w:color="auto"/>
        <w:right w:val="none" w:sz="0" w:space="0" w:color="auto"/>
      </w:divBdr>
    </w:div>
    <w:div w:id="44305041">
      <w:bodyDiv w:val="1"/>
      <w:marLeft w:val="0"/>
      <w:marRight w:val="0"/>
      <w:marTop w:val="0"/>
      <w:marBottom w:val="0"/>
      <w:divBdr>
        <w:top w:val="none" w:sz="0" w:space="0" w:color="auto"/>
        <w:left w:val="none" w:sz="0" w:space="0" w:color="auto"/>
        <w:bottom w:val="none" w:sz="0" w:space="0" w:color="auto"/>
        <w:right w:val="none" w:sz="0" w:space="0" w:color="auto"/>
      </w:divBdr>
    </w:div>
    <w:div w:id="72245583">
      <w:bodyDiv w:val="1"/>
      <w:marLeft w:val="0"/>
      <w:marRight w:val="0"/>
      <w:marTop w:val="0"/>
      <w:marBottom w:val="0"/>
      <w:divBdr>
        <w:top w:val="none" w:sz="0" w:space="0" w:color="auto"/>
        <w:left w:val="none" w:sz="0" w:space="0" w:color="auto"/>
        <w:bottom w:val="none" w:sz="0" w:space="0" w:color="auto"/>
        <w:right w:val="none" w:sz="0" w:space="0" w:color="auto"/>
      </w:divBdr>
    </w:div>
    <w:div w:id="85738810">
      <w:bodyDiv w:val="1"/>
      <w:marLeft w:val="0"/>
      <w:marRight w:val="0"/>
      <w:marTop w:val="0"/>
      <w:marBottom w:val="0"/>
      <w:divBdr>
        <w:top w:val="none" w:sz="0" w:space="0" w:color="auto"/>
        <w:left w:val="none" w:sz="0" w:space="0" w:color="auto"/>
        <w:bottom w:val="none" w:sz="0" w:space="0" w:color="auto"/>
        <w:right w:val="none" w:sz="0" w:space="0" w:color="auto"/>
      </w:divBdr>
    </w:div>
    <w:div w:id="107240304">
      <w:bodyDiv w:val="1"/>
      <w:marLeft w:val="0"/>
      <w:marRight w:val="0"/>
      <w:marTop w:val="0"/>
      <w:marBottom w:val="0"/>
      <w:divBdr>
        <w:top w:val="none" w:sz="0" w:space="0" w:color="auto"/>
        <w:left w:val="none" w:sz="0" w:space="0" w:color="auto"/>
        <w:bottom w:val="none" w:sz="0" w:space="0" w:color="auto"/>
        <w:right w:val="none" w:sz="0" w:space="0" w:color="auto"/>
      </w:divBdr>
    </w:div>
    <w:div w:id="121462653">
      <w:bodyDiv w:val="1"/>
      <w:marLeft w:val="0"/>
      <w:marRight w:val="0"/>
      <w:marTop w:val="0"/>
      <w:marBottom w:val="0"/>
      <w:divBdr>
        <w:top w:val="none" w:sz="0" w:space="0" w:color="auto"/>
        <w:left w:val="none" w:sz="0" w:space="0" w:color="auto"/>
        <w:bottom w:val="none" w:sz="0" w:space="0" w:color="auto"/>
        <w:right w:val="none" w:sz="0" w:space="0" w:color="auto"/>
      </w:divBdr>
    </w:div>
    <w:div w:id="137691993">
      <w:bodyDiv w:val="1"/>
      <w:marLeft w:val="0"/>
      <w:marRight w:val="0"/>
      <w:marTop w:val="0"/>
      <w:marBottom w:val="0"/>
      <w:divBdr>
        <w:top w:val="none" w:sz="0" w:space="0" w:color="auto"/>
        <w:left w:val="none" w:sz="0" w:space="0" w:color="auto"/>
        <w:bottom w:val="none" w:sz="0" w:space="0" w:color="auto"/>
        <w:right w:val="none" w:sz="0" w:space="0" w:color="auto"/>
      </w:divBdr>
    </w:div>
    <w:div w:id="154886133">
      <w:bodyDiv w:val="1"/>
      <w:marLeft w:val="0"/>
      <w:marRight w:val="0"/>
      <w:marTop w:val="0"/>
      <w:marBottom w:val="0"/>
      <w:divBdr>
        <w:top w:val="none" w:sz="0" w:space="0" w:color="auto"/>
        <w:left w:val="none" w:sz="0" w:space="0" w:color="auto"/>
        <w:bottom w:val="none" w:sz="0" w:space="0" w:color="auto"/>
        <w:right w:val="none" w:sz="0" w:space="0" w:color="auto"/>
      </w:divBdr>
    </w:div>
    <w:div w:id="159079721">
      <w:bodyDiv w:val="1"/>
      <w:marLeft w:val="0"/>
      <w:marRight w:val="0"/>
      <w:marTop w:val="0"/>
      <w:marBottom w:val="0"/>
      <w:divBdr>
        <w:top w:val="none" w:sz="0" w:space="0" w:color="auto"/>
        <w:left w:val="none" w:sz="0" w:space="0" w:color="auto"/>
        <w:bottom w:val="none" w:sz="0" w:space="0" w:color="auto"/>
        <w:right w:val="none" w:sz="0" w:space="0" w:color="auto"/>
      </w:divBdr>
    </w:div>
    <w:div w:id="209460434">
      <w:bodyDiv w:val="1"/>
      <w:marLeft w:val="0"/>
      <w:marRight w:val="0"/>
      <w:marTop w:val="0"/>
      <w:marBottom w:val="0"/>
      <w:divBdr>
        <w:top w:val="none" w:sz="0" w:space="0" w:color="auto"/>
        <w:left w:val="none" w:sz="0" w:space="0" w:color="auto"/>
        <w:bottom w:val="none" w:sz="0" w:space="0" w:color="auto"/>
        <w:right w:val="none" w:sz="0" w:space="0" w:color="auto"/>
      </w:divBdr>
    </w:div>
    <w:div w:id="228422581">
      <w:bodyDiv w:val="1"/>
      <w:marLeft w:val="0"/>
      <w:marRight w:val="0"/>
      <w:marTop w:val="0"/>
      <w:marBottom w:val="0"/>
      <w:divBdr>
        <w:top w:val="none" w:sz="0" w:space="0" w:color="auto"/>
        <w:left w:val="none" w:sz="0" w:space="0" w:color="auto"/>
        <w:bottom w:val="none" w:sz="0" w:space="0" w:color="auto"/>
        <w:right w:val="none" w:sz="0" w:space="0" w:color="auto"/>
      </w:divBdr>
    </w:div>
    <w:div w:id="253368758">
      <w:bodyDiv w:val="1"/>
      <w:marLeft w:val="0"/>
      <w:marRight w:val="0"/>
      <w:marTop w:val="0"/>
      <w:marBottom w:val="0"/>
      <w:divBdr>
        <w:top w:val="none" w:sz="0" w:space="0" w:color="auto"/>
        <w:left w:val="none" w:sz="0" w:space="0" w:color="auto"/>
        <w:bottom w:val="none" w:sz="0" w:space="0" w:color="auto"/>
        <w:right w:val="none" w:sz="0" w:space="0" w:color="auto"/>
      </w:divBdr>
    </w:div>
    <w:div w:id="284393175">
      <w:bodyDiv w:val="1"/>
      <w:marLeft w:val="0"/>
      <w:marRight w:val="0"/>
      <w:marTop w:val="0"/>
      <w:marBottom w:val="0"/>
      <w:divBdr>
        <w:top w:val="none" w:sz="0" w:space="0" w:color="auto"/>
        <w:left w:val="none" w:sz="0" w:space="0" w:color="auto"/>
        <w:bottom w:val="none" w:sz="0" w:space="0" w:color="auto"/>
        <w:right w:val="none" w:sz="0" w:space="0" w:color="auto"/>
      </w:divBdr>
    </w:div>
    <w:div w:id="313340721">
      <w:bodyDiv w:val="1"/>
      <w:marLeft w:val="0"/>
      <w:marRight w:val="0"/>
      <w:marTop w:val="0"/>
      <w:marBottom w:val="0"/>
      <w:divBdr>
        <w:top w:val="none" w:sz="0" w:space="0" w:color="auto"/>
        <w:left w:val="none" w:sz="0" w:space="0" w:color="auto"/>
        <w:bottom w:val="none" w:sz="0" w:space="0" w:color="auto"/>
        <w:right w:val="none" w:sz="0" w:space="0" w:color="auto"/>
      </w:divBdr>
    </w:div>
    <w:div w:id="318659637">
      <w:bodyDiv w:val="1"/>
      <w:marLeft w:val="0"/>
      <w:marRight w:val="0"/>
      <w:marTop w:val="0"/>
      <w:marBottom w:val="0"/>
      <w:divBdr>
        <w:top w:val="none" w:sz="0" w:space="0" w:color="auto"/>
        <w:left w:val="none" w:sz="0" w:space="0" w:color="auto"/>
        <w:bottom w:val="none" w:sz="0" w:space="0" w:color="auto"/>
        <w:right w:val="none" w:sz="0" w:space="0" w:color="auto"/>
      </w:divBdr>
    </w:div>
    <w:div w:id="332143677">
      <w:bodyDiv w:val="1"/>
      <w:marLeft w:val="0"/>
      <w:marRight w:val="0"/>
      <w:marTop w:val="0"/>
      <w:marBottom w:val="0"/>
      <w:divBdr>
        <w:top w:val="none" w:sz="0" w:space="0" w:color="auto"/>
        <w:left w:val="none" w:sz="0" w:space="0" w:color="auto"/>
        <w:bottom w:val="none" w:sz="0" w:space="0" w:color="auto"/>
        <w:right w:val="none" w:sz="0" w:space="0" w:color="auto"/>
      </w:divBdr>
    </w:div>
    <w:div w:id="340279600">
      <w:bodyDiv w:val="1"/>
      <w:marLeft w:val="0"/>
      <w:marRight w:val="0"/>
      <w:marTop w:val="0"/>
      <w:marBottom w:val="0"/>
      <w:divBdr>
        <w:top w:val="none" w:sz="0" w:space="0" w:color="auto"/>
        <w:left w:val="none" w:sz="0" w:space="0" w:color="auto"/>
        <w:bottom w:val="none" w:sz="0" w:space="0" w:color="auto"/>
        <w:right w:val="none" w:sz="0" w:space="0" w:color="auto"/>
      </w:divBdr>
    </w:div>
    <w:div w:id="352263735">
      <w:bodyDiv w:val="1"/>
      <w:marLeft w:val="0"/>
      <w:marRight w:val="0"/>
      <w:marTop w:val="0"/>
      <w:marBottom w:val="0"/>
      <w:divBdr>
        <w:top w:val="none" w:sz="0" w:space="0" w:color="auto"/>
        <w:left w:val="none" w:sz="0" w:space="0" w:color="auto"/>
        <w:bottom w:val="none" w:sz="0" w:space="0" w:color="auto"/>
        <w:right w:val="none" w:sz="0" w:space="0" w:color="auto"/>
      </w:divBdr>
    </w:div>
    <w:div w:id="356392550">
      <w:bodyDiv w:val="1"/>
      <w:marLeft w:val="0"/>
      <w:marRight w:val="0"/>
      <w:marTop w:val="0"/>
      <w:marBottom w:val="0"/>
      <w:divBdr>
        <w:top w:val="none" w:sz="0" w:space="0" w:color="auto"/>
        <w:left w:val="none" w:sz="0" w:space="0" w:color="auto"/>
        <w:bottom w:val="none" w:sz="0" w:space="0" w:color="auto"/>
        <w:right w:val="none" w:sz="0" w:space="0" w:color="auto"/>
      </w:divBdr>
    </w:div>
    <w:div w:id="393821628">
      <w:bodyDiv w:val="1"/>
      <w:marLeft w:val="0"/>
      <w:marRight w:val="0"/>
      <w:marTop w:val="0"/>
      <w:marBottom w:val="0"/>
      <w:divBdr>
        <w:top w:val="none" w:sz="0" w:space="0" w:color="auto"/>
        <w:left w:val="none" w:sz="0" w:space="0" w:color="auto"/>
        <w:bottom w:val="none" w:sz="0" w:space="0" w:color="auto"/>
        <w:right w:val="none" w:sz="0" w:space="0" w:color="auto"/>
      </w:divBdr>
    </w:div>
    <w:div w:id="403724218">
      <w:bodyDiv w:val="1"/>
      <w:marLeft w:val="0"/>
      <w:marRight w:val="0"/>
      <w:marTop w:val="0"/>
      <w:marBottom w:val="0"/>
      <w:divBdr>
        <w:top w:val="none" w:sz="0" w:space="0" w:color="auto"/>
        <w:left w:val="none" w:sz="0" w:space="0" w:color="auto"/>
        <w:bottom w:val="none" w:sz="0" w:space="0" w:color="auto"/>
        <w:right w:val="none" w:sz="0" w:space="0" w:color="auto"/>
      </w:divBdr>
    </w:div>
    <w:div w:id="409354690">
      <w:bodyDiv w:val="1"/>
      <w:marLeft w:val="0"/>
      <w:marRight w:val="0"/>
      <w:marTop w:val="0"/>
      <w:marBottom w:val="0"/>
      <w:divBdr>
        <w:top w:val="none" w:sz="0" w:space="0" w:color="auto"/>
        <w:left w:val="none" w:sz="0" w:space="0" w:color="auto"/>
        <w:bottom w:val="none" w:sz="0" w:space="0" w:color="auto"/>
        <w:right w:val="none" w:sz="0" w:space="0" w:color="auto"/>
      </w:divBdr>
    </w:div>
    <w:div w:id="416443153">
      <w:bodyDiv w:val="1"/>
      <w:marLeft w:val="0"/>
      <w:marRight w:val="0"/>
      <w:marTop w:val="0"/>
      <w:marBottom w:val="0"/>
      <w:divBdr>
        <w:top w:val="none" w:sz="0" w:space="0" w:color="auto"/>
        <w:left w:val="none" w:sz="0" w:space="0" w:color="auto"/>
        <w:bottom w:val="none" w:sz="0" w:space="0" w:color="auto"/>
        <w:right w:val="none" w:sz="0" w:space="0" w:color="auto"/>
      </w:divBdr>
    </w:div>
    <w:div w:id="422266918">
      <w:bodyDiv w:val="1"/>
      <w:marLeft w:val="0"/>
      <w:marRight w:val="0"/>
      <w:marTop w:val="0"/>
      <w:marBottom w:val="0"/>
      <w:divBdr>
        <w:top w:val="none" w:sz="0" w:space="0" w:color="auto"/>
        <w:left w:val="none" w:sz="0" w:space="0" w:color="auto"/>
        <w:bottom w:val="none" w:sz="0" w:space="0" w:color="auto"/>
        <w:right w:val="none" w:sz="0" w:space="0" w:color="auto"/>
      </w:divBdr>
    </w:div>
    <w:div w:id="460029824">
      <w:bodyDiv w:val="1"/>
      <w:marLeft w:val="0"/>
      <w:marRight w:val="0"/>
      <w:marTop w:val="0"/>
      <w:marBottom w:val="0"/>
      <w:divBdr>
        <w:top w:val="none" w:sz="0" w:space="0" w:color="auto"/>
        <w:left w:val="none" w:sz="0" w:space="0" w:color="auto"/>
        <w:bottom w:val="none" w:sz="0" w:space="0" w:color="auto"/>
        <w:right w:val="none" w:sz="0" w:space="0" w:color="auto"/>
      </w:divBdr>
    </w:div>
    <w:div w:id="465778071">
      <w:bodyDiv w:val="1"/>
      <w:marLeft w:val="0"/>
      <w:marRight w:val="0"/>
      <w:marTop w:val="0"/>
      <w:marBottom w:val="0"/>
      <w:divBdr>
        <w:top w:val="none" w:sz="0" w:space="0" w:color="auto"/>
        <w:left w:val="none" w:sz="0" w:space="0" w:color="auto"/>
        <w:bottom w:val="none" w:sz="0" w:space="0" w:color="auto"/>
        <w:right w:val="none" w:sz="0" w:space="0" w:color="auto"/>
      </w:divBdr>
    </w:div>
    <w:div w:id="469519045">
      <w:bodyDiv w:val="1"/>
      <w:marLeft w:val="0"/>
      <w:marRight w:val="0"/>
      <w:marTop w:val="0"/>
      <w:marBottom w:val="0"/>
      <w:divBdr>
        <w:top w:val="none" w:sz="0" w:space="0" w:color="auto"/>
        <w:left w:val="none" w:sz="0" w:space="0" w:color="auto"/>
        <w:bottom w:val="none" w:sz="0" w:space="0" w:color="auto"/>
        <w:right w:val="none" w:sz="0" w:space="0" w:color="auto"/>
      </w:divBdr>
    </w:div>
    <w:div w:id="478352713">
      <w:bodyDiv w:val="1"/>
      <w:marLeft w:val="0"/>
      <w:marRight w:val="0"/>
      <w:marTop w:val="0"/>
      <w:marBottom w:val="0"/>
      <w:divBdr>
        <w:top w:val="none" w:sz="0" w:space="0" w:color="auto"/>
        <w:left w:val="none" w:sz="0" w:space="0" w:color="auto"/>
        <w:bottom w:val="none" w:sz="0" w:space="0" w:color="auto"/>
        <w:right w:val="none" w:sz="0" w:space="0" w:color="auto"/>
      </w:divBdr>
    </w:div>
    <w:div w:id="486095188">
      <w:bodyDiv w:val="1"/>
      <w:marLeft w:val="0"/>
      <w:marRight w:val="0"/>
      <w:marTop w:val="0"/>
      <w:marBottom w:val="0"/>
      <w:divBdr>
        <w:top w:val="none" w:sz="0" w:space="0" w:color="auto"/>
        <w:left w:val="none" w:sz="0" w:space="0" w:color="auto"/>
        <w:bottom w:val="none" w:sz="0" w:space="0" w:color="auto"/>
        <w:right w:val="none" w:sz="0" w:space="0" w:color="auto"/>
      </w:divBdr>
    </w:div>
    <w:div w:id="503083807">
      <w:bodyDiv w:val="1"/>
      <w:marLeft w:val="0"/>
      <w:marRight w:val="0"/>
      <w:marTop w:val="0"/>
      <w:marBottom w:val="0"/>
      <w:divBdr>
        <w:top w:val="none" w:sz="0" w:space="0" w:color="auto"/>
        <w:left w:val="none" w:sz="0" w:space="0" w:color="auto"/>
        <w:bottom w:val="none" w:sz="0" w:space="0" w:color="auto"/>
        <w:right w:val="none" w:sz="0" w:space="0" w:color="auto"/>
      </w:divBdr>
    </w:div>
    <w:div w:id="507713016">
      <w:bodyDiv w:val="1"/>
      <w:marLeft w:val="0"/>
      <w:marRight w:val="0"/>
      <w:marTop w:val="0"/>
      <w:marBottom w:val="0"/>
      <w:divBdr>
        <w:top w:val="none" w:sz="0" w:space="0" w:color="auto"/>
        <w:left w:val="none" w:sz="0" w:space="0" w:color="auto"/>
        <w:bottom w:val="none" w:sz="0" w:space="0" w:color="auto"/>
        <w:right w:val="none" w:sz="0" w:space="0" w:color="auto"/>
      </w:divBdr>
    </w:div>
    <w:div w:id="533731804">
      <w:bodyDiv w:val="1"/>
      <w:marLeft w:val="0"/>
      <w:marRight w:val="0"/>
      <w:marTop w:val="0"/>
      <w:marBottom w:val="0"/>
      <w:divBdr>
        <w:top w:val="none" w:sz="0" w:space="0" w:color="auto"/>
        <w:left w:val="none" w:sz="0" w:space="0" w:color="auto"/>
        <w:bottom w:val="none" w:sz="0" w:space="0" w:color="auto"/>
        <w:right w:val="none" w:sz="0" w:space="0" w:color="auto"/>
      </w:divBdr>
    </w:div>
    <w:div w:id="577058491">
      <w:bodyDiv w:val="1"/>
      <w:marLeft w:val="0"/>
      <w:marRight w:val="0"/>
      <w:marTop w:val="0"/>
      <w:marBottom w:val="0"/>
      <w:divBdr>
        <w:top w:val="none" w:sz="0" w:space="0" w:color="auto"/>
        <w:left w:val="none" w:sz="0" w:space="0" w:color="auto"/>
        <w:bottom w:val="none" w:sz="0" w:space="0" w:color="auto"/>
        <w:right w:val="none" w:sz="0" w:space="0" w:color="auto"/>
      </w:divBdr>
    </w:div>
    <w:div w:id="589697993">
      <w:bodyDiv w:val="1"/>
      <w:marLeft w:val="0"/>
      <w:marRight w:val="0"/>
      <w:marTop w:val="0"/>
      <w:marBottom w:val="0"/>
      <w:divBdr>
        <w:top w:val="none" w:sz="0" w:space="0" w:color="auto"/>
        <w:left w:val="none" w:sz="0" w:space="0" w:color="auto"/>
        <w:bottom w:val="none" w:sz="0" w:space="0" w:color="auto"/>
        <w:right w:val="none" w:sz="0" w:space="0" w:color="auto"/>
      </w:divBdr>
    </w:div>
    <w:div w:id="590435495">
      <w:bodyDiv w:val="1"/>
      <w:marLeft w:val="0"/>
      <w:marRight w:val="0"/>
      <w:marTop w:val="0"/>
      <w:marBottom w:val="0"/>
      <w:divBdr>
        <w:top w:val="none" w:sz="0" w:space="0" w:color="auto"/>
        <w:left w:val="none" w:sz="0" w:space="0" w:color="auto"/>
        <w:bottom w:val="none" w:sz="0" w:space="0" w:color="auto"/>
        <w:right w:val="none" w:sz="0" w:space="0" w:color="auto"/>
      </w:divBdr>
    </w:div>
    <w:div w:id="593130251">
      <w:bodyDiv w:val="1"/>
      <w:marLeft w:val="0"/>
      <w:marRight w:val="0"/>
      <w:marTop w:val="0"/>
      <w:marBottom w:val="0"/>
      <w:divBdr>
        <w:top w:val="none" w:sz="0" w:space="0" w:color="auto"/>
        <w:left w:val="none" w:sz="0" w:space="0" w:color="auto"/>
        <w:bottom w:val="none" w:sz="0" w:space="0" w:color="auto"/>
        <w:right w:val="none" w:sz="0" w:space="0" w:color="auto"/>
      </w:divBdr>
    </w:div>
    <w:div w:id="621352479">
      <w:bodyDiv w:val="1"/>
      <w:marLeft w:val="0"/>
      <w:marRight w:val="0"/>
      <w:marTop w:val="0"/>
      <w:marBottom w:val="0"/>
      <w:divBdr>
        <w:top w:val="none" w:sz="0" w:space="0" w:color="auto"/>
        <w:left w:val="none" w:sz="0" w:space="0" w:color="auto"/>
        <w:bottom w:val="none" w:sz="0" w:space="0" w:color="auto"/>
        <w:right w:val="none" w:sz="0" w:space="0" w:color="auto"/>
      </w:divBdr>
    </w:div>
    <w:div w:id="632249025">
      <w:bodyDiv w:val="1"/>
      <w:marLeft w:val="0"/>
      <w:marRight w:val="0"/>
      <w:marTop w:val="0"/>
      <w:marBottom w:val="0"/>
      <w:divBdr>
        <w:top w:val="none" w:sz="0" w:space="0" w:color="auto"/>
        <w:left w:val="none" w:sz="0" w:space="0" w:color="auto"/>
        <w:bottom w:val="none" w:sz="0" w:space="0" w:color="auto"/>
        <w:right w:val="none" w:sz="0" w:space="0" w:color="auto"/>
      </w:divBdr>
    </w:div>
    <w:div w:id="665018917">
      <w:bodyDiv w:val="1"/>
      <w:marLeft w:val="0"/>
      <w:marRight w:val="0"/>
      <w:marTop w:val="0"/>
      <w:marBottom w:val="0"/>
      <w:divBdr>
        <w:top w:val="none" w:sz="0" w:space="0" w:color="auto"/>
        <w:left w:val="none" w:sz="0" w:space="0" w:color="auto"/>
        <w:bottom w:val="none" w:sz="0" w:space="0" w:color="auto"/>
        <w:right w:val="none" w:sz="0" w:space="0" w:color="auto"/>
      </w:divBdr>
    </w:div>
    <w:div w:id="669455275">
      <w:bodyDiv w:val="1"/>
      <w:marLeft w:val="0"/>
      <w:marRight w:val="0"/>
      <w:marTop w:val="0"/>
      <w:marBottom w:val="0"/>
      <w:divBdr>
        <w:top w:val="none" w:sz="0" w:space="0" w:color="auto"/>
        <w:left w:val="none" w:sz="0" w:space="0" w:color="auto"/>
        <w:bottom w:val="none" w:sz="0" w:space="0" w:color="auto"/>
        <w:right w:val="none" w:sz="0" w:space="0" w:color="auto"/>
      </w:divBdr>
    </w:div>
    <w:div w:id="669648611">
      <w:bodyDiv w:val="1"/>
      <w:marLeft w:val="0"/>
      <w:marRight w:val="0"/>
      <w:marTop w:val="0"/>
      <w:marBottom w:val="0"/>
      <w:divBdr>
        <w:top w:val="none" w:sz="0" w:space="0" w:color="auto"/>
        <w:left w:val="none" w:sz="0" w:space="0" w:color="auto"/>
        <w:bottom w:val="none" w:sz="0" w:space="0" w:color="auto"/>
        <w:right w:val="none" w:sz="0" w:space="0" w:color="auto"/>
      </w:divBdr>
    </w:div>
    <w:div w:id="685593701">
      <w:bodyDiv w:val="1"/>
      <w:marLeft w:val="0"/>
      <w:marRight w:val="0"/>
      <w:marTop w:val="0"/>
      <w:marBottom w:val="0"/>
      <w:divBdr>
        <w:top w:val="none" w:sz="0" w:space="0" w:color="auto"/>
        <w:left w:val="none" w:sz="0" w:space="0" w:color="auto"/>
        <w:bottom w:val="none" w:sz="0" w:space="0" w:color="auto"/>
        <w:right w:val="none" w:sz="0" w:space="0" w:color="auto"/>
      </w:divBdr>
    </w:div>
    <w:div w:id="730467954">
      <w:bodyDiv w:val="1"/>
      <w:marLeft w:val="0"/>
      <w:marRight w:val="0"/>
      <w:marTop w:val="0"/>
      <w:marBottom w:val="0"/>
      <w:divBdr>
        <w:top w:val="none" w:sz="0" w:space="0" w:color="auto"/>
        <w:left w:val="none" w:sz="0" w:space="0" w:color="auto"/>
        <w:bottom w:val="none" w:sz="0" w:space="0" w:color="auto"/>
        <w:right w:val="none" w:sz="0" w:space="0" w:color="auto"/>
      </w:divBdr>
    </w:div>
    <w:div w:id="747195092">
      <w:bodyDiv w:val="1"/>
      <w:marLeft w:val="0"/>
      <w:marRight w:val="0"/>
      <w:marTop w:val="0"/>
      <w:marBottom w:val="0"/>
      <w:divBdr>
        <w:top w:val="none" w:sz="0" w:space="0" w:color="auto"/>
        <w:left w:val="none" w:sz="0" w:space="0" w:color="auto"/>
        <w:bottom w:val="none" w:sz="0" w:space="0" w:color="auto"/>
        <w:right w:val="none" w:sz="0" w:space="0" w:color="auto"/>
      </w:divBdr>
    </w:div>
    <w:div w:id="747464350">
      <w:bodyDiv w:val="1"/>
      <w:marLeft w:val="0"/>
      <w:marRight w:val="0"/>
      <w:marTop w:val="0"/>
      <w:marBottom w:val="0"/>
      <w:divBdr>
        <w:top w:val="none" w:sz="0" w:space="0" w:color="auto"/>
        <w:left w:val="none" w:sz="0" w:space="0" w:color="auto"/>
        <w:bottom w:val="none" w:sz="0" w:space="0" w:color="auto"/>
        <w:right w:val="none" w:sz="0" w:space="0" w:color="auto"/>
      </w:divBdr>
    </w:div>
    <w:div w:id="751397272">
      <w:bodyDiv w:val="1"/>
      <w:marLeft w:val="0"/>
      <w:marRight w:val="0"/>
      <w:marTop w:val="0"/>
      <w:marBottom w:val="0"/>
      <w:divBdr>
        <w:top w:val="none" w:sz="0" w:space="0" w:color="auto"/>
        <w:left w:val="none" w:sz="0" w:space="0" w:color="auto"/>
        <w:bottom w:val="none" w:sz="0" w:space="0" w:color="auto"/>
        <w:right w:val="none" w:sz="0" w:space="0" w:color="auto"/>
      </w:divBdr>
    </w:div>
    <w:div w:id="759715197">
      <w:bodyDiv w:val="1"/>
      <w:marLeft w:val="0"/>
      <w:marRight w:val="0"/>
      <w:marTop w:val="0"/>
      <w:marBottom w:val="0"/>
      <w:divBdr>
        <w:top w:val="none" w:sz="0" w:space="0" w:color="auto"/>
        <w:left w:val="none" w:sz="0" w:space="0" w:color="auto"/>
        <w:bottom w:val="none" w:sz="0" w:space="0" w:color="auto"/>
        <w:right w:val="none" w:sz="0" w:space="0" w:color="auto"/>
      </w:divBdr>
    </w:div>
    <w:div w:id="766343104">
      <w:bodyDiv w:val="1"/>
      <w:marLeft w:val="0"/>
      <w:marRight w:val="0"/>
      <w:marTop w:val="0"/>
      <w:marBottom w:val="0"/>
      <w:divBdr>
        <w:top w:val="none" w:sz="0" w:space="0" w:color="auto"/>
        <w:left w:val="none" w:sz="0" w:space="0" w:color="auto"/>
        <w:bottom w:val="none" w:sz="0" w:space="0" w:color="auto"/>
        <w:right w:val="none" w:sz="0" w:space="0" w:color="auto"/>
      </w:divBdr>
    </w:div>
    <w:div w:id="784156962">
      <w:bodyDiv w:val="1"/>
      <w:marLeft w:val="0"/>
      <w:marRight w:val="0"/>
      <w:marTop w:val="0"/>
      <w:marBottom w:val="0"/>
      <w:divBdr>
        <w:top w:val="none" w:sz="0" w:space="0" w:color="auto"/>
        <w:left w:val="none" w:sz="0" w:space="0" w:color="auto"/>
        <w:bottom w:val="none" w:sz="0" w:space="0" w:color="auto"/>
        <w:right w:val="none" w:sz="0" w:space="0" w:color="auto"/>
      </w:divBdr>
    </w:div>
    <w:div w:id="786512812">
      <w:bodyDiv w:val="1"/>
      <w:marLeft w:val="0"/>
      <w:marRight w:val="0"/>
      <w:marTop w:val="0"/>
      <w:marBottom w:val="0"/>
      <w:divBdr>
        <w:top w:val="none" w:sz="0" w:space="0" w:color="auto"/>
        <w:left w:val="none" w:sz="0" w:space="0" w:color="auto"/>
        <w:bottom w:val="none" w:sz="0" w:space="0" w:color="auto"/>
        <w:right w:val="none" w:sz="0" w:space="0" w:color="auto"/>
      </w:divBdr>
    </w:div>
    <w:div w:id="790704985">
      <w:bodyDiv w:val="1"/>
      <w:marLeft w:val="0"/>
      <w:marRight w:val="0"/>
      <w:marTop w:val="0"/>
      <w:marBottom w:val="0"/>
      <w:divBdr>
        <w:top w:val="none" w:sz="0" w:space="0" w:color="auto"/>
        <w:left w:val="none" w:sz="0" w:space="0" w:color="auto"/>
        <w:bottom w:val="none" w:sz="0" w:space="0" w:color="auto"/>
        <w:right w:val="none" w:sz="0" w:space="0" w:color="auto"/>
      </w:divBdr>
    </w:div>
    <w:div w:id="834490591">
      <w:bodyDiv w:val="1"/>
      <w:marLeft w:val="0"/>
      <w:marRight w:val="0"/>
      <w:marTop w:val="0"/>
      <w:marBottom w:val="0"/>
      <w:divBdr>
        <w:top w:val="none" w:sz="0" w:space="0" w:color="auto"/>
        <w:left w:val="none" w:sz="0" w:space="0" w:color="auto"/>
        <w:bottom w:val="none" w:sz="0" w:space="0" w:color="auto"/>
        <w:right w:val="none" w:sz="0" w:space="0" w:color="auto"/>
      </w:divBdr>
    </w:div>
    <w:div w:id="834956763">
      <w:bodyDiv w:val="1"/>
      <w:marLeft w:val="0"/>
      <w:marRight w:val="0"/>
      <w:marTop w:val="0"/>
      <w:marBottom w:val="0"/>
      <w:divBdr>
        <w:top w:val="none" w:sz="0" w:space="0" w:color="auto"/>
        <w:left w:val="none" w:sz="0" w:space="0" w:color="auto"/>
        <w:bottom w:val="none" w:sz="0" w:space="0" w:color="auto"/>
        <w:right w:val="none" w:sz="0" w:space="0" w:color="auto"/>
      </w:divBdr>
    </w:div>
    <w:div w:id="846751746">
      <w:bodyDiv w:val="1"/>
      <w:marLeft w:val="0"/>
      <w:marRight w:val="0"/>
      <w:marTop w:val="0"/>
      <w:marBottom w:val="0"/>
      <w:divBdr>
        <w:top w:val="none" w:sz="0" w:space="0" w:color="auto"/>
        <w:left w:val="none" w:sz="0" w:space="0" w:color="auto"/>
        <w:bottom w:val="none" w:sz="0" w:space="0" w:color="auto"/>
        <w:right w:val="none" w:sz="0" w:space="0" w:color="auto"/>
      </w:divBdr>
    </w:div>
    <w:div w:id="889461472">
      <w:bodyDiv w:val="1"/>
      <w:marLeft w:val="0"/>
      <w:marRight w:val="0"/>
      <w:marTop w:val="0"/>
      <w:marBottom w:val="0"/>
      <w:divBdr>
        <w:top w:val="none" w:sz="0" w:space="0" w:color="auto"/>
        <w:left w:val="none" w:sz="0" w:space="0" w:color="auto"/>
        <w:bottom w:val="none" w:sz="0" w:space="0" w:color="auto"/>
        <w:right w:val="none" w:sz="0" w:space="0" w:color="auto"/>
      </w:divBdr>
    </w:div>
    <w:div w:id="932586402">
      <w:bodyDiv w:val="1"/>
      <w:marLeft w:val="0"/>
      <w:marRight w:val="0"/>
      <w:marTop w:val="0"/>
      <w:marBottom w:val="0"/>
      <w:divBdr>
        <w:top w:val="none" w:sz="0" w:space="0" w:color="auto"/>
        <w:left w:val="none" w:sz="0" w:space="0" w:color="auto"/>
        <w:bottom w:val="none" w:sz="0" w:space="0" w:color="auto"/>
        <w:right w:val="none" w:sz="0" w:space="0" w:color="auto"/>
      </w:divBdr>
    </w:div>
    <w:div w:id="937518624">
      <w:bodyDiv w:val="1"/>
      <w:marLeft w:val="0"/>
      <w:marRight w:val="0"/>
      <w:marTop w:val="0"/>
      <w:marBottom w:val="0"/>
      <w:divBdr>
        <w:top w:val="none" w:sz="0" w:space="0" w:color="auto"/>
        <w:left w:val="none" w:sz="0" w:space="0" w:color="auto"/>
        <w:bottom w:val="none" w:sz="0" w:space="0" w:color="auto"/>
        <w:right w:val="none" w:sz="0" w:space="0" w:color="auto"/>
      </w:divBdr>
    </w:div>
    <w:div w:id="964041247">
      <w:bodyDiv w:val="1"/>
      <w:marLeft w:val="0"/>
      <w:marRight w:val="0"/>
      <w:marTop w:val="0"/>
      <w:marBottom w:val="0"/>
      <w:divBdr>
        <w:top w:val="none" w:sz="0" w:space="0" w:color="auto"/>
        <w:left w:val="none" w:sz="0" w:space="0" w:color="auto"/>
        <w:bottom w:val="none" w:sz="0" w:space="0" w:color="auto"/>
        <w:right w:val="none" w:sz="0" w:space="0" w:color="auto"/>
      </w:divBdr>
    </w:div>
    <w:div w:id="980577928">
      <w:bodyDiv w:val="1"/>
      <w:marLeft w:val="0"/>
      <w:marRight w:val="0"/>
      <w:marTop w:val="0"/>
      <w:marBottom w:val="0"/>
      <w:divBdr>
        <w:top w:val="none" w:sz="0" w:space="0" w:color="auto"/>
        <w:left w:val="none" w:sz="0" w:space="0" w:color="auto"/>
        <w:bottom w:val="none" w:sz="0" w:space="0" w:color="auto"/>
        <w:right w:val="none" w:sz="0" w:space="0" w:color="auto"/>
      </w:divBdr>
    </w:div>
    <w:div w:id="1011178164">
      <w:bodyDiv w:val="1"/>
      <w:marLeft w:val="0"/>
      <w:marRight w:val="0"/>
      <w:marTop w:val="0"/>
      <w:marBottom w:val="0"/>
      <w:divBdr>
        <w:top w:val="none" w:sz="0" w:space="0" w:color="auto"/>
        <w:left w:val="none" w:sz="0" w:space="0" w:color="auto"/>
        <w:bottom w:val="none" w:sz="0" w:space="0" w:color="auto"/>
        <w:right w:val="none" w:sz="0" w:space="0" w:color="auto"/>
      </w:divBdr>
    </w:div>
    <w:div w:id="1020205939">
      <w:bodyDiv w:val="1"/>
      <w:marLeft w:val="0"/>
      <w:marRight w:val="0"/>
      <w:marTop w:val="0"/>
      <w:marBottom w:val="0"/>
      <w:divBdr>
        <w:top w:val="none" w:sz="0" w:space="0" w:color="auto"/>
        <w:left w:val="none" w:sz="0" w:space="0" w:color="auto"/>
        <w:bottom w:val="none" w:sz="0" w:space="0" w:color="auto"/>
        <w:right w:val="none" w:sz="0" w:space="0" w:color="auto"/>
      </w:divBdr>
    </w:div>
    <w:div w:id="1021509851">
      <w:bodyDiv w:val="1"/>
      <w:marLeft w:val="0"/>
      <w:marRight w:val="0"/>
      <w:marTop w:val="0"/>
      <w:marBottom w:val="0"/>
      <w:divBdr>
        <w:top w:val="none" w:sz="0" w:space="0" w:color="auto"/>
        <w:left w:val="none" w:sz="0" w:space="0" w:color="auto"/>
        <w:bottom w:val="none" w:sz="0" w:space="0" w:color="auto"/>
        <w:right w:val="none" w:sz="0" w:space="0" w:color="auto"/>
      </w:divBdr>
    </w:div>
    <w:div w:id="1024481566">
      <w:bodyDiv w:val="1"/>
      <w:marLeft w:val="0"/>
      <w:marRight w:val="0"/>
      <w:marTop w:val="0"/>
      <w:marBottom w:val="0"/>
      <w:divBdr>
        <w:top w:val="none" w:sz="0" w:space="0" w:color="auto"/>
        <w:left w:val="none" w:sz="0" w:space="0" w:color="auto"/>
        <w:bottom w:val="none" w:sz="0" w:space="0" w:color="auto"/>
        <w:right w:val="none" w:sz="0" w:space="0" w:color="auto"/>
      </w:divBdr>
    </w:div>
    <w:div w:id="1027684363">
      <w:bodyDiv w:val="1"/>
      <w:marLeft w:val="0"/>
      <w:marRight w:val="0"/>
      <w:marTop w:val="0"/>
      <w:marBottom w:val="0"/>
      <w:divBdr>
        <w:top w:val="none" w:sz="0" w:space="0" w:color="auto"/>
        <w:left w:val="none" w:sz="0" w:space="0" w:color="auto"/>
        <w:bottom w:val="none" w:sz="0" w:space="0" w:color="auto"/>
        <w:right w:val="none" w:sz="0" w:space="0" w:color="auto"/>
      </w:divBdr>
    </w:div>
    <w:div w:id="1071737112">
      <w:bodyDiv w:val="1"/>
      <w:marLeft w:val="0"/>
      <w:marRight w:val="0"/>
      <w:marTop w:val="0"/>
      <w:marBottom w:val="0"/>
      <w:divBdr>
        <w:top w:val="none" w:sz="0" w:space="0" w:color="auto"/>
        <w:left w:val="none" w:sz="0" w:space="0" w:color="auto"/>
        <w:bottom w:val="none" w:sz="0" w:space="0" w:color="auto"/>
        <w:right w:val="none" w:sz="0" w:space="0" w:color="auto"/>
      </w:divBdr>
    </w:div>
    <w:div w:id="1091853381">
      <w:bodyDiv w:val="1"/>
      <w:marLeft w:val="0"/>
      <w:marRight w:val="0"/>
      <w:marTop w:val="0"/>
      <w:marBottom w:val="0"/>
      <w:divBdr>
        <w:top w:val="none" w:sz="0" w:space="0" w:color="auto"/>
        <w:left w:val="none" w:sz="0" w:space="0" w:color="auto"/>
        <w:bottom w:val="none" w:sz="0" w:space="0" w:color="auto"/>
        <w:right w:val="none" w:sz="0" w:space="0" w:color="auto"/>
      </w:divBdr>
    </w:div>
    <w:div w:id="1105271925">
      <w:bodyDiv w:val="1"/>
      <w:marLeft w:val="0"/>
      <w:marRight w:val="0"/>
      <w:marTop w:val="0"/>
      <w:marBottom w:val="0"/>
      <w:divBdr>
        <w:top w:val="none" w:sz="0" w:space="0" w:color="auto"/>
        <w:left w:val="none" w:sz="0" w:space="0" w:color="auto"/>
        <w:bottom w:val="none" w:sz="0" w:space="0" w:color="auto"/>
        <w:right w:val="none" w:sz="0" w:space="0" w:color="auto"/>
      </w:divBdr>
    </w:div>
    <w:div w:id="1105924427">
      <w:bodyDiv w:val="1"/>
      <w:marLeft w:val="0"/>
      <w:marRight w:val="0"/>
      <w:marTop w:val="0"/>
      <w:marBottom w:val="0"/>
      <w:divBdr>
        <w:top w:val="none" w:sz="0" w:space="0" w:color="auto"/>
        <w:left w:val="none" w:sz="0" w:space="0" w:color="auto"/>
        <w:bottom w:val="none" w:sz="0" w:space="0" w:color="auto"/>
        <w:right w:val="none" w:sz="0" w:space="0" w:color="auto"/>
      </w:divBdr>
    </w:div>
    <w:div w:id="1110517156">
      <w:bodyDiv w:val="1"/>
      <w:marLeft w:val="0"/>
      <w:marRight w:val="0"/>
      <w:marTop w:val="0"/>
      <w:marBottom w:val="0"/>
      <w:divBdr>
        <w:top w:val="none" w:sz="0" w:space="0" w:color="auto"/>
        <w:left w:val="none" w:sz="0" w:space="0" w:color="auto"/>
        <w:bottom w:val="none" w:sz="0" w:space="0" w:color="auto"/>
        <w:right w:val="none" w:sz="0" w:space="0" w:color="auto"/>
      </w:divBdr>
    </w:div>
    <w:div w:id="1182206445">
      <w:bodyDiv w:val="1"/>
      <w:marLeft w:val="0"/>
      <w:marRight w:val="0"/>
      <w:marTop w:val="0"/>
      <w:marBottom w:val="0"/>
      <w:divBdr>
        <w:top w:val="none" w:sz="0" w:space="0" w:color="auto"/>
        <w:left w:val="none" w:sz="0" w:space="0" w:color="auto"/>
        <w:bottom w:val="none" w:sz="0" w:space="0" w:color="auto"/>
        <w:right w:val="none" w:sz="0" w:space="0" w:color="auto"/>
      </w:divBdr>
    </w:div>
    <w:div w:id="1222208217">
      <w:bodyDiv w:val="1"/>
      <w:marLeft w:val="0"/>
      <w:marRight w:val="0"/>
      <w:marTop w:val="0"/>
      <w:marBottom w:val="0"/>
      <w:divBdr>
        <w:top w:val="none" w:sz="0" w:space="0" w:color="auto"/>
        <w:left w:val="none" w:sz="0" w:space="0" w:color="auto"/>
        <w:bottom w:val="none" w:sz="0" w:space="0" w:color="auto"/>
        <w:right w:val="none" w:sz="0" w:space="0" w:color="auto"/>
      </w:divBdr>
    </w:div>
    <w:div w:id="1296913362">
      <w:bodyDiv w:val="1"/>
      <w:marLeft w:val="0"/>
      <w:marRight w:val="0"/>
      <w:marTop w:val="0"/>
      <w:marBottom w:val="0"/>
      <w:divBdr>
        <w:top w:val="none" w:sz="0" w:space="0" w:color="auto"/>
        <w:left w:val="none" w:sz="0" w:space="0" w:color="auto"/>
        <w:bottom w:val="none" w:sz="0" w:space="0" w:color="auto"/>
        <w:right w:val="none" w:sz="0" w:space="0" w:color="auto"/>
      </w:divBdr>
    </w:div>
    <w:div w:id="1303194646">
      <w:bodyDiv w:val="1"/>
      <w:marLeft w:val="0"/>
      <w:marRight w:val="0"/>
      <w:marTop w:val="0"/>
      <w:marBottom w:val="0"/>
      <w:divBdr>
        <w:top w:val="none" w:sz="0" w:space="0" w:color="auto"/>
        <w:left w:val="none" w:sz="0" w:space="0" w:color="auto"/>
        <w:bottom w:val="none" w:sz="0" w:space="0" w:color="auto"/>
        <w:right w:val="none" w:sz="0" w:space="0" w:color="auto"/>
      </w:divBdr>
    </w:div>
    <w:div w:id="1320185295">
      <w:bodyDiv w:val="1"/>
      <w:marLeft w:val="0"/>
      <w:marRight w:val="0"/>
      <w:marTop w:val="0"/>
      <w:marBottom w:val="0"/>
      <w:divBdr>
        <w:top w:val="none" w:sz="0" w:space="0" w:color="auto"/>
        <w:left w:val="none" w:sz="0" w:space="0" w:color="auto"/>
        <w:bottom w:val="none" w:sz="0" w:space="0" w:color="auto"/>
        <w:right w:val="none" w:sz="0" w:space="0" w:color="auto"/>
      </w:divBdr>
    </w:div>
    <w:div w:id="1339969325">
      <w:bodyDiv w:val="1"/>
      <w:marLeft w:val="0"/>
      <w:marRight w:val="0"/>
      <w:marTop w:val="0"/>
      <w:marBottom w:val="0"/>
      <w:divBdr>
        <w:top w:val="none" w:sz="0" w:space="0" w:color="auto"/>
        <w:left w:val="none" w:sz="0" w:space="0" w:color="auto"/>
        <w:bottom w:val="none" w:sz="0" w:space="0" w:color="auto"/>
        <w:right w:val="none" w:sz="0" w:space="0" w:color="auto"/>
      </w:divBdr>
    </w:div>
    <w:div w:id="1362708705">
      <w:bodyDiv w:val="1"/>
      <w:marLeft w:val="0"/>
      <w:marRight w:val="0"/>
      <w:marTop w:val="0"/>
      <w:marBottom w:val="0"/>
      <w:divBdr>
        <w:top w:val="none" w:sz="0" w:space="0" w:color="auto"/>
        <w:left w:val="none" w:sz="0" w:space="0" w:color="auto"/>
        <w:bottom w:val="none" w:sz="0" w:space="0" w:color="auto"/>
        <w:right w:val="none" w:sz="0" w:space="0" w:color="auto"/>
      </w:divBdr>
    </w:div>
    <w:div w:id="1372344572">
      <w:bodyDiv w:val="1"/>
      <w:marLeft w:val="0"/>
      <w:marRight w:val="0"/>
      <w:marTop w:val="0"/>
      <w:marBottom w:val="0"/>
      <w:divBdr>
        <w:top w:val="none" w:sz="0" w:space="0" w:color="auto"/>
        <w:left w:val="none" w:sz="0" w:space="0" w:color="auto"/>
        <w:bottom w:val="none" w:sz="0" w:space="0" w:color="auto"/>
        <w:right w:val="none" w:sz="0" w:space="0" w:color="auto"/>
      </w:divBdr>
    </w:div>
    <w:div w:id="1385639685">
      <w:bodyDiv w:val="1"/>
      <w:marLeft w:val="0"/>
      <w:marRight w:val="0"/>
      <w:marTop w:val="0"/>
      <w:marBottom w:val="0"/>
      <w:divBdr>
        <w:top w:val="none" w:sz="0" w:space="0" w:color="auto"/>
        <w:left w:val="none" w:sz="0" w:space="0" w:color="auto"/>
        <w:bottom w:val="none" w:sz="0" w:space="0" w:color="auto"/>
        <w:right w:val="none" w:sz="0" w:space="0" w:color="auto"/>
      </w:divBdr>
    </w:div>
    <w:div w:id="1387610588">
      <w:bodyDiv w:val="1"/>
      <w:marLeft w:val="0"/>
      <w:marRight w:val="0"/>
      <w:marTop w:val="0"/>
      <w:marBottom w:val="0"/>
      <w:divBdr>
        <w:top w:val="none" w:sz="0" w:space="0" w:color="auto"/>
        <w:left w:val="none" w:sz="0" w:space="0" w:color="auto"/>
        <w:bottom w:val="none" w:sz="0" w:space="0" w:color="auto"/>
        <w:right w:val="none" w:sz="0" w:space="0" w:color="auto"/>
      </w:divBdr>
    </w:div>
    <w:div w:id="1412461901">
      <w:bodyDiv w:val="1"/>
      <w:marLeft w:val="0"/>
      <w:marRight w:val="0"/>
      <w:marTop w:val="0"/>
      <w:marBottom w:val="0"/>
      <w:divBdr>
        <w:top w:val="none" w:sz="0" w:space="0" w:color="auto"/>
        <w:left w:val="none" w:sz="0" w:space="0" w:color="auto"/>
        <w:bottom w:val="none" w:sz="0" w:space="0" w:color="auto"/>
        <w:right w:val="none" w:sz="0" w:space="0" w:color="auto"/>
      </w:divBdr>
    </w:div>
    <w:div w:id="1412503750">
      <w:bodyDiv w:val="1"/>
      <w:marLeft w:val="0"/>
      <w:marRight w:val="0"/>
      <w:marTop w:val="0"/>
      <w:marBottom w:val="0"/>
      <w:divBdr>
        <w:top w:val="none" w:sz="0" w:space="0" w:color="auto"/>
        <w:left w:val="none" w:sz="0" w:space="0" w:color="auto"/>
        <w:bottom w:val="none" w:sz="0" w:space="0" w:color="auto"/>
        <w:right w:val="none" w:sz="0" w:space="0" w:color="auto"/>
      </w:divBdr>
    </w:div>
    <w:div w:id="1426919675">
      <w:bodyDiv w:val="1"/>
      <w:marLeft w:val="0"/>
      <w:marRight w:val="0"/>
      <w:marTop w:val="0"/>
      <w:marBottom w:val="0"/>
      <w:divBdr>
        <w:top w:val="none" w:sz="0" w:space="0" w:color="auto"/>
        <w:left w:val="none" w:sz="0" w:space="0" w:color="auto"/>
        <w:bottom w:val="none" w:sz="0" w:space="0" w:color="auto"/>
        <w:right w:val="none" w:sz="0" w:space="0" w:color="auto"/>
      </w:divBdr>
    </w:div>
    <w:div w:id="1427654667">
      <w:bodyDiv w:val="1"/>
      <w:marLeft w:val="0"/>
      <w:marRight w:val="0"/>
      <w:marTop w:val="0"/>
      <w:marBottom w:val="0"/>
      <w:divBdr>
        <w:top w:val="none" w:sz="0" w:space="0" w:color="auto"/>
        <w:left w:val="none" w:sz="0" w:space="0" w:color="auto"/>
        <w:bottom w:val="none" w:sz="0" w:space="0" w:color="auto"/>
        <w:right w:val="none" w:sz="0" w:space="0" w:color="auto"/>
      </w:divBdr>
    </w:div>
    <w:div w:id="1438913942">
      <w:bodyDiv w:val="1"/>
      <w:marLeft w:val="0"/>
      <w:marRight w:val="0"/>
      <w:marTop w:val="0"/>
      <w:marBottom w:val="0"/>
      <w:divBdr>
        <w:top w:val="none" w:sz="0" w:space="0" w:color="auto"/>
        <w:left w:val="none" w:sz="0" w:space="0" w:color="auto"/>
        <w:bottom w:val="none" w:sz="0" w:space="0" w:color="auto"/>
        <w:right w:val="none" w:sz="0" w:space="0" w:color="auto"/>
      </w:divBdr>
    </w:div>
    <w:div w:id="1461924690">
      <w:bodyDiv w:val="1"/>
      <w:marLeft w:val="0"/>
      <w:marRight w:val="0"/>
      <w:marTop w:val="0"/>
      <w:marBottom w:val="0"/>
      <w:divBdr>
        <w:top w:val="none" w:sz="0" w:space="0" w:color="auto"/>
        <w:left w:val="none" w:sz="0" w:space="0" w:color="auto"/>
        <w:bottom w:val="none" w:sz="0" w:space="0" w:color="auto"/>
        <w:right w:val="none" w:sz="0" w:space="0" w:color="auto"/>
      </w:divBdr>
    </w:div>
    <w:div w:id="1502545242">
      <w:bodyDiv w:val="1"/>
      <w:marLeft w:val="0"/>
      <w:marRight w:val="0"/>
      <w:marTop w:val="0"/>
      <w:marBottom w:val="0"/>
      <w:divBdr>
        <w:top w:val="none" w:sz="0" w:space="0" w:color="auto"/>
        <w:left w:val="none" w:sz="0" w:space="0" w:color="auto"/>
        <w:bottom w:val="none" w:sz="0" w:space="0" w:color="auto"/>
        <w:right w:val="none" w:sz="0" w:space="0" w:color="auto"/>
      </w:divBdr>
    </w:div>
    <w:div w:id="1509447884">
      <w:bodyDiv w:val="1"/>
      <w:marLeft w:val="0"/>
      <w:marRight w:val="0"/>
      <w:marTop w:val="0"/>
      <w:marBottom w:val="0"/>
      <w:divBdr>
        <w:top w:val="none" w:sz="0" w:space="0" w:color="auto"/>
        <w:left w:val="none" w:sz="0" w:space="0" w:color="auto"/>
        <w:bottom w:val="none" w:sz="0" w:space="0" w:color="auto"/>
        <w:right w:val="none" w:sz="0" w:space="0" w:color="auto"/>
      </w:divBdr>
    </w:div>
    <w:div w:id="1513297365">
      <w:bodyDiv w:val="1"/>
      <w:marLeft w:val="0"/>
      <w:marRight w:val="0"/>
      <w:marTop w:val="0"/>
      <w:marBottom w:val="0"/>
      <w:divBdr>
        <w:top w:val="none" w:sz="0" w:space="0" w:color="auto"/>
        <w:left w:val="none" w:sz="0" w:space="0" w:color="auto"/>
        <w:bottom w:val="none" w:sz="0" w:space="0" w:color="auto"/>
        <w:right w:val="none" w:sz="0" w:space="0" w:color="auto"/>
      </w:divBdr>
    </w:div>
    <w:div w:id="1516193767">
      <w:bodyDiv w:val="1"/>
      <w:marLeft w:val="0"/>
      <w:marRight w:val="0"/>
      <w:marTop w:val="0"/>
      <w:marBottom w:val="0"/>
      <w:divBdr>
        <w:top w:val="none" w:sz="0" w:space="0" w:color="auto"/>
        <w:left w:val="none" w:sz="0" w:space="0" w:color="auto"/>
        <w:bottom w:val="none" w:sz="0" w:space="0" w:color="auto"/>
        <w:right w:val="none" w:sz="0" w:space="0" w:color="auto"/>
      </w:divBdr>
    </w:div>
    <w:div w:id="1522284409">
      <w:bodyDiv w:val="1"/>
      <w:marLeft w:val="0"/>
      <w:marRight w:val="0"/>
      <w:marTop w:val="0"/>
      <w:marBottom w:val="0"/>
      <w:divBdr>
        <w:top w:val="none" w:sz="0" w:space="0" w:color="auto"/>
        <w:left w:val="none" w:sz="0" w:space="0" w:color="auto"/>
        <w:bottom w:val="none" w:sz="0" w:space="0" w:color="auto"/>
        <w:right w:val="none" w:sz="0" w:space="0" w:color="auto"/>
      </w:divBdr>
    </w:div>
    <w:div w:id="1528444402">
      <w:bodyDiv w:val="1"/>
      <w:marLeft w:val="0"/>
      <w:marRight w:val="0"/>
      <w:marTop w:val="0"/>
      <w:marBottom w:val="0"/>
      <w:divBdr>
        <w:top w:val="none" w:sz="0" w:space="0" w:color="auto"/>
        <w:left w:val="none" w:sz="0" w:space="0" w:color="auto"/>
        <w:bottom w:val="none" w:sz="0" w:space="0" w:color="auto"/>
        <w:right w:val="none" w:sz="0" w:space="0" w:color="auto"/>
      </w:divBdr>
    </w:div>
    <w:div w:id="1537890329">
      <w:bodyDiv w:val="1"/>
      <w:marLeft w:val="0"/>
      <w:marRight w:val="0"/>
      <w:marTop w:val="0"/>
      <w:marBottom w:val="0"/>
      <w:divBdr>
        <w:top w:val="none" w:sz="0" w:space="0" w:color="auto"/>
        <w:left w:val="none" w:sz="0" w:space="0" w:color="auto"/>
        <w:bottom w:val="none" w:sz="0" w:space="0" w:color="auto"/>
        <w:right w:val="none" w:sz="0" w:space="0" w:color="auto"/>
      </w:divBdr>
    </w:div>
    <w:div w:id="1544095731">
      <w:bodyDiv w:val="1"/>
      <w:marLeft w:val="0"/>
      <w:marRight w:val="0"/>
      <w:marTop w:val="0"/>
      <w:marBottom w:val="0"/>
      <w:divBdr>
        <w:top w:val="none" w:sz="0" w:space="0" w:color="auto"/>
        <w:left w:val="none" w:sz="0" w:space="0" w:color="auto"/>
        <w:bottom w:val="none" w:sz="0" w:space="0" w:color="auto"/>
        <w:right w:val="none" w:sz="0" w:space="0" w:color="auto"/>
      </w:divBdr>
    </w:div>
    <w:div w:id="1589851952">
      <w:bodyDiv w:val="1"/>
      <w:marLeft w:val="0"/>
      <w:marRight w:val="0"/>
      <w:marTop w:val="0"/>
      <w:marBottom w:val="0"/>
      <w:divBdr>
        <w:top w:val="none" w:sz="0" w:space="0" w:color="auto"/>
        <w:left w:val="none" w:sz="0" w:space="0" w:color="auto"/>
        <w:bottom w:val="none" w:sz="0" w:space="0" w:color="auto"/>
        <w:right w:val="none" w:sz="0" w:space="0" w:color="auto"/>
      </w:divBdr>
    </w:div>
    <w:div w:id="1593204957">
      <w:bodyDiv w:val="1"/>
      <w:marLeft w:val="0"/>
      <w:marRight w:val="0"/>
      <w:marTop w:val="0"/>
      <w:marBottom w:val="0"/>
      <w:divBdr>
        <w:top w:val="none" w:sz="0" w:space="0" w:color="auto"/>
        <w:left w:val="none" w:sz="0" w:space="0" w:color="auto"/>
        <w:bottom w:val="none" w:sz="0" w:space="0" w:color="auto"/>
        <w:right w:val="none" w:sz="0" w:space="0" w:color="auto"/>
      </w:divBdr>
    </w:div>
    <w:div w:id="1600799134">
      <w:bodyDiv w:val="1"/>
      <w:marLeft w:val="0"/>
      <w:marRight w:val="0"/>
      <w:marTop w:val="0"/>
      <w:marBottom w:val="0"/>
      <w:divBdr>
        <w:top w:val="none" w:sz="0" w:space="0" w:color="auto"/>
        <w:left w:val="none" w:sz="0" w:space="0" w:color="auto"/>
        <w:bottom w:val="none" w:sz="0" w:space="0" w:color="auto"/>
        <w:right w:val="none" w:sz="0" w:space="0" w:color="auto"/>
      </w:divBdr>
    </w:div>
    <w:div w:id="1673025291">
      <w:bodyDiv w:val="1"/>
      <w:marLeft w:val="0"/>
      <w:marRight w:val="0"/>
      <w:marTop w:val="0"/>
      <w:marBottom w:val="0"/>
      <w:divBdr>
        <w:top w:val="none" w:sz="0" w:space="0" w:color="auto"/>
        <w:left w:val="none" w:sz="0" w:space="0" w:color="auto"/>
        <w:bottom w:val="none" w:sz="0" w:space="0" w:color="auto"/>
        <w:right w:val="none" w:sz="0" w:space="0" w:color="auto"/>
      </w:divBdr>
    </w:div>
    <w:div w:id="1681855284">
      <w:bodyDiv w:val="1"/>
      <w:marLeft w:val="0"/>
      <w:marRight w:val="0"/>
      <w:marTop w:val="0"/>
      <w:marBottom w:val="0"/>
      <w:divBdr>
        <w:top w:val="none" w:sz="0" w:space="0" w:color="auto"/>
        <w:left w:val="none" w:sz="0" w:space="0" w:color="auto"/>
        <w:bottom w:val="none" w:sz="0" w:space="0" w:color="auto"/>
        <w:right w:val="none" w:sz="0" w:space="0" w:color="auto"/>
      </w:divBdr>
    </w:div>
    <w:div w:id="1726220384">
      <w:bodyDiv w:val="1"/>
      <w:marLeft w:val="0"/>
      <w:marRight w:val="0"/>
      <w:marTop w:val="0"/>
      <w:marBottom w:val="0"/>
      <w:divBdr>
        <w:top w:val="none" w:sz="0" w:space="0" w:color="auto"/>
        <w:left w:val="none" w:sz="0" w:space="0" w:color="auto"/>
        <w:bottom w:val="none" w:sz="0" w:space="0" w:color="auto"/>
        <w:right w:val="none" w:sz="0" w:space="0" w:color="auto"/>
      </w:divBdr>
    </w:div>
    <w:div w:id="1768304917">
      <w:bodyDiv w:val="1"/>
      <w:marLeft w:val="0"/>
      <w:marRight w:val="0"/>
      <w:marTop w:val="0"/>
      <w:marBottom w:val="0"/>
      <w:divBdr>
        <w:top w:val="none" w:sz="0" w:space="0" w:color="auto"/>
        <w:left w:val="none" w:sz="0" w:space="0" w:color="auto"/>
        <w:bottom w:val="none" w:sz="0" w:space="0" w:color="auto"/>
        <w:right w:val="none" w:sz="0" w:space="0" w:color="auto"/>
      </w:divBdr>
    </w:div>
    <w:div w:id="1788312342">
      <w:bodyDiv w:val="1"/>
      <w:marLeft w:val="0"/>
      <w:marRight w:val="0"/>
      <w:marTop w:val="0"/>
      <w:marBottom w:val="0"/>
      <w:divBdr>
        <w:top w:val="none" w:sz="0" w:space="0" w:color="auto"/>
        <w:left w:val="none" w:sz="0" w:space="0" w:color="auto"/>
        <w:bottom w:val="none" w:sz="0" w:space="0" w:color="auto"/>
        <w:right w:val="none" w:sz="0" w:space="0" w:color="auto"/>
      </w:divBdr>
    </w:div>
    <w:div w:id="1796829396">
      <w:bodyDiv w:val="1"/>
      <w:marLeft w:val="0"/>
      <w:marRight w:val="0"/>
      <w:marTop w:val="0"/>
      <w:marBottom w:val="0"/>
      <w:divBdr>
        <w:top w:val="none" w:sz="0" w:space="0" w:color="auto"/>
        <w:left w:val="none" w:sz="0" w:space="0" w:color="auto"/>
        <w:bottom w:val="none" w:sz="0" w:space="0" w:color="auto"/>
        <w:right w:val="none" w:sz="0" w:space="0" w:color="auto"/>
      </w:divBdr>
    </w:div>
    <w:div w:id="1814063023">
      <w:bodyDiv w:val="1"/>
      <w:marLeft w:val="0"/>
      <w:marRight w:val="0"/>
      <w:marTop w:val="0"/>
      <w:marBottom w:val="0"/>
      <w:divBdr>
        <w:top w:val="none" w:sz="0" w:space="0" w:color="auto"/>
        <w:left w:val="none" w:sz="0" w:space="0" w:color="auto"/>
        <w:bottom w:val="none" w:sz="0" w:space="0" w:color="auto"/>
        <w:right w:val="none" w:sz="0" w:space="0" w:color="auto"/>
      </w:divBdr>
    </w:div>
    <w:div w:id="1828278056">
      <w:bodyDiv w:val="1"/>
      <w:marLeft w:val="0"/>
      <w:marRight w:val="0"/>
      <w:marTop w:val="0"/>
      <w:marBottom w:val="0"/>
      <w:divBdr>
        <w:top w:val="none" w:sz="0" w:space="0" w:color="auto"/>
        <w:left w:val="none" w:sz="0" w:space="0" w:color="auto"/>
        <w:bottom w:val="none" w:sz="0" w:space="0" w:color="auto"/>
        <w:right w:val="none" w:sz="0" w:space="0" w:color="auto"/>
      </w:divBdr>
    </w:div>
    <w:div w:id="1846438067">
      <w:bodyDiv w:val="1"/>
      <w:marLeft w:val="0"/>
      <w:marRight w:val="0"/>
      <w:marTop w:val="0"/>
      <w:marBottom w:val="0"/>
      <w:divBdr>
        <w:top w:val="none" w:sz="0" w:space="0" w:color="auto"/>
        <w:left w:val="none" w:sz="0" w:space="0" w:color="auto"/>
        <w:bottom w:val="none" w:sz="0" w:space="0" w:color="auto"/>
        <w:right w:val="none" w:sz="0" w:space="0" w:color="auto"/>
      </w:divBdr>
    </w:div>
    <w:div w:id="1852065966">
      <w:bodyDiv w:val="1"/>
      <w:marLeft w:val="0"/>
      <w:marRight w:val="0"/>
      <w:marTop w:val="0"/>
      <w:marBottom w:val="0"/>
      <w:divBdr>
        <w:top w:val="none" w:sz="0" w:space="0" w:color="auto"/>
        <w:left w:val="none" w:sz="0" w:space="0" w:color="auto"/>
        <w:bottom w:val="none" w:sz="0" w:space="0" w:color="auto"/>
        <w:right w:val="none" w:sz="0" w:space="0" w:color="auto"/>
      </w:divBdr>
    </w:div>
    <w:div w:id="1913613303">
      <w:bodyDiv w:val="1"/>
      <w:marLeft w:val="0"/>
      <w:marRight w:val="0"/>
      <w:marTop w:val="0"/>
      <w:marBottom w:val="0"/>
      <w:divBdr>
        <w:top w:val="none" w:sz="0" w:space="0" w:color="auto"/>
        <w:left w:val="none" w:sz="0" w:space="0" w:color="auto"/>
        <w:bottom w:val="none" w:sz="0" w:space="0" w:color="auto"/>
        <w:right w:val="none" w:sz="0" w:space="0" w:color="auto"/>
      </w:divBdr>
    </w:div>
    <w:div w:id="1933247038">
      <w:bodyDiv w:val="1"/>
      <w:marLeft w:val="0"/>
      <w:marRight w:val="0"/>
      <w:marTop w:val="0"/>
      <w:marBottom w:val="0"/>
      <w:divBdr>
        <w:top w:val="none" w:sz="0" w:space="0" w:color="auto"/>
        <w:left w:val="none" w:sz="0" w:space="0" w:color="auto"/>
        <w:bottom w:val="none" w:sz="0" w:space="0" w:color="auto"/>
        <w:right w:val="none" w:sz="0" w:space="0" w:color="auto"/>
      </w:divBdr>
    </w:div>
    <w:div w:id="1942030804">
      <w:bodyDiv w:val="1"/>
      <w:marLeft w:val="0"/>
      <w:marRight w:val="0"/>
      <w:marTop w:val="0"/>
      <w:marBottom w:val="0"/>
      <w:divBdr>
        <w:top w:val="none" w:sz="0" w:space="0" w:color="auto"/>
        <w:left w:val="none" w:sz="0" w:space="0" w:color="auto"/>
        <w:bottom w:val="none" w:sz="0" w:space="0" w:color="auto"/>
        <w:right w:val="none" w:sz="0" w:space="0" w:color="auto"/>
      </w:divBdr>
    </w:div>
    <w:div w:id="1944259925">
      <w:bodyDiv w:val="1"/>
      <w:marLeft w:val="0"/>
      <w:marRight w:val="0"/>
      <w:marTop w:val="0"/>
      <w:marBottom w:val="0"/>
      <w:divBdr>
        <w:top w:val="none" w:sz="0" w:space="0" w:color="auto"/>
        <w:left w:val="none" w:sz="0" w:space="0" w:color="auto"/>
        <w:bottom w:val="none" w:sz="0" w:space="0" w:color="auto"/>
        <w:right w:val="none" w:sz="0" w:space="0" w:color="auto"/>
      </w:divBdr>
    </w:div>
    <w:div w:id="1993176817">
      <w:bodyDiv w:val="1"/>
      <w:marLeft w:val="0"/>
      <w:marRight w:val="0"/>
      <w:marTop w:val="0"/>
      <w:marBottom w:val="0"/>
      <w:divBdr>
        <w:top w:val="none" w:sz="0" w:space="0" w:color="auto"/>
        <w:left w:val="none" w:sz="0" w:space="0" w:color="auto"/>
        <w:bottom w:val="none" w:sz="0" w:space="0" w:color="auto"/>
        <w:right w:val="none" w:sz="0" w:space="0" w:color="auto"/>
      </w:divBdr>
    </w:div>
    <w:div w:id="1998455025">
      <w:bodyDiv w:val="1"/>
      <w:marLeft w:val="0"/>
      <w:marRight w:val="0"/>
      <w:marTop w:val="0"/>
      <w:marBottom w:val="0"/>
      <w:divBdr>
        <w:top w:val="none" w:sz="0" w:space="0" w:color="auto"/>
        <w:left w:val="none" w:sz="0" w:space="0" w:color="auto"/>
        <w:bottom w:val="none" w:sz="0" w:space="0" w:color="auto"/>
        <w:right w:val="none" w:sz="0" w:space="0" w:color="auto"/>
      </w:divBdr>
    </w:div>
    <w:div w:id="2016032683">
      <w:bodyDiv w:val="1"/>
      <w:marLeft w:val="0"/>
      <w:marRight w:val="0"/>
      <w:marTop w:val="0"/>
      <w:marBottom w:val="0"/>
      <w:divBdr>
        <w:top w:val="none" w:sz="0" w:space="0" w:color="auto"/>
        <w:left w:val="none" w:sz="0" w:space="0" w:color="auto"/>
        <w:bottom w:val="none" w:sz="0" w:space="0" w:color="auto"/>
        <w:right w:val="none" w:sz="0" w:space="0" w:color="auto"/>
      </w:divBdr>
    </w:div>
    <w:div w:id="2029943701">
      <w:bodyDiv w:val="1"/>
      <w:marLeft w:val="0"/>
      <w:marRight w:val="0"/>
      <w:marTop w:val="0"/>
      <w:marBottom w:val="0"/>
      <w:divBdr>
        <w:top w:val="none" w:sz="0" w:space="0" w:color="auto"/>
        <w:left w:val="none" w:sz="0" w:space="0" w:color="auto"/>
        <w:bottom w:val="none" w:sz="0" w:space="0" w:color="auto"/>
        <w:right w:val="none" w:sz="0" w:space="0" w:color="auto"/>
      </w:divBdr>
    </w:div>
    <w:div w:id="2041129103">
      <w:bodyDiv w:val="1"/>
      <w:marLeft w:val="0"/>
      <w:marRight w:val="0"/>
      <w:marTop w:val="0"/>
      <w:marBottom w:val="0"/>
      <w:divBdr>
        <w:top w:val="none" w:sz="0" w:space="0" w:color="auto"/>
        <w:left w:val="none" w:sz="0" w:space="0" w:color="auto"/>
        <w:bottom w:val="none" w:sz="0" w:space="0" w:color="auto"/>
        <w:right w:val="none" w:sz="0" w:space="0" w:color="auto"/>
      </w:divBdr>
    </w:div>
    <w:div w:id="2046324551">
      <w:bodyDiv w:val="1"/>
      <w:marLeft w:val="0"/>
      <w:marRight w:val="0"/>
      <w:marTop w:val="0"/>
      <w:marBottom w:val="0"/>
      <w:divBdr>
        <w:top w:val="none" w:sz="0" w:space="0" w:color="auto"/>
        <w:left w:val="none" w:sz="0" w:space="0" w:color="auto"/>
        <w:bottom w:val="none" w:sz="0" w:space="0" w:color="auto"/>
        <w:right w:val="none" w:sz="0" w:space="0" w:color="auto"/>
      </w:divBdr>
    </w:div>
    <w:div w:id="2056729987">
      <w:bodyDiv w:val="1"/>
      <w:marLeft w:val="0"/>
      <w:marRight w:val="0"/>
      <w:marTop w:val="0"/>
      <w:marBottom w:val="0"/>
      <w:divBdr>
        <w:top w:val="none" w:sz="0" w:space="0" w:color="auto"/>
        <w:left w:val="none" w:sz="0" w:space="0" w:color="auto"/>
        <w:bottom w:val="none" w:sz="0" w:space="0" w:color="auto"/>
        <w:right w:val="none" w:sz="0" w:space="0" w:color="auto"/>
      </w:divBdr>
    </w:div>
    <w:div w:id="2060394519">
      <w:bodyDiv w:val="1"/>
      <w:marLeft w:val="0"/>
      <w:marRight w:val="0"/>
      <w:marTop w:val="0"/>
      <w:marBottom w:val="0"/>
      <w:divBdr>
        <w:top w:val="none" w:sz="0" w:space="0" w:color="auto"/>
        <w:left w:val="none" w:sz="0" w:space="0" w:color="auto"/>
        <w:bottom w:val="none" w:sz="0" w:space="0" w:color="auto"/>
        <w:right w:val="none" w:sz="0" w:space="0" w:color="auto"/>
      </w:divBdr>
    </w:div>
    <w:div w:id="2065180605">
      <w:bodyDiv w:val="1"/>
      <w:marLeft w:val="0"/>
      <w:marRight w:val="0"/>
      <w:marTop w:val="0"/>
      <w:marBottom w:val="0"/>
      <w:divBdr>
        <w:top w:val="none" w:sz="0" w:space="0" w:color="auto"/>
        <w:left w:val="none" w:sz="0" w:space="0" w:color="auto"/>
        <w:bottom w:val="none" w:sz="0" w:space="0" w:color="auto"/>
        <w:right w:val="none" w:sz="0" w:space="0" w:color="auto"/>
      </w:divBdr>
    </w:div>
    <w:div w:id="2067608327">
      <w:bodyDiv w:val="1"/>
      <w:marLeft w:val="0"/>
      <w:marRight w:val="0"/>
      <w:marTop w:val="0"/>
      <w:marBottom w:val="0"/>
      <w:divBdr>
        <w:top w:val="none" w:sz="0" w:space="0" w:color="auto"/>
        <w:left w:val="none" w:sz="0" w:space="0" w:color="auto"/>
        <w:bottom w:val="none" w:sz="0" w:space="0" w:color="auto"/>
        <w:right w:val="none" w:sz="0" w:space="0" w:color="auto"/>
      </w:divBdr>
    </w:div>
    <w:div w:id="2074548526">
      <w:bodyDiv w:val="1"/>
      <w:marLeft w:val="0"/>
      <w:marRight w:val="0"/>
      <w:marTop w:val="0"/>
      <w:marBottom w:val="0"/>
      <w:divBdr>
        <w:top w:val="none" w:sz="0" w:space="0" w:color="auto"/>
        <w:left w:val="none" w:sz="0" w:space="0" w:color="auto"/>
        <w:bottom w:val="none" w:sz="0" w:space="0" w:color="auto"/>
        <w:right w:val="none" w:sz="0" w:space="0" w:color="auto"/>
      </w:divBdr>
    </w:div>
    <w:div w:id="2095084982">
      <w:bodyDiv w:val="1"/>
      <w:marLeft w:val="0"/>
      <w:marRight w:val="0"/>
      <w:marTop w:val="0"/>
      <w:marBottom w:val="0"/>
      <w:divBdr>
        <w:top w:val="none" w:sz="0" w:space="0" w:color="auto"/>
        <w:left w:val="none" w:sz="0" w:space="0" w:color="auto"/>
        <w:bottom w:val="none" w:sz="0" w:space="0" w:color="auto"/>
        <w:right w:val="none" w:sz="0" w:space="0" w:color="auto"/>
      </w:divBdr>
    </w:div>
    <w:div w:id="2110002050">
      <w:bodyDiv w:val="1"/>
      <w:marLeft w:val="0"/>
      <w:marRight w:val="0"/>
      <w:marTop w:val="0"/>
      <w:marBottom w:val="0"/>
      <w:divBdr>
        <w:top w:val="none" w:sz="0" w:space="0" w:color="auto"/>
        <w:left w:val="none" w:sz="0" w:space="0" w:color="auto"/>
        <w:bottom w:val="none" w:sz="0" w:space="0" w:color="auto"/>
        <w:right w:val="none" w:sz="0" w:space="0" w:color="auto"/>
      </w:divBdr>
    </w:div>
    <w:div w:id="21129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BC611-795D-43E8-830D-D8259271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Pages>
  <Words>1495</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NIVA</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Whitaker Green</dc:creator>
  <cp:keywords/>
  <dc:description/>
  <cp:lastModifiedBy>Anne Luise Ribeiro</cp:lastModifiedBy>
  <cp:revision>16</cp:revision>
  <cp:lastPrinted>2018-08-09T06:45:00Z</cp:lastPrinted>
  <dcterms:created xsi:type="dcterms:W3CDTF">2019-05-27T08:02:00Z</dcterms:created>
  <dcterms:modified xsi:type="dcterms:W3CDTF">2019-06-17T13:27:00Z</dcterms:modified>
</cp:coreProperties>
</file>