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120" w:before="480" w:lineRule="auto"/>
        <w:contextualSpacing w:val="0"/>
      </w:pPr>
      <w:bookmarkStart w:colFirst="0" w:colLast="0" w:name="30j0zll" w:id="0"/>
      <w:bookmarkEnd w:id="0"/>
      <w:r w:rsidDel="00000000" w:rsidR="00000000" w:rsidRPr="00000000">
        <w:rPr>
          <w:smallCaps w:val="0"/>
          <w:rtl w:val="0"/>
        </w:rPr>
        <w:t xml:space="preserve">XHTML: Ejercicios libros web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1: primera página web. Uso de strong, em, del e ins.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2: Estructurar y marcar el texto para que el navegador lo muestre con el aspecto de la imagen. Uso de cabeceras de nivel y párrafos,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3: Estructurar y marcar el texto para que el navegador lo muestre con el aspecto de la imagen. Uso de blockquote, cite, dfn..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4: Determinar el código HTML  para presentar un documento respetando espacios: uso de pre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5: Uso de entidades: caracteres especiales, tildes,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6: A partir de una estructura de directorios y archivos indicada en una imagen construir los  enlaces relativos.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7: otros enlaces,  favicon, atributos de enlaces..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8: Determinar el código HTML que corresponde a una lista anidada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9: Determinar el código HTML que corresponde a una lista anidada compleja.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Ejercicio 10: Modificar la página de índice ejercicios 6 y 7 para mostrar  imágenes.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Ejercicio 11: código HTML necesario para crear la tabla que se muestra en la imagen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Ejercicio 12: código HTML necesario para crear la tabla que se muestra en imagen. Utilizar las celdas de cabecera donde sea necesario y añadir todos los atributos posibles.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Ejercicio 13: código HTML para crear la tabla  de la imagen: uso colspan y rowspan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Ejercicio 14: código HTML para crear formulario de la imagen,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Ejercicio 15: código HTML para crear formulario imagen: select y textarea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Ejercicio 16: código HTML para crear el formulario imagen: labels, fieldset, etc..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left="360" w:firstLine="0"/>
        <w:contextualSpacing w:val="0"/>
      </w:pPr>
      <w:bookmarkStart w:colFirst="0" w:colLast="0" w:name="1fob9te" w:id="1"/>
      <w:bookmarkEnd w:id="1"/>
      <w:r w:rsidDel="00000000" w:rsidR="00000000" w:rsidRPr="00000000">
        <w:rPr>
          <w:smallCaps w:val="0"/>
          <w:rtl w:val="0"/>
        </w:rPr>
        <w:t xml:space="preserve">XHTML: + ejercicios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u w:val="single"/>
          <w:rtl w:val="0"/>
        </w:rPr>
        <w:t xml:space="preserve">No es un ejercicio de HTML: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Construir un resumen o lista de etiquetas, clasificarlas, indicando en cada una en qué apartado de libros web están explicadas. Ir complementando a lo largo del curso.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Estructura y marcado de texto. Etiquetar el texto que se acompaña con cabeceras de sección, párrafos, etc.. El texto se encuentra en el fichero </w:t>
      </w: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ejercicio_estructura.txt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Sobre el texto anterior: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smallCaps w:val="0"/>
          <w:rtl w:val="0"/>
        </w:rPr>
        <w:t xml:space="preserve">Marcar el texto delimitado  con dos asteriscos como texto “borrado”.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Marcar el texto delimitado  con dos guiones como texto “insertado”.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Destacar las apariciones de la palabra JavaScript.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Destacar “mucho” las apariciones de la palabra inglés.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Si no lo hizo en el ejercicio previo, etiquete correctamente las citas que aparezcan.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A partir del fichero </w:t>
      </w: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ejercicio_siglas.txt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Marque las siglas que aparecen usando la etiqueta adecuada.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Marque las abreviaturas que aparecen usando la etiqueta adecuada.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Indique la definición de la palabra neófito usando la etiqueta adecuada.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Ampliar ejercicio 6  de librosweb para añadir dos directorios en la carpeta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, de nombres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proyecto1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proyecto2</w:t>
      </w:r>
      <w:r w:rsidDel="00000000" w:rsidR="00000000" w:rsidRPr="00000000">
        <w:rPr>
          <w:rtl w:val="0"/>
        </w:rPr>
        <w:t xml:space="preserve">,  y que dentro de ellas haya un fichero de nombre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proyecto1.html y proyecto2.html</w:t>
      </w:r>
      <w:r w:rsidDel="00000000" w:rsidR="00000000" w:rsidRPr="00000000">
        <w:rPr>
          <w:rtl w:val="0"/>
        </w:rPr>
        <w:t xml:space="preserve"> respectivamente En toda página html  del ejercicio debe haber enlaces al resto de páginas html, y a las dos imágenes de la carpeta imagenes.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mallCaps w:val="0"/>
          <w:rtl w:val="0"/>
        </w:rPr>
        <w:t xml:space="preserve">Marcado genérico con span y div. Partir del fichero html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ejercicio_estructura.html </w:t>
      </w:r>
      <w:r w:rsidDel="00000000" w:rsidR="00000000" w:rsidRPr="00000000">
        <w:rPr>
          <w:rtl w:val="0"/>
        </w:rPr>
        <w:t xml:space="preserve">y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estilos.css, </w:t>
      </w:r>
      <w:r w:rsidDel="00000000" w:rsidR="00000000" w:rsidRPr="00000000">
        <w:rPr>
          <w:rtl w:val="0"/>
        </w:rPr>
        <w:t xml:space="preserve">que deben estar en el mismo directorio,  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smallCaps w:val="0"/>
          <w:rtl w:val="0"/>
        </w:rPr>
        <w:t xml:space="preserve">Añadir en la cabecera (head) del fichero html la siguiente línea: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  <w:rPr/>
      </w:pPr>
      <w:r w:rsidDel="00000000" w:rsidR="00000000" w:rsidRPr="00000000">
        <w:rPr>
          <w:smallCaps w:val="0"/>
          <w:rtl w:val="0"/>
        </w:rPr>
        <w:t xml:space="preserve">&lt;link rel="stylesheet" href="estilos.css" type="text/css" media="screen" /&gt;.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smallCaps w:val="0"/>
          <w:rtl w:val="0"/>
        </w:rPr>
        <w:t xml:space="preserve">Delimitar con la etiqueta span con</w:t>
      </w: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 class=”mail”</w:t>
      </w:r>
      <w:r w:rsidDel="00000000" w:rsidR="00000000" w:rsidRPr="00000000">
        <w:rPr>
          <w:smallCaps w:val="0"/>
          <w:rtl w:val="0"/>
        </w:rPr>
        <w:t xml:space="preserve"> todas las direcciones de correo electrónico del texto. Observar el resultado en el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smallCaps w:val="0"/>
          <w:rtl w:val="0"/>
        </w:rPr>
        <w:t xml:space="preserve">Delimitar con la etiqueta span con</w:t>
      </w: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 class=”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”</w:t>
      </w:r>
      <w:r w:rsidDel="00000000" w:rsidR="00000000" w:rsidRPr="00000000">
        <w:rPr>
          <w:smallCaps w:val="0"/>
          <w:rtl w:val="0"/>
        </w:rPr>
        <w:t xml:space="preserve"> tod</w:t>
      </w:r>
      <w:r w:rsidDel="00000000" w:rsidR="00000000" w:rsidRPr="00000000">
        <w:rPr>
          <w:rtl w:val="0"/>
        </w:rPr>
        <w:t xml:space="preserve">os los teléfono </w:t>
      </w:r>
      <w:r w:rsidDel="00000000" w:rsidR="00000000" w:rsidRPr="00000000">
        <w:rPr>
          <w:smallCaps w:val="0"/>
          <w:rtl w:val="0"/>
        </w:rPr>
        <w:t xml:space="preserve">de del texto. Observar el resultado en el navegador.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smallCaps w:val="0"/>
          <w:rtl w:val="0"/>
        </w:rPr>
        <w:t xml:space="preserve">Delimitar con la etiqueta div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=”contenedor”</w:t>
      </w:r>
      <w:r w:rsidDel="00000000" w:rsidR="00000000" w:rsidRPr="00000000">
        <w:rPr>
          <w:smallCaps w:val="0"/>
          <w:rtl w:val="0"/>
        </w:rPr>
        <w:t xml:space="preserve"> todo el código html que está dentro del body. Observar el resultado en el navegador.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smallCaps w:val="0"/>
          <w:rtl w:val="0"/>
        </w:rPr>
        <w:t xml:space="preserve">Delimitar con la etiqueta div con</w:t>
      </w: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mallCaps w:val="0"/>
          <w:highlight w:val="yellow"/>
          <w:rtl w:val="0"/>
        </w:rPr>
        <w:t xml:space="preserve">=”borrador”</w:t>
      </w:r>
      <w:r w:rsidDel="00000000" w:rsidR="00000000" w:rsidRPr="00000000">
        <w:rPr>
          <w:smallCaps w:val="0"/>
          <w:rtl w:val="0"/>
        </w:rPr>
        <w:t xml:space="preserve"> todo el texto de los </w:t>
      </w:r>
      <w:r w:rsidDel="00000000" w:rsidR="00000000" w:rsidRPr="00000000">
        <w:rPr>
          <w:rtl w:val="0"/>
        </w:rPr>
        <w:t xml:space="preserve">capítulos</w:t>
      </w:r>
      <w:r w:rsidDel="00000000" w:rsidR="00000000" w:rsidRPr="00000000">
        <w:rPr>
          <w:smallCaps w:val="0"/>
          <w:rtl w:val="0"/>
        </w:rPr>
        <w:t xml:space="preserve"> 1 y 2. Observar el resultado en el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El aspecto final será similar al de esta figura: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48458" cy="42672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8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Enlaces: añadir  en el fichero </w:t>
      </w: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ejercicio_estructuras.html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Un primer apartado (al mismo nivel que los capítulos) de nombre Índice.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En él se incluirán enlaces a los distintos capítulos y apartados de la propia página. El formato de este índice será una lista para los capítulos, y una sublista o lista anidada par los apartados.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Añadir también en la lista un enlace  a la página principal del curso de HTML de librosweb.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Añadir también en la lista un enlace al documento pdf de librosweb con todos los contenidos de 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Insertar una imagen que represente a  la web de librosweb (que sea pequeña..), y convertir dicha imagen en un enlace a la página principal de librosweb.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Uso de br, pre, code y &amp;nbsp;, entidades. Utilice las etiquetas anteriores para dar formato al fichero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pre.html</w:t>
      </w:r>
      <w:r w:rsidDel="00000000" w:rsidR="00000000" w:rsidRPr="00000000">
        <w:rPr>
          <w:highlight w:val="white"/>
          <w:rtl w:val="0"/>
        </w:rPr>
        <w:t xml:space="preserve"> y tenga un aspecto similar a este:</w:t>
      </w:r>
      <w:r w:rsidDel="00000000" w:rsidR="00000000" w:rsidRPr="00000000">
        <w:drawing>
          <wp:inline distB="114300" distT="114300" distL="114300" distR="114300">
            <wp:extent cx="5410200" cy="54102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Etiquete el fichero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lista.html</w:t>
      </w:r>
      <w:r w:rsidDel="00000000" w:rsidR="00000000" w:rsidRPr="00000000">
        <w:rPr>
          <w:highlight w:val="white"/>
          <w:rtl w:val="0"/>
        </w:rPr>
        <w:t xml:space="preserve"> para conseguir las listas que se aprecian a continuación.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4533900" cy="4177028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77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Modifique el fichero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lista.html</w:t>
      </w:r>
      <w:r w:rsidDel="00000000" w:rsidR="00000000" w:rsidRPr="00000000">
        <w:rPr>
          <w:highlight w:val="white"/>
          <w:rtl w:val="0"/>
        </w:rPr>
        <w:t xml:space="preserve"> para aplicarle a la lista de definiciones la clase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destacar</w:t>
      </w:r>
      <w:r w:rsidDel="00000000" w:rsidR="00000000" w:rsidRPr="00000000">
        <w:rPr>
          <w:highlight w:val="white"/>
          <w:rtl w:val="0"/>
        </w:rPr>
        <w:t xml:space="preserve">. Observe el resultado.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Modifique el fichero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lista.html </w:t>
      </w:r>
      <w:r w:rsidDel="00000000" w:rsidR="00000000" w:rsidRPr="00000000">
        <w:rPr>
          <w:highlight w:val="white"/>
          <w:rtl w:val="0"/>
        </w:rPr>
        <w:t xml:space="preserve">y modifique la lista ordenada para aplicarle la clase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romanos</w:t>
      </w:r>
      <w:r w:rsidDel="00000000" w:rsidR="00000000" w:rsidRPr="00000000">
        <w:rPr>
          <w:highlight w:val="white"/>
          <w:rtl w:val="0"/>
        </w:rPr>
        <w:t xml:space="preserve">. Observe el resultado.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Tablas: pruebe a codificar en HTML alguna de las siguientes tablas que están en la captur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b w:val="1"/>
          <w:highlight w:val="yellow"/>
          <w:rtl w:val="0"/>
        </w:rPr>
        <w:t xml:space="preserve"> tablas.png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trike w:val="1"/>
          <w:highlight w:val="white"/>
          <w:rtl w:val="0"/>
        </w:rPr>
        <w:t xml:space="preserve">o en este enlace:</w:t>
        <w:br w:type="textWrapping"/>
      </w:r>
      <w:hyperlink r:id="rId8">
        <w:r w:rsidDel="00000000" w:rsidR="00000000" w:rsidRPr="00000000">
          <w:rPr>
            <w:strike w:val="1"/>
            <w:color w:val="1155cc"/>
            <w:highlight w:val="white"/>
            <w:u w:val="single"/>
            <w:rtl w:val="0"/>
          </w:rPr>
          <w:t xml:space="preserve">http://www.mclibre.org/consultar/amaya/ejercicios/tablas_1/tablas_1.html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strike w:val="1"/>
          <w:highlight w:val="yellow"/>
          <w:rtl w:val="0"/>
        </w:rPr>
        <w:t xml:space="preserve">Nota: observe que en la solución propuesta NO se usan &lt;th&gt; … :-(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Mapa de imagen a partir de la figura geom_plano.png. Las zonas con enlace deben ser: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Círculo verde: web del 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Cuadrado rosa. blog FCT UE del 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Pentágono amarillo: moodle del 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Resto de la imagen: a la web de becas del ministerio.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Mapa de imagen con la foto de la entrega de premios Príncipe de Asturias a la ONCE (once-principe.png): al hacer clic deberá enlazar con 4 páginas distintas sobre recurso relacionados con la discapacidad: ONCE, UPACE, Síndrome de Down y Afanas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Formularios: realice un formulario utilizando todos los diferentes tipos de entradas estudiados en clase. Utilice el método get para comprobar en la URL el paso de información.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Formularios: formulario utilizando los nuevos tipos y atributos de HTML5 que se han explicado en clase.  Compruebe el funcionamiento de todos ellos, y cómo el navegador valida los tipos como email o url.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Descargue el fichero </w:t>
      </w:r>
      <w:r w:rsidDel="00000000" w:rsidR="00000000" w:rsidRPr="00000000">
        <w:rPr>
          <w:highlight w:val="yellow"/>
          <w:rtl w:val="0"/>
        </w:rPr>
        <w:t xml:space="preserve">imagenes.zip </w:t>
      </w:r>
      <w:r w:rsidDel="00000000" w:rsidR="00000000" w:rsidRPr="00000000">
        <w:rPr>
          <w:b w:val="1"/>
          <w:highlight w:val="yellow"/>
          <w:rtl w:val="0"/>
        </w:rPr>
        <w:t xml:space="preserve">y el fichero imagenes.html</w:t>
      </w:r>
      <w:r w:rsidDel="00000000" w:rsidR="00000000" w:rsidRPr="00000000">
        <w:rPr>
          <w:highlight w:val="white"/>
          <w:rtl w:val="0"/>
        </w:rPr>
        <w:t xml:space="preserve">. En el mismo hay una carpeta figuras, y dentro de la misma una carpeta de nombre iconos. Inserte las imágenes para obtener el resultado que se aprecia, teniendo en cuenta: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 segunda fila de iconos son enlaces a las páginas web de esos servicios.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Tiene observaciones en el código html.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 última imagen es un enlace absoluto.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Debe respetar la localización de las imágenes.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38650" cy="4106857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06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partir de la figura layout_html5-01.png  crear una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página web que refleje la semántica </w:t>
      </w:r>
      <w:r w:rsidDel="00000000" w:rsidR="00000000" w:rsidRPr="00000000">
        <w:rPr>
          <w:highlight w:val="white"/>
          <w:rtl w:val="0"/>
        </w:rPr>
        <w:t xml:space="preserve">de dicha página usando las nuevas etiquetas HTML5. Debe ignorar el aspecto visual de dicha página.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partir de la figura layout_html5-02.png  crear una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página web que refleje la semántica </w:t>
      </w:r>
      <w:r w:rsidDel="00000000" w:rsidR="00000000" w:rsidRPr="00000000">
        <w:rPr>
          <w:highlight w:val="white"/>
          <w:rtl w:val="0"/>
        </w:rPr>
        <w:t xml:space="preserve">de dicha página usando las nuevas etiquetas HTML5. Debe ignorar el aspecto visual de dicha página.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Cree un página web que incluya audios y vídeos de forma nativa. Compruebe cómo ni Internet Explorer ni Edge soportan el formato type=”audio/ogg”.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Codificar una página con tildes y ñ, Ñ, etc. Comprobar la visualización usando la etiqueta meta que especifica la codificación usada y modificando en el navegador el juego de caracteres.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Validar usando la web del W3c algunos de los ejercicios de clase. Indique en el foro del curso los errores más habituales.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Opcional: Validar la accesibilidad de alguno de los ejemplos con las herramientas online facilitadas en clase. Indique alguno de los errores observados.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850.3937007874016" w:top="850.3937007874016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0" distT="0" distL="0" distR="0">
          <wp:extent cx="353062" cy="243613"/>
          <wp:effectExtent b="0" l="0" r="0" t="0"/>
          <wp:docPr id="2" name="image05.gif"/>
          <a:graphic>
            <a:graphicData uri="http://schemas.openxmlformats.org/drawingml/2006/picture">
              <pic:pic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3062" cy="243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rtl w:val="0"/>
      </w:rPr>
      <w:t xml:space="preserve"> IES Francisco Romero Vargas.  Dpto. de Informática. Página  </w:t>
    </w:r>
    <w:fldSimple w:instr="PAGE" w:fldLock="0" w:dirty="0">
      <w:r w:rsidDel="00000000" w:rsidR="00000000" w:rsidRPr="00000000">
        <w:rPr>
          <w:rFonts w:ascii="Cambria" w:cs="Cambria" w:eastAsia="Cambria" w:hAnsi="Cambri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center"/>
    </w:pPr>
    <w:r w:rsidDel="00000000" w:rsidR="00000000" w:rsidRPr="00000000">
      <w:rPr>
        <w:b w:val="1"/>
        <w:rtl w:val="0"/>
      </w:rPr>
      <w:t xml:space="preserve">Boletín problemas LMSGI Bloque 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08.png"/><Relationship Id="rId5" Type="http://schemas.openxmlformats.org/officeDocument/2006/relationships/image" Target="media/image04.png"/><Relationship Id="rId6" Type="http://schemas.openxmlformats.org/officeDocument/2006/relationships/image" Target="media/image06.png"/><Relationship Id="rId7" Type="http://schemas.openxmlformats.org/officeDocument/2006/relationships/image" Target="media/image09.png"/><Relationship Id="rId8" Type="http://schemas.openxmlformats.org/officeDocument/2006/relationships/hyperlink" Target="http://www.mclibre.org/consultar/amaya/ejercicios/tablas_1/tablas_1.html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gif"/></Relationships>
</file>