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91" w:rsidRDefault="00894391">
      <w:bookmarkStart w:id="0" w:name="_GoBack"/>
      <w:bookmarkEnd w:id="0"/>
      <w:r>
        <w:t xml:space="preserve">Desarrollar un programa Java que permita llevar la gestión de centros de ocio, parques de atracciones y zoológicos, de una empresa de España. </w:t>
      </w:r>
    </w:p>
    <w:p w:rsidR="00894391" w:rsidRDefault="00894391">
      <w:r>
        <w:t xml:space="preserve">Tanto los </w:t>
      </w:r>
      <w:r w:rsidRPr="00894391">
        <w:rPr>
          <w:b/>
        </w:rPr>
        <w:t xml:space="preserve">parques de atracciones </w:t>
      </w:r>
      <w:r>
        <w:t xml:space="preserve">como los </w:t>
      </w:r>
      <w:r w:rsidRPr="00894391">
        <w:rPr>
          <w:b/>
        </w:rPr>
        <w:t xml:space="preserve">zoológicos </w:t>
      </w:r>
      <w:r>
        <w:t xml:space="preserve">poseen un </w:t>
      </w:r>
      <w:r w:rsidRPr="00894391">
        <w:rPr>
          <w:i/>
        </w:rPr>
        <w:t>identificador</w:t>
      </w:r>
      <w:r>
        <w:t xml:space="preserve">, </w:t>
      </w:r>
      <w:r w:rsidRPr="00894391">
        <w:rPr>
          <w:i/>
        </w:rPr>
        <w:t>nombre</w:t>
      </w:r>
      <w:r>
        <w:t xml:space="preserve">, </w:t>
      </w:r>
      <w:proofErr w:type="spellStart"/>
      <w:r w:rsidRPr="00894391">
        <w:rPr>
          <w:i/>
        </w:rPr>
        <w:t>precioEntrada</w:t>
      </w:r>
      <w:proofErr w:type="spellEnd"/>
      <w:r>
        <w:t xml:space="preserve">, </w:t>
      </w:r>
      <w:proofErr w:type="gramStart"/>
      <w:r w:rsidRPr="00894391">
        <w:rPr>
          <w:i/>
        </w:rPr>
        <w:t>provincia</w:t>
      </w:r>
      <w:r>
        <w:t xml:space="preserve"> ,</w:t>
      </w:r>
      <w:proofErr w:type="gramEnd"/>
      <w:r>
        <w:t xml:space="preserve"> </w:t>
      </w:r>
      <w:proofErr w:type="spellStart"/>
      <w:r w:rsidRPr="00894391">
        <w:rPr>
          <w:i/>
        </w:rPr>
        <w:t>anyo</w:t>
      </w:r>
      <w:proofErr w:type="spellEnd"/>
      <w:r>
        <w:t xml:space="preserve"> de construcción</w:t>
      </w:r>
      <w:r>
        <w:t xml:space="preserve">, </w:t>
      </w:r>
      <w:r w:rsidRPr="00894391">
        <w:rPr>
          <w:i/>
        </w:rPr>
        <w:t>valoraciones</w:t>
      </w:r>
      <w:r>
        <w:t xml:space="preserve"> de los usuarios que los han visitado (entre 1 y 5)</w:t>
      </w:r>
      <w:r>
        <w:t xml:space="preserve">. El parque de atracciones tiene un campo adicional que es la edad mínima para entrar. Los zoológicos, guardan información acerca de si cuentan con delfinario o no, y si tienen pingüinos o no. El precio de la entrada al parque de atracciones depende del tipo de centro de ocio y de la edad de la persona que la vaya a comprarla. En el caso del parque de atracciones la entrada será gratis para los mayores de 65 años. Además si el día es festivo valdrá un 40% más la entrada. En el caso del zoológico la entrada será gratis para los niños menores de 7 años y valdrá un 30% más si es festivo. Todos los centros de ocio deben proporcionar un método que permita calcular el precio real de la entrada, teniendo en cuenta la edad del interesado y si es o no festivo. Ambos datos los recibirá el método como argumento de entrada. </w:t>
      </w:r>
    </w:p>
    <w:p w:rsidR="00894391" w:rsidRDefault="00894391">
      <w:r>
        <w:t xml:space="preserve">Crear una clase </w:t>
      </w:r>
      <w:r w:rsidRPr="00894391">
        <w:rPr>
          <w:b/>
        </w:rPr>
        <w:t>Empresa</w:t>
      </w:r>
      <w:r>
        <w:t xml:space="preserve"> que</w:t>
      </w:r>
      <w:r>
        <w:t xml:space="preserve"> contenga a los centros de ocio y una clase </w:t>
      </w:r>
      <w:proofErr w:type="spellStart"/>
      <w:r w:rsidRPr="00894391">
        <w:rPr>
          <w:b/>
        </w:rPr>
        <w:t>GestionFicheros</w:t>
      </w:r>
      <w:proofErr w:type="spellEnd"/>
      <w:r>
        <w:t xml:space="preserve"> que contenga los métodos para manejar ficheros.</w:t>
      </w:r>
    </w:p>
    <w:p w:rsidR="00894391" w:rsidRDefault="00894391">
      <w:r>
        <w:t>Controlar mediante excepción que el precio de la entrada del parque es entre 15 y 25 y el del zoo entre 10 y 20€. Así mismo controlar mediante excepción que las valoraciones introducidas es un número entre 1 y 5.</w:t>
      </w:r>
    </w:p>
    <w:p w:rsidR="00894391" w:rsidRDefault="00894391">
      <w:r>
        <w:t>Se valorará la utilización de las ventajas de la POO, principalmente el uso de la encapsulación de datos, herencia y polimorfismo, así como la escalabilidad de la aplicación y la interoperabilidad.</w:t>
      </w:r>
    </w:p>
    <w:p w:rsidR="00894391" w:rsidRDefault="00894391">
      <w:r>
        <w:t xml:space="preserve">Crear una clase </w:t>
      </w:r>
      <w:proofErr w:type="spellStart"/>
      <w:r>
        <w:t>Tester</w:t>
      </w:r>
      <w:proofErr w:type="spellEnd"/>
      <w:r>
        <w:t xml:space="preserve"> que presente un menú al usuario con las siguientes acciones: 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Listar Centros</w:t>
      </w:r>
      <w:r w:rsidRPr="00894391">
        <w:t xml:space="preserve"> 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Añadir centro de Ocio. Permitir añadir tanto parque de atracciones como zoológico. Los datos se cargarán m</w:t>
      </w:r>
      <w:r w:rsidRPr="00894391">
        <w:t>ediante E/S. dentro del método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Consulta de centros de ocio. Listar, a partir de la provincia, los centros de ocio cuyo año de construcción sea anterior al año introducido por el usuario. La provincia, así como el año serán introducidos como argumen</w:t>
      </w:r>
      <w:r w:rsidRPr="00894391">
        <w:t>tos de entrada al método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Añadir valoración a un centro de Ocio identificado por su identificador. Tanto el identificador como la valoración entrarán como argumentos de entrada al método</w:t>
      </w:r>
      <w:r w:rsidRPr="00894391">
        <w:t xml:space="preserve"> 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A</w:t>
      </w:r>
      <w:r w:rsidRPr="00894391">
        <w:t xml:space="preserve">ctualizar el atributo delfinario que tiene un zoológico identificado por su identificador recibido como argumento de entrada. El método devolverá un booleano informando de si se ha realizado la actualización o no 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 xml:space="preserve">Eliminar centros de ocio cuyo año de construcción sea anterior al introducido por el usuario. El método, dentro de su implementación, preguntará el año de construcción 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Ordenar los centros de ocio por valoración media.</w:t>
      </w:r>
      <w:r w:rsidRPr="00894391">
        <w:t xml:space="preserve"> </w:t>
      </w:r>
    </w:p>
    <w:p w:rsidR="004C775F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>
        <w:lastRenderedPageBreak/>
        <w:t xml:space="preserve">Devolver una colección de los parques de atracciones </w:t>
      </w:r>
      <w:r w:rsidR="00860A48">
        <w:t>ordenados</w:t>
      </w:r>
      <w:r w:rsidRPr="00894391">
        <w:t xml:space="preserve"> por provincia y a igualdad de provincia por precio de entrada.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 xml:space="preserve">Volcar información a un fichero texto con la información de </w:t>
      </w:r>
      <w:r w:rsidRPr="00894391">
        <w:t>todos lo</w:t>
      </w:r>
      <w:r w:rsidRPr="00894391">
        <w:t xml:space="preserve">s </w:t>
      </w:r>
      <w:r w:rsidRPr="00894391">
        <w:t>centros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>Volcar i</w:t>
      </w:r>
      <w:r w:rsidRPr="00894391">
        <w:t>nformación a un fichero binario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rPr>
          <w:bCs/>
        </w:rPr>
        <w:t xml:space="preserve">Cargar información a partir del fichero binario </w:t>
      </w:r>
      <w:r w:rsidRPr="00894391">
        <w:t xml:space="preserve">sustituyendo </w:t>
      </w:r>
      <w:r w:rsidRPr="00894391">
        <w:t>los centros que hubiera en RAM</w:t>
      </w:r>
    </w:p>
    <w:p w:rsidR="00894391" w:rsidRPr="00894391" w:rsidRDefault="00894391" w:rsidP="00894391">
      <w:pPr>
        <w:numPr>
          <w:ilvl w:val="0"/>
          <w:numId w:val="1"/>
        </w:numPr>
        <w:suppressAutoHyphens/>
        <w:spacing w:before="120" w:after="0" w:line="240" w:lineRule="auto"/>
        <w:ind w:right="567"/>
        <w:jc w:val="both"/>
      </w:pPr>
      <w:r w:rsidRPr="00894391">
        <w:t xml:space="preserve">Cargar información a partir del fichero de texto, </w:t>
      </w:r>
      <w:r w:rsidRPr="00894391">
        <w:t>sustituyendo los centros que hubiera en RAM</w:t>
      </w:r>
    </w:p>
    <w:p w:rsidR="00894391" w:rsidRPr="00894391" w:rsidRDefault="00894391"/>
    <w:sectPr w:rsidR="00894391" w:rsidRPr="00894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  <w:rPr>
        <w:rFonts w:hint="default"/>
        <w:b w:val="0"/>
        <w:i w:val="0"/>
        <w:outline w:val="0"/>
        <w:shadow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91"/>
    <w:rsid w:val="00332524"/>
    <w:rsid w:val="004E47AD"/>
    <w:rsid w:val="00860A48"/>
    <w:rsid w:val="008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gema</cp:lastModifiedBy>
  <cp:revision>1</cp:revision>
  <dcterms:created xsi:type="dcterms:W3CDTF">2022-06-03T06:42:00Z</dcterms:created>
  <dcterms:modified xsi:type="dcterms:W3CDTF">2022-06-03T06:54:00Z</dcterms:modified>
</cp:coreProperties>
</file>