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9A169" w14:textId="77777777" w:rsidR="00EB3DF8" w:rsidRDefault="00D97817">
      <w:pPr>
        <w:jc w:val="center"/>
      </w:pPr>
      <w:r>
        <w:rPr>
          <w:b/>
          <w:color w:val="1F4D78"/>
          <w:sz w:val="24"/>
        </w:rPr>
        <w:t>TECNOLÓGICO NACIONAL DE MÉXICO</w:t>
      </w:r>
      <w:r>
        <w:rPr>
          <w:b/>
          <w:color w:val="1F4D78"/>
          <w:sz w:val="24"/>
        </w:rPr>
        <w:br/>
        <w:t>CAMPUS APATZINGÁN</w:t>
      </w:r>
    </w:p>
    <w:p w14:paraId="75B1EEDD" w14:textId="77777777" w:rsidR="00EB3DF8" w:rsidRDefault="00D97817">
      <w:pPr>
        <w:jc w:val="center"/>
      </w:pPr>
      <w:r>
        <w:rPr>
          <w:b/>
          <w:color w:val="333333"/>
        </w:rPr>
        <w:t>INGENIERÍA EN SISTEMAS COMPUTACIONALES</w:t>
      </w:r>
    </w:p>
    <w:p w14:paraId="46259D8E" w14:textId="77777777" w:rsidR="00EB3DF8" w:rsidRDefault="00D97817">
      <w:pPr>
        <w:spacing w:before="200" w:after="80"/>
        <w:jc w:val="center"/>
      </w:pPr>
      <w:r>
        <w:rPr>
          <w:b/>
          <w:color w:val="2E74B5"/>
          <w:sz w:val="32"/>
        </w:rPr>
        <w:t>Inteligencia Artificial - Unidad 2. Machine Learning</w:t>
      </w:r>
    </w:p>
    <w:p w14:paraId="2C1A216F" w14:textId="77777777" w:rsidR="00EB3DF8" w:rsidRDefault="00D97817">
      <w:pPr>
        <w:spacing w:after="280"/>
        <w:jc w:val="center"/>
      </w:pPr>
      <w:r>
        <w:rPr>
          <w:b/>
          <w:color w:val="1F4D78"/>
          <w:sz w:val="26"/>
        </w:rPr>
        <w:t>Actividad de Clase: Selección, Entrenamiento, Evaluación y Despliegue de Modelos para E-commerce</w:t>
      </w:r>
    </w:p>
    <w:tbl>
      <w:tblPr>
        <w:tblW w:w="0" w:type="auto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EB3DF8" w14:paraId="2BE69F66" w14:textId="77777777">
        <w:trPr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018178CB" w14:textId="77777777" w:rsidR="00EB3DF8" w:rsidRDefault="00D97817">
            <w:pPr>
              <w:spacing w:after="0"/>
            </w:pPr>
            <w:r>
              <w:rPr>
                <w:b/>
                <w:color w:val="1F4D78"/>
                <w:sz w:val="19"/>
              </w:rPr>
              <w:t>Sesión</w:t>
            </w:r>
          </w:p>
        </w:tc>
        <w:tc>
          <w:tcPr>
            <w:tcW w:w="4680" w:type="dxa"/>
            <w:vAlign w:val="center"/>
          </w:tcPr>
          <w:p w14:paraId="5F03B293" w14:textId="77777777" w:rsidR="00EB3DF8" w:rsidRDefault="00D97817">
            <w:pPr>
              <w:spacing w:after="0"/>
            </w:pPr>
            <w:r>
              <w:rPr>
                <w:color w:val="000000"/>
                <w:sz w:val="19"/>
              </w:rPr>
              <w:t>2 de 4</w:t>
            </w:r>
          </w:p>
        </w:tc>
      </w:tr>
      <w:tr w:rsidR="00EB3DF8" w14:paraId="59D5F3A0" w14:textId="77777777">
        <w:trPr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497DE3DF" w14:textId="77777777" w:rsidR="00EB3DF8" w:rsidRDefault="00D97817">
            <w:pPr>
              <w:spacing w:after="0"/>
            </w:pPr>
            <w:r>
              <w:rPr>
                <w:b/>
                <w:color w:val="1F4D78"/>
                <w:sz w:val="19"/>
              </w:rPr>
              <w:t>Duracion sugerida</w:t>
            </w:r>
          </w:p>
        </w:tc>
        <w:tc>
          <w:tcPr>
            <w:tcW w:w="4680" w:type="dxa"/>
            <w:vAlign w:val="center"/>
          </w:tcPr>
          <w:p w14:paraId="7D9BB75A" w14:textId="77777777" w:rsidR="00EB3DF8" w:rsidRDefault="00D97817">
            <w:pPr>
              <w:spacing w:after="0"/>
            </w:pPr>
            <w:r>
              <w:rPr>
                <w:color w:val="000000"/>
                <w:sz w:val="19"/>
              </w:rPr>
              <w:t>6 horas, con bloques de teoria, práctica, validación y demo.</w:t>
            </w:r>
          </w:p>
        </w:tc>
      </w:tr>
      <w:tr w:rsidR="00EB3DF8" w14:paraId="7C27BB76" w14:textId="77777777">
        <w:trPr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7FF02BBF" w14:textId="77777777" w:rsidR="00EB3DF8" w:rsidRDefault="00D97817">
            <w:pPr>
              <w:spacing w:after="0"/>
            </w:pPr>
            <w:r>
              <w:rPr>
                <w:b/>
                <w:color w:val="1F4D78"/>
                <w:sz w:val="19"/>
              </w:rPr>
              <w:t>Perfil</w:t>
            </w:r>
          </w:p>
        </w:tc>
        <w:tc>
          <w:tcPr>
            <w:tcW w:w="4680" w:type="dxa"/>
            <w:vAlign w:val="center"/>
          </w:tcPr>
          <w:p w14:paraId="3BCB2A6F" w14:textId="77777777" w:rsidR="00EB3DF8" w:rsidRDefault="00D97817">
            <w:pPr>
              <w:spacing w:after="0"/>
            </w:pPr>
            <w:r>
              <w:rPr>
                <w:color w:val="000000"/>
                <w:sz w:val="19"/>
              </w:rPr>
              <w:t>Docentes del TecNM Campus Apatzingán con Python intermedio.</w:t>
            </w:r>
          </w:p>
        </w:tc>
      </w:tr>
      <w:tr w:rsidR="00EB3DF8" w14:paraId="0D6D3ADE" w14:textId="77777777">
        <w:trPr>
          <w:jc w:val="center"/>
        </w:trPr>
        <w:tc>
          <w:tcPr>
            <w:tcW w:w="4680" w:type="dxa"/>
            <w:shd w:val="clear" w:color="auto" w:fill="E8EEF5"/>
            <w:vAlign w:val="center"/>
          </w:tcPr>
          <w:p w14:paraId="1B4FA797" w14:textId="77777777" w:rsidR="00EB3DF8" w:rsidRDefault="00D97817">
            <w:pPr>
              <w:spacing w:after="0"/>
            </w:pPr>
            <w:r>
              <w:rPr>
                <w:b/>
                <w:color w:val="1F4D78"/>
                <w:sz w:val="19"/>
              </w:rPr>
              <w:t>Dataset</w:t>
            </w:r>
          </w:p>
        </w:tc>
        <w:tc>
          <w:tcPr>
            <w:tcW w:w="4680" w:type="dxa"/>
            <w:vAlign w:val="center"/>
          </w:tcPr>
          <w:p w14:paraId="59DCF9EF" w14:textId="77777777" w:rsidR="00EB3DF8" w:rsidRDefault="00D97817">
            <w:pPr>
              <w:spacing w:after="0"/>
            </w:pPr>
            <w:r>
              <w:rPr>
                <w:color w:val="000000"/>
                <w:sz w:val="19"/>
              </w:rPr>
              <w:t>Online Shoppers Purchasing Intention, UCI Machine Learning Repository.</w:t>
            </w:r>
          </w:p>
        </w:tc>
      </w:tr>
    </w:tbl>
    <w:p w14:paraId="3277FF7C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Objetivo</w:t>
      </w:r>
    </w:p>
    <w:p w14:paraId="409111A9" w14:textId="77777777" w:rsidR="00EB3DF8" w:rsidRDefault="00D97817">
      <w:r>
        <w:rPr>
          <w:color w:val="000000"/>
        </w:rPr>
        <w:t>Seleccionar, entrenar, evaluar y desplegar un modelo supervisado de Machine Learning, desde un dataset de e-commerce hasta una API REST funcional, justificando cada decisión técnica y conectando el resultado con una aplicación pedagógica o profesional.</w:t>
      </w:r>
    </w:p>
    <w:p w14:paraId="185F6387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Con</w:t>
      </w:r>
      <w:r>
        <w:rPr>
          <w:rFonts w:ascii="Calibri" w:hAnsi="Calibri"/>
        </w:rPr>
        <w:t>texto del dataset</w:t>
      </w:r>
    </w:p>
    <w:p w14:paraId="1E79F16F" w14:textId="77777777" w:rsidR="00EB3DF8" w:rsidRDefault="00D97817">
      <w:r>
        <w:rPr>
          <w:color w:val="000000"/>
        </w:rPr>
        <w:t>Se utilizará el dataset Online Shoppers Purchasing Intention, públicado por UCI Machine Learning Repository. El conjunto contiene 12,330 sesiónes de navegación en una tienda en linea y permite predecir si una sesión termina o no en compra</w:t>
      </w:r>
      <w:r>
        <w:rPr>
          <w:color w:val="000000"/>
        </w:rPr>
        <w:t xml:space="preserve"> mediante la variable objetivo Revenue. Es adecuado para esta práctica porque combina variables numéricas, categóricas, desbalance de clases, clasificación supervisada y analisis no supervisado por segmentos.</w:t>
      </w:r>
    </w:p>
    <w:p w14:paraId="472FFC6D" w14:textId="77777777" w:rsidR="00EB3DF8" w:rsidRDefault="00D97817">
      <w:r>
        <w:rPr>
          <w:i/>
          <w:color w:val="555555"/>
          <w:sz w:val="19"/>
        </w:rPr>
        <w:t>Fuente: UCI Machine Learning Repository, Online</w:t>
      </w:r>
      <w:r>
        <w:rPr>
          <w:i/>
          <w:color w:val="555555"/>
          <w:sz w:val="19"/>
        </w:rPr>
        <w:t xml:space="preserve"> Shoppers Purchasing Intention Dataset, donado el 30 de agosto de 2018. La ficha del dataset reporta tareas asociadas de clasificación y clustering.</w:t>
      </w:r>
    </w:p>
    <w:p w14:paraId="16F3B7EB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Columnas principales del dataset</w:t>
      </w:r>
    </w:p>
    <w:tbl>
      <w:tblPr>
        <w:tblW w:w="0" w:type="auto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2340"/>
        <w:gridCol w:w="2340"/>
        <w:gridCol w:w="3960"/>
      </w:tblGrid>
      <w:tr w:rsidR="00EB3DF8" w14:paraId="26007317" w14:textId="77777777">
        <w:trPr>
          <w:jc w:val="center"/>
        </w:trPr>
        <w:tc>
          <w:tcPr>
            <w:tcW w:w="2340" w:type="dxa"/>
            <w:shd w:val="clear" w:color="auto" w:fill="1F4D78"/>
            <w:vAlign w:val="center"/>
          </w:tcPr>
          <w:p w14:paraId="1EE36F71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Columna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1636F6F4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55ACAB42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2340" w:type="dxa"/>
            <w:shd w:val="clear" w:color="auto" w:fill="1F4D78"/>
            <w:vAlign w:val="center"/>
          </w:tcPr>
          <w:p w14:paraId="5C32DACB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Descripcion</w:t>
            </w:r>
          </w:p>
        </w:tc>
      </w:tr>
      <w:tr w:rsidR="00EB3DF8" w14:paraId="37DF8E60" w14:textId="77777777">
        <w:trPr>
          <w:jc w:val="center"/>
        </w:trPr>
        <w:tc>
          <w:tcPr>
            <w:tcW w:w="2376" w:type="dxa"/>
            <w:vAlign w:val="center"/>
          </w:tcPr>
          <w:p w14:paraId="7A4C0EEC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Administrative</w:t>
            </w:r>
          </w:p>
        </w:tc>
        <w:tc>
          <w:tcPr>
            <w:tcW w:w="1440" w:type="dxa"/>
            <w:vAlign w:val="center"/>
          </w:tcPr>
          <w:p w14:paraId="52E55E35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Entero</w:t>
            </w:r>
          </w:p>
        </w:tc>
        <w:tc>
          <w:tcPr>
            <w:tcW w:w="1440" w:type="dxa"/>
            <w:vAlign w:val="center"/>
          </w:tcPr>
          <w:p w14:paraId="445BF570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16E3AFE4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Número de páginas administrativas visitadas.</w:t>
            </w:r>
          </w:p>
        </w:tc>
      </w:tr>
      <w:tr w:rsidR="00EB3DF8" w14:paraId="3A6E89EA" w14:textId="77777777">
        <w:trPr>
          <w:jc w:val="center"/>
        </w:trPr>
        <w:tc>
          <w:tcPr>
            <w:tcW w:w="2376" w:type="dxa"/>
            <w:vAlign w:val="center"/>
          </w:tcPr>
          <w:p w14:paraId="1665DCD5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ProductRelated</w:t>
            </w:r>
          </w:p>
        </w:tc>
        <w:tc>
          <w:tcPr>
            <w:tcW w:w="1440" w:type="dxa"/>
            <w:vAlign w:val="center"/>
          </w:tcPr>
          <w:p w14:paraId="5CD596B1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Entero</w:t>
            </w:r>
          </w:p>
        </w:tc>
        <w:tc>
          <w:tcPr>
            <w:tcW w:w="1440" w:type="dxa"/>
            <w:vAlign w:val="center"/>
          </w:tcPr>
          <w:p w14:paraId="0902F0CD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50DC9C8C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Páginas de producto visitadas durante la sesión.</w:t>
            </w:r>
          </w:p>
        </w:tc>
      </w:tr>
      <w:tr w:rsidR="00EB3DF8" w14:paraId="51F8B436" w14:textId="77777777">
        <w:trPr>
          <w:jc w:val="center"/>
        </w:trPr>
        <w:tc>
          <w:tcPr>
            <w:tcW w:w="2376" w:type="dxa"/>
            <w:vAlign w:val="center"/>
          </w:tcPr>
          <w:p w14:paraId="3DADB4CB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BounceRates</w:t>
            </w:r>
          </w:p>
        </w:tc>
        <w:tc>
          <w:tcPr>
            <w:tcW w:w="1440" w:type="dxa"/>
            <w:vAlign w:val="center"/>
          </w:tcPr>
          <w:p w14:paraId="4BFDA0F8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Real</w:t>
            </w:r>
          </w:p>
        </w:tc>
        <w:tc>
          <w:tcPr>
            <w:tcW w:w="1440" w:type="dxa"/>
            <w:vAlign w:val="center"/>
          </w:tcPr>
          <w:p w14:paraId="5C152009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317AE039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Tasa de rebote asociada a las páginas vistas.</w:t>
            </w:r>
          </w:p>
        </w:tc>
      </w:tr>
      <w:tr w:rsidR="00EB3DF8" w14:paraId="6D13C102" w14:textId="77777777">
        <w:trPr>
          <w:jc w:val="center"/>
        </w:trPr>
        <w:tc>
          <w:tcPr>
            <w:tcW w:w="2376" w:type="dxa"/>
            <w:vAlign w:val="center"/>
          </w:tcPr>
          <w:p w14:paraId="4D265CB9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ExitRates</w:t>
            </w:r>
          </w:p>
        </w:tc>
        <w:tc>
          <w:tcPr>
            <w:tcW w:w="1440" w:type="dxa"/>
            <w:vAlign w:val="center"/>
          </w:tcPr>
          <w:p w14:paraId="53C00EA1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Real</w:t>
            </w:r>
          </w:p>
        </w:tc>
        <w:tc>
          <w:tcPr>
            <w:tcW w:w="1440" w:type="dxa"/>
            <w:vAlign w:val="center"/>
          </w:tcPr>
          <w:p w14:paraId="09FE2623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7609B28D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 xml:space="preserve">Tasa de salida </w:t>
            </w:r>
            <w:r>
              <w:rPr>
                <w:color w:val="000000"/>
                <w:sz w:val="17"/>
              </w:rPr>
              <w:t>asociada a las páginas vistas.</w:t>
            </w:r>
          </w:p>
        </w:tc>
      </w:tr>
      <w:tr w:rsidR="00EB3DF8" w14:paraId="06EF5133" w14:textId="77777777">
        <w:trPr>
          <w:jc w:val="center"/>
        </w:trPr>
        <w:tc>
          <w:tcPr>
            <w:tcW w:w="2376" w:type="dxa"/>
            <w:vAlign w:val="center"/>
          </w:tcPr>
          <w:p w14:paraId="29E0583F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PageValues</w:t>
            </w:r>
          </w:p>
        </w:tc>
        <w:tc>
          <w:tcPr>
            <w:tcW w:w="1440" w:type="dxa"/>
            <w:vAlign w:val="center"/>
          </w:tcPr>
          <w:p w14:paraId="1EA63FBB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Real</w:t>
            </w:r>
          </w:p>
        </w:tc>
        <w:tc>
          <w:tcPr>
            <w:tcW w:w="1440" w:type="dxa"/>
            <w:vAlign w:val="center"/>
          </w:tcPr>
          <w:p w14:paraId="6AE7B06A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5567B749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Valor promedio de páginas visitadas antes de una transaccion.</w:t>
            </w:r>
          </w:p>
        </w:tc>
      </w:tr>
      <w:tr w:rsidR="00EB3DF8" w14:paraId="2F740678" w14:textId="77777777">
        <w:trPr>
          <w:jc w:val="center"/>
        </w:trPr>
        <w:tc>
          <w:tcPr>
            <w:tcW w:w="2376" w:type="dxa"/>
            <w:vAlign w:val="center"/>
          </w:tcPr>
          <w:p w14:paraId="260AD7AA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Month</w:t>
            </w:r>
          </w:p>
        </w:tc>
        <w:tc>
          <w:tcPr>
            <w:tcW w:w="1440" w:type="dxa"/>
            <w:vAlign w:val="center"/>
          </w:tcPr>
          <w:p w14:paraId="090048D6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Categoria</w:t>
            </w:r>
          </w:p>
        </w:tc>
        <w:tc>
          <w:tcPr>
            <w:tcW w:w="1440" w:type="dxa"/>
            <w:vAlign w:val="center"/>
          </w:tcPr>
          <w:p w14:paraId="6AF6F66F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1F58DF1C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Mes de la sesión.</w:t>
            </w:r>
          </w:p>
        </w:tc>
      </w:tr>
      <w:tr w:rsidR="00EB3DF8" w14:paraId="405A0344" w14:textId="77777777">
        <w:trPr>
          <w:jc w:val="center"/>
        </w:trPr>
        <w:tc>
          <w:tcPr>
            <w:tcW w:w="2376" w:type="dxa"/>
            <w:vAlign w:val="center"/>
          </w:tcPr>
          <w:p w14:paraId="11290682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VisitorType</w:t>
            </w:r>
          </w:p>
        </w:tc>
        <w:tc>
          <w:tcPr>
            <w:tcW w:w="1440" w:type="dxa"/>
            <w:vAlign w:val="center"/>
          </w:tcPr>
          <w:p w14:paraId="6DEB65B1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Categoria</w:t>
            </w:r>
          </w:p>
        </w:tc>
        <w:tc>
          <w:tcPr>
            <w:tcW w:w="1440" w:type="dxa"/>
            <w:vAlign w:val="center"/>
          </w:tcPr>
          <w:p w14:paraId="7AA9278A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465EDD3B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Tipo de visitante: nuevo, recurrente u otro.</w:t>
            </w:r>
          </w:p>
        </w:tc>
      </w:tr>
      <w:tr w:rsidR="00EB3DF8" w14:paraId="55F76CA8" w14:textId="77777777">
        <w:trPr>
          <w:jc w:val="center"/>
        </w:trPr>
        <w:tc>
          <w:tcPr>
            <w:tcW w:w="2376" w:type="dxa"/>
            <w:vAlign w:val="center"/>
          </w:tcPr>
          <w:p w14:paraId="583C1195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Weekend</w:t>
            </w:r>
          </w:p>
        </w:tc>
        <w:tc>
          <w:tcPr>
            <w:tcW w:w="1440" w:type="dxa"/>
            <w:vAlign w:val="center"/>
          </w:tcPr>
          <w:p w14:paraId="137B5EB8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Booleano</w:t>
            </w:r>
          </w:p>
        </w:tc>
        <w:tc>
          <w:tcPr>
            <w:tcW w:w="1440" w:type="dxa"/>
            <w:vAlign w:val="center"/>
          </w:tcPr>
          <w:p w14:paraId="7EED674C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Predictora</w:t>
            </w:r>
          </w:p>
        </w:tc>
        <w:tc>
          <w:tcPr>
            <w:tcW w:w="3960" w:type="dxa"/>
            <w:vAlign w:val="center"/>
          </w:tcPr>
          <w:p w14:paraId="74A0C01F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Indica si la visita ocurrio en fin de semana.</w:t>
            </w:r>
          </w:p>
        </w:tc>
      </w:tr>
      <w:tr w:rsidR="00EB3DF8" w14:paraId="7CC4368E" w14:textId="77777777">
        <w:trPr>
          <w:jc w:val="center"/>
        </w:trPr>
        <w:tc>
          <w:tcPr>
            <w:tcW w:w="2376" w:type="dxa"/>
            <w:vAlign w:val="center"/>
          </w:tcPr>
          <w:p w14:paraId="10104B91" w14:textId="77777777" w:rsidR="00EB3DF8" w:rsidRDefault="00D97817">
            <w:pPr>
              <w:spacing w:after="0"/>
            </w:pPr>
            <w:r>
              <w:rPr>
                <w:b/>
                <w:color w:val="000000"/>
                <w:sz w:val="17"/>
              </w:rPr>
              <w:t>Revenue</w:t>
            </w:r>
          </w:p>
        </w:tc>
        <w:tc>
          <w:tcPr>
            <w:tcW w:w="1440" w:type="dxa"/>
            <w:vAlign w:val="center"/>
          </w:tcPr>
          <w:p w14:paraId="5C2FA7AE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Booleano</w:t>
            </w:r>
          </w:p>
        </w:tc>
        <w:tc>
          <w:tcPr>
            <w:tcW w:w="1440" w:type="dxa"/>
            <w:vAlign w:val="center"/>
          </w:tcPr>
          <w:p w14:paraId="2B40AC48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Objetivo</w:t>
            </w:r>
          </w:p>
        </w:tc>
        <w:tc>
          <w:tcPr>
            <w:tcW w:w="3960" w:type="dxa"/>
            <w:vAlign w:val="center"/>
          </w:tcPr>
          <w:p w14:paraId="6B1E1979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Indica si la sesión termino en compra.</w:t>
            </w:r>
          </w:p>
        </w:tc>
      </w:tr>
    </w:tbl>
    <w:p w14:paraId="0E6DF2AE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lastRenderedPageBreak/>
        <w:t>Instrucciones generales</w:t>
      </w:r>
    </w:p>
    <w:p w14:paraId="2B03B1E3" w14:textId="77777777" w:rsidR="00EB3DF8" w:rsidRDefault="00D97817">
      <w:pPr>
        <w:pStyle w:val="Listaconvietas"/>
        <w:spacing w:after="80"/>
      </w:pPr>
      <w:r>
        <w:rPr>
          <w:sz w:val="21"/>
        </w:rPr>
        <w:t xml:space="preserve">Trabaja en Google Colab y organiza la libreta con celdas de texto como </w:t>
      </w:r>
      <w:r>
        <w:rPr>
          <w:sz w:val="21"/>
        </w:rPr>
        <w:t>encabezados.</w:t>
      </w:r>
    </w:p>
    <w:p w14:paraId="47CC1F8A" w14:textId="77777777" w:rsidR="00EB3DF8" w:rsidRDefault="00D97817">
      <w:pPr>
        <w:pStyle w:val="Listaconvietas"/>
        <w:spacing w:after="80"/>
      </w:pPr>
      <w:r>
        <w:rPr>
          <w:sz w:val="21"/>
        </w:rPr>
        <w:t>Ejecuta las celdas en orden, documentando cada decisión con una justificación breve.</w:t>
      </w:r>
    </w:p>
    <w:p w14:paraId="7CE2D54F" w14:textId="77777777" w:rsidR="00EB3DF8" w:rsidRDefault="00D97817">
      <w:pPr>
        <w:pStyle w:val="Listaconvietas"/>
        <w:spacing w:after="80"/>
      </w:pPr>
      <w:r>
        <w:rPr>
          <w:sz w:val="21"/>
        </w:rPr>
        <w:t>No evalues el modelo solo con accuracy: compara precision, recall, F1 y ROC-AUC.</w:t>
      </w:r>
    </w:p>
    <w:p w14:paraId="251E3249" w14:textId="77777777" w:rsidR="00EB3DF8" w:rsidRDefault="00D97817">
      <w:pPr>
        <w:pStyle w:val="Listaconvietas"/>
        <w:spacing w:after="80"/>
      </w:pPr>
      <w:r>
        <w:rPr>
          <w:sz w:val="21"/>
        </w:rPr>
        <w:t>Conserva el pipeline completo de preprocesamiento y modelo para evitar fuga d</w:t>
      </w:r>
      <w:r>
        <w:rPr>
          <w:sz w:val="21"/>
        </w:rPr>
        <w:t>e datos.</w:t>
      </w:r>
    </w:p>
    <w:p w14:paraId="127BD44B" w14:textId="77777777" w:rsidR="00EB3DF8" w:rsidRDefault="00D97817">
      <w:pPr>
        <w:pStyle w:val="Listaconvietas"/>
        <w:spacing w:after="80"/>
      </w:pPr>
      <w:r>
        <w:rPr>
          <w:sz w:val="21"/>
        </w:rPr>
        <w:t>Prueba el endpoint /predict con un registro real del dataset y explica la respuesta.</w:t>
      </w:r>
    </w:p>
    <w:p w14:paraId="338BF672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Flujo de trabajo</w:t>
      </w:r>
    </w:p>
    <w:tbl>
      <w:tblPr>
        <w:tblW w:w="0" w:type="auto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5616"/>
      </w:tblGrid>
      <w:tr w:rsidR="00EB3DF8" w14:paraId="6920E238" w14:textId="77777777">
        <w:trPr>
          <w:jc w:val="center"/>
        </w:trPr>
        <w:tc>
          <w:tcPr>
            <w:tcW w:w="3120" w:type="dxa"/>
            <w:shd w:val="clear" w:color="auto" w:fill="1F4D78"/>
            <w:vAlign w:val="center"/>
          </w:tcPr>
          <w:p w14:paraId="1B7A4BE8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Bloque</w:t>
            </w:r>
          </w:p>
        </w:tc>
        <w:tc>
          <w:tcPr>
            <w:tcW w:w="3120" w:type="dxa"/>
            <w:shd w:val="clear" w:color="auto" w:fill="1F4D78"/>
            <w:vAlign w:val="center"/>
          </w:tcPr>
          <w:p w14:paraId="3DBECA9D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w="3120" w:type="dxa"/>
            <w:shd w:val="clear" w:color="auto" w:fill="1F4D78"/>
            <w:vAlign w:val="center"/>
          </w:tcPr>
          <w:p w14:paraId="5B6FBFE0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Producto esperado</w:t>
            </w:r>
          </w:p>
        </w:tc>
      </w:tr>
      <w:tr w:rsidR="00EB3DF8" w14:paraId="1B356A20" w14:textId="77777777">
        <w:trPr>
          <w:jc w:val="center"/>
        </w:trPr>
        <w:tc>
          <w:tcPr>
            <w:tcW w:w="1080" w:type="dxa"/>
            <w:vAlign w:val="center"/>
          </w:tcPr>
          <w:p w14:paraId="2D936320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1</w:t>
            </w:r>
          </w:p>
        </w:tc>
        <w:tc>
          <w:tcPr>
            <w:tcW w:w="2520" w:type="dxa"/>
            <w:vAlign w:val="center"/>
          </w:tcPr>
          <w:p w14:paraId="0A4E81DE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Carga de librerias y datos</w:t>
            </w:r>
          </w:p>
        </w:tc>
        <w:tc>
          <w:tcPr>
            <w:tcW w:w="5616" w:type="dxa"/>
            <w:vAlign w:val="center"/>
          </w:tcPr>
          <w:p w14:paraId="00D8E0D1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Instalar dependencias, importar librerias y cargar el dataset desde UCI.</w:t>
            </w:r>
          </w:p>
        </w:tc>
      </w:tr>
      <w:tr w:rsidR="00EB3DF8" w14:paraId="1BE77744" w14:textId="77777777">
        <w:trPr>
          <w:jc w:val="center"/>
        </w:trPr>
        <w:tc>
          <w:tcPr>
            <w:tcW w:w="1080" w:type="dxa"/>
            <w:vAlign w:val="center"/>
          </w:tcPr>
          <w:p w14:paraId="6B3509F1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2</w:t>
            </w:r>
          </w:p>
        </w:tc>
        <w:tc>
          <w:tcPr>
            <w:tcW w:w="2520" w:type="dxa"/>
            <w:vAlign w:val="center"/>
          </w:tcPr>
          <w:p w14:paraId="6CCB505B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Exploracion inicial</w:t>
            </w:r>
          </w:p>
        </w:tc>
        <w:tc>
          <w:tcPr>
            <w:tcW w:w="5616" w:type="dxa"/>
            <w:vAlign w:val="center"/>
          </w:tcPr>
          <w:p w14:paraId="4ED6A792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Revisar dimensiones, tipos de dato, variable objetivo y desbalance de clases.</w:t>
            </w:r>
          </w:p>
        </w:tc>
      </w:tr>
      <w:tr w:rsidR="00EB3DF8" w14:paraId="489F2FFF" w14:textId="77777777">
        <w:trPr>
          <w:jc w:val="center"/>
        </w:trPr>
        <w:tc>
          <w:tcPr>
            <w:tcW w:w="1080" w:type="dxa"/>
            <w:vAlign w:val="center"/>
          </w:tcPr>
          <w:p w14:paraId="19D71C69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3</w:t>
            </w:r>
          </w:p>
        </w:tc>
        <w:tc>
          <w:tcPr>
            <w:tcW w:w="2520" w:type="dxa"/>
            <w:vAlign w:val="center"/>
          </w:tcPr>
          <w:p w14:paraId="6C699E2A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Preparación</w:t>
            </w:r>
          </w:p>
        </w:tc>
        <w:tc>
          <w:tcPr>
            <w:tcW w:w="5616" w:type="dxa"/>
            <w:vAlign w:val="center"/>
          </w:tcPr>
          <w:p w14:paraId="2AE5B00A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Separar X/y, crear train/test estratificado y definir preprocesamiento en Pipeline.</w:t>
            </w:r>
          </w:p>
        </w:tc>
      </w:tr>
      <w:tr w:rsidR="00EB3DF8" w14:paraId="76F0F005" w14:textId="77777777">
        <w:trPr>
          <w:jc w:val="center"/>
        </w:trPr>
        <w:tc>
          <w:tcPr>
            <w:tcW w:w="1080" w:type="dxa"/>
            <w:vAlign w:val="center"/>
          </w:tcPr>
          <w:p w14:paraId="1E01249A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4</w:t>
            </w:r>
          </w:p>
        </w:tc>
        <w:tc>
          <w:tcPr>
            <w:tcW w:w="2520" w:type="dxa"/>
            <w:vAlign w:val="center"/>
          </w:tcPr>
          <w:p w14:paraId="2CE5EF0E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Selección de modelos</w:t>
            </w:r>
          </w:p>
        </w:tc>
        <w:tc>
          <w:tcPr>
            <w:tcW w:w="5616" w:type="dxa"/>
            <w:vAlign w:val="center"/>
          </w:tcPr>
          <w:p w14:paraId="0C10AE07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Justificar Decision Tree, Random Forest y XGBoost segun interpretabilidad y desempeño.</w:t>
            </w:r>
          </w:p>
        </w:tc>
      </w:tr>
      <w:tr w:rsidR="00EB3DF8" w14:paraId="3372B20B" w14:textId="77777777">
        <w:trPr>
          <w:jc w:val="center"/>
        </w:trPr>
        <w:tc>
          <w:tcPr>
            <w:tcW w:w="1080" w:type="dxa"/>
            <w:vAlign w:val="center"/>
          </w:tcPr>
          <w:p w14:paraId="1434F9D6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5</w:t>
            </w:r>
          </w:p>
        </w:tc>
        <w:tc>
          <w:tcPr>
            <w:tcW w:w="2520" w:type="dxa"/>
            <w:vAlign w:val="center"/>
          </w:tcPr>
          <w:p w14:paraId="4F6150B2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Evaluación</w:t>
            </w:r>
          </w:p>
        </w:tc>
        <w:tc>
          <w:tcPr>
            <w:tcW w:w="5616" w:type="dxa"/>
            <w:vAlign w:val="center"/>
          </w:tcPr>
          <w:p w14:paraId="6361A137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Calcular accuracy, precision, recall, F1, ROC-AUC, matriz de confusion y curvas ROC.</w:t>
            </w:r>
          </w:p>
        </w:tc>
      </w:tr>
      <w:tr w:rsidR="00EB3DF8" w14:paraId="07086635" w14:textId="77777777">
        <w:trPr>
          <w:jc w:val="center"/>
        </w:trPr>
        <w:tc>
          <w:tcPr>
            <w:tcW w:w="1080" w:type="dxa"/>
            <w:vAlign w:val="center"/>
          </w:tcPr>
          <w:p w14:paraId="52251B86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6</w:t>
            </w:r>
          </w:p>
        </w:tc>
        <w:tc>
          <w:tcPr>
            <w:tcW w:w="2520" w:type="dxa"/>
            <w:vAlign w:val="center"/>
          </w:tcPr>
          <w:p w14:paraId="749DC11D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Interpretabilidad</w:t>
            </w:r>
          </w:p>
        </w:tc>
        <w:tc>
          <w:tcPr>
            <w:tcW w:w="5616" w:type="dxa"/>
            <w:vAlign w:val="center"/>
          </w:tcPr>
          <w:p w14:paraId="630662C7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Visualizar un árbol simple y comparar i</w:t>
            </w:r>
            <w:r>
              <w:rPr>
                <w:color w:val="000000"/>
                <w:sz w:val="18"/>
              </w:rPr>
              <w:t>mportancias de variables.</w:t>
            </w:r>
          </w:p>
        </w:tc>
      </w:tr>
      <w:tr w:rsidR="00EB3DF8" w14:paraId="4C755063" w14:textId="77777777">
        <w:trPr>
          <w:jc w:val="center"/>
        </w:trPr>
        <w:tc>
          <w:tcPr>
            <w:tcW w:w="1080" w:type="dxa"/>
            <w:vAlign w:val="center"/>
          </w:tcPr>
          <w:p w14:paraId="6845A0AB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7</w:t>
            </w:r>
          </w:p>
        </w:tc>
        <w:tc>
          <w:tcPr>
            <w:tcW w:w="2520" w:type="dxa"/>
            <w:vAlign w:val="center"/>
          </w:tcPr>
          <w:p w14:paraId="5231C0C6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Validación rigurosa</w:t>
            </w:r>
          </w:p>
        </w:tc>
        <w:tc>
          <w:tcPr>
            <w:tcW w:w="5616" w:type="dxa"/>
            <w:vAlign w:val="center"/>
          </w:tcPr>
          <w:p w14:paraId="59BD410C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Aplicar cross-validation y RandomizedSearchCV.</w:t>
            </w:r>
          </w:p>
        </w:tc>
      </w:tr>
      <w:tr w:rsidR="00EB3DF8" w14:paraId="108DC148" w14:textId="77777777">
        <w:trPr>
          <w:jc w:val="center"/>
        </w:trPr>
        <w:tc>
          <w:tcPr>
            <w:tcW w:w="1080" w:type="dxa"/>
            <w:vAlign w:val="center"/>
          </w:tcPr>
          <w:p w14:paraId="4B99B670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8</w:t>
            </w:r>
          </w:p>
        </w:tc>
        <w:tc>
          <w:tcPr>
            <w:tcW w:w="2520" w:type="dxa"/>
            <w:vAlign w:val="center"/>
          </w:tcPr>
          <w:p w14:paraId="62F8C3AC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No supervisado</w:t>
            </w:r>
          </w:p>
        </w:tc>
        <w:tc>
          <w:tcPr>
            <w:tcW w:w="5616" w:type="dxa"/>
            <w:vAlign w:val="center"/>
          </w:tcPr>
          <w:p w14:paraId="7C778748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Aplicar K-Means, metodo del codo, PCA e interpretar segmentos.</w:t>
            </w:r>
          </w:p>
        </w:tc>
      </w:tr>
      <w:tr w:rsidR="00EB3DF8" w14:paraId="41625C1F" w14:textId="77777777">
        <w:trPr>
          <w:jc w:val="center"/>
        </w:trPr>
        <w:tc>
          <w:tcPr>
            <w:tcW w:w="1080" w:type="dxa"/>
            <w:vAlign w:val="center"/>
          </w:tcPr>
          <w:p w14:paraId="293C9ED4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9</w:t>
            </w:r>
          </w:p>
        </w:tc>
        <w:tc>
          <w:tcPr>
            <w:tcW w:w="2520" w:type="dxa"/>
            <w:vAlign w:val="center"/>
          </w:tcPr>
          <w:p w14:paraId="15A60349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Exportacion</w:t>
            </w:r>
          </w:p>
        </w:tc>
        <w:tc>
          <w:tcPr>
            <w:tcW w:w="5616" w:type="dxa"/>
            <w:vAlign w:val="center"/>
          </w:tcPr>
          <w:p w14:paraId="1CD8B9F3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 xml:space="preserve">Registrar experimento con MLflow y </w:t>
            </w:r>
            <w:r>
              <w:rPr>
                <w:color w:val="000000"/>
                <w:sz w:val="18"/>
              </w:rPr>
              <w:t>serializar el pipeline entrenado.</w:t>
            </w:r>
          </w:p>
        </w:tc>
      </w:tr>
      <w:tr w:rsidR="00EB3DF8" w14:paraId="1E146E22" w14:textId="77777777">
        <w:trPr>
          <w:jc w:val="center"/>
        </w:trPr>
        <w:tc>
          <w:tcPr>
            <w:tcW w:w="1080" w:type="dxa"/>
            <w:vAlign w:val="center"/>
          </w:tcPr>
          <w:p w14:paraId="7574D79E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8"/>
              </w:rPr>
              <w:t>Paso 10</w:t>
            </w:r>
          </w:p>
        </w:tc>
        <w:tc>
          <w:tcPr>
            <w:tcW w:w="2520" w:type="dxa"/>
            <w:vAlign w:val="center"/>
          </w:tcPr>
          <w:p w14:paraId="1E80B7BF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Despliegue</w:t>
            </w:r>
          </w:p>
        </w:tc>
        <w:tc>
          <w:tcPr>
            <w:tcW w:w="5616" w:type="dxa"/>
            <w:vAlign w:val="center"/>
          </w:tcPr>
          <w:p w14:paraId="4B15CADD" w14:textId="77777777" w:rsidR="00EB3DF8" w:rsidRDefault="00D97817">
            <w:pPr>
              <w:spacing w:after="0"/>
            </w:pPr>
            <w:r>
              <w:rPr>
                <w:color w:val="000000"/>
                <w:sz w:val="18"/>
              </w:rPr>
              <w:t>Crear API FastAPI con endpoint POST /predict y probar un payload real.</w:t>
            </w:r>
          </w:p>
        </w:tc>
      </w:tr>
    </w:tbl>
    <w:p w14:paraId="10D1CCC5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Preguntas guia por bloque</w:t>
      </w:r>
    </w:p>
    <w:p w14:paraId="5BA960CE" w14:textId="77777777" w:rsidR="00EB3DF8" w:rsidRDefault="00D97817">
      <w:pPr>
        <w:pStyle w:val="Ttulo2"/>
        <w:spacing w:before="200"/>
      </w:pPr>
      <w:r>
        <w:rPr>
          <w:rFonts w:ascii="Calibri" w:hAnsi="Calibri"/>
        </w:rPr>
        <w:t>1. Exploracion y objetivo</w:t>
      </w:r>
    </w:p>
    <w:tbl>
      <w:tblPr>
        <w:tblW w:w="0" w:type="auto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B3DF8" w14:paraId="12C4CC81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0BF3A45E" w14:textId="77777777" w:rsidR="00EB3DF8" w:rsidRDefault="00D97817">
            <w:pPr>
              <w:spacing w:after="80"/>
            </w:pPr>
            <w:r>
              <w:rPr>
                <w:b/>
                <w:color w:val="1F4D78"/>
                <w:sz w:val="21"/>
              </w:rPr>
              <w:t>Preguntas guia</w:t>
            </w:r>
          </w:p>
          <w:p w14:paraId="1CF56259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 xml:space="preserve">Que representa la variable Revenue y por que es una </w:t>
            </w:r>
            <w:r>
              <w:rPr>
                <w:sz w:val="19"/>
              </w:rPr>
              <w:t>variable objetivo adecuada?</w:t>
            </w:r>
          </w:p>
          <w:p w14:paraId="0CCAACA7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El dataset esta balanceado? Que implicaciones tiene para evaluar modelos?</w:t>
            </w:r>
          </w:p>
          <w:p w14:paraId="564E3E9C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Que variables parecen mas relacionadas con intencion de compra antes de entrenar?</w:t>
            </w:r>
          </w:p>
        </w:tc>
      </w:tr>
    </w:tbl>
    <w:p w14:paraId="22E61E92" w14:textId="77777777" w:rsidR="00EB3DF8" w:rsidRDefault="00EB3DF8">
      <w:pPr>
        <w:spacing w:after="80"/>
      </w:pPr>
    </w:p>
    <w:p w14:paraId="712F993C" w14:textId="77777777" w:rsidR="00EB3DF8" w:rsidRDefault="00D97817">
      <w:pPr>
        <w:pStyle w:val="Ttulo2"/>
        <w:spacing w:before="200"/>
      </w:pPr>
      <w:r>
        <w:rPr>
          <w:rFonts w:ascii="Calibri" w:hAnsi="Calibri"/>
        </w:rPr>
        <w:t>2. Preparación y selección de modelos</w:t>
      </w:r>
    </w:p>
    <w:tbl>
      <w:tblPr>
        <w:tblW w:w="0" w:type="auto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B3DF8" w14:paraId="41C878D9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4A16769A" w14:textId="77777777" w:rsidR="00EB3DF8" w:rsidRDefault="00D97817">
            <w:pPr>
              <w:spacing w:after="80"/>
            </w:pPr>
            <w:r>
              <w:rPr>
                <w:b/>
                <w:color w:val="1F4D78"/>
                <w:sz w:val="21"/>
              </w:rPr>
              <w:t>Preguntas guia</w:t>
            </w:r>
          </w:p>
          <w:p w14:paraId="5AD0C9AF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Por que se usa pa</w:t>
            </w:r>
            <w:r>
              <w:rPr>
                <w:sz w:val="19"/>
              </w:rPr>
              <w:t>rticion estratificada en train/test?</w:t>
            </w:r>
          </w:p>
          <w:p w14:paraId="16D63351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Que hace el ColumnTransformer dentro del Pipeline?</w:t>
            </w:r>
          </w:p>
          <w:p w14:paraId="327B5DC1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Cuando preferirias Decision Tree sobre Random Forest o XGBoost?</w:t>
            </w:r>
          </w:p>
        </w:tc>
      </w:tr>
    </w:tbl>
    <w:p w14:paraId="42D0FE77" w14:textId="297EBF36" w:rsidR="00EB3DF8" w:rsidRDefault="00EB3DF8">
      <w:pPr>
        <w:spacing w:after="80"/>
      </w:pPr>
    </w:p>
    <w:p w14:paraId="7E7A5145" w14:textId="77777777" w:rsidR="005F5924" w:rsidRDefault="005F5924">
      <w:pPr>
        <w:spacing w:after="80"/>
      </w:pPr>
    </w:p>
    <w:p w14:paraId="66BEE8B4" w14:textId="77777777" w:rsidR="00EB3DF8" w:rsidRDefault="00D97817">
      <w:pPr>
        <w:pStyle w:val="Ttulo2"/>
        <w:spacing w:before="200"/>
      </w:pPr>
      <w:r>
        <w:rPr>
          <w:rFonts w:ascii="Calibri" w:hAnsi="Calibri"/>
        </w:rPr>
        <w:lastRenderedPageBreak/>
        <w:t>3. Evaluación, validación y despliegue</w:t>
      </w:r>
    </w:p>
    <w:tbl>
      <w:tblPr>
        <w:tblW w:w="0" w:type="auto"/>
        <w:jc w:val="center"/>
        <w:tblBorders>
          <w:top w:val="single" w:sz="4" w:space="0" w:color="D7DBE2"/>
          <w:left w:val="single" w:sz="4" w:space="0" w:color="D7DBE2"/>
          <w:bottom w:val="single" w:sz="4" w:space="0" w:color="D7DBE2"/>
          <w:right w:val="single" w:sz="4" w:space="0" w:color="D7DBE2"/>
          <w:insideH w:val="single" w:sz="4" w:space="0" w:color="D7DBE2"/>
          <w:insideV w:val="single" w:sz="4" w:space="0" w:color="D7DBE2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EB3DF8" w14:paraId="3270EF1B" w14:textId="77777777">
        <w:trPr>
          <w:jc w:val="center"/>
        </w:trPr>
        <w:tc>
          <w:tcPr>
            <w:tcW w:w="9360" w:type="dxa"/>
            <w:shd w:val="clear" w:color="auto" w:fill="F4F6F9"/>
          </w:tcPr>
          <w:p w14:paraId="44F23A8D" w14:textId="77777777" w:rsidR="00EB3DF8" w:rsidRDefault="00D97817">
            <w:pPr>
              <w:spacing w:after="80"/>
            </w:pPr>
            <w:r>
              <w:rPr>
                <w:b/>
                <w:color w:val="1F4D78"/>
                <w:sz w:val="21"/>
              </w:rPr>
              <w:t>Preguntas guia</w:t>
            </w:r>
          </w:p>
          <w:p w14:paraId="1BBD020D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Que metrica priorizarias si el objetivo es conta</w:t>
            </w:r>
            <w:r>
              <w:rPr>
                <w:sz w:val="19"/>
              </w:rPr>
              <w:t>ctar compradores potenciales?</w:t>
            </w:r>
          </w:p>
          <w:p w14:paraId="3D04637F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Que evidencia te permite afirmar que el modelo generaliza?</w:t>
            </w:r>
          </w:p>
          <w:p w14:paraId="6C69D082" w14:textId="77777777" w:rsidR="00EB3DF8" w:rsidRDefault="00D97817">
            <w:pPr>
              <w:pStyle w:val="Listaconnmeros"/>
              <w:spacing w:after="40"/>
            </w:pPr>
            <w:r>
              <w:rPr>
                <w:sz w:val="19"/>
              </w:rPr>
              <w:t>Que validaciónes agregarias antes de públicar una API de predicción?</w:t>
            </w:r>
          </w:p>
        </w:tc>
      </w:tr>
    </w:tbl>
    <w:p w14:paraId="3191BD98" w14:textId="77777777" w:rsidR="00EB3DF8" w:rsidRDefault="00EB3DF8">
      <w:pPr>
        <w:spacing w:after="80"/>
      </w:pPr>
    </w:p>
    <w:p w14:paraId="3F234171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Entregable</w:t>
      </w:r>
    </w:p>
    <w:p w14:paraId="469261FE" w14:textId="77777777" w:rsidR="00EB3DF8" w:rsidRDefault="00D97817">
      <w:r>
        <w:rPr>
          <w:color w:val="000000"/>
        </w:rPr>
        <w:t xml:space="preserve">Libreta de Google Colab (.ipynb) con el flujo completo ejecutado, </w:t>
      </w:r>
      <w:r>
        <w:rPr>
          <w:color w:val="000000"/>
        </w:rPr>
        <w:t>visualizaciones, tabla comparativa de modelos, validación cruzada, interpretabilidad, clustering, exportacion del pipeline y API FastAPI probada con un payload real.</w:t>
      </w:r>
    </w:p>
    <w:p w14:paraId="78C63439" w14:textId="77777777" w:rsidR="00EB3DF8" w:rsidRDefault="00D97817">
      <w:pPr>
        <w:pStyle w:val="Listaconvietas"/>
        <w:spacing w:after="80"/>
      </w:pPr>
      <w:r>
        <w:rPr>
          <w:sz w:val="21"/>
        </w:rPr>
        <w:t>Tabla comparativa de al menos tres modelos: Decision Tree, Random Forest y XGBoost.</w:t>
      </w:r>
    </w:p>
    <w:p w14:paraId="66CE5E93" w14:textId="77777777" w:rsidR="00EB3DF8" w:rsidRDefault="00D97817">
      <w:pPr>
        <w:pStyle w:val="Listaconvietas"/>
        <w:spacing w:after="80"/>
      </w:pPr>
      <w:r>
        <w:rPr>
          <w:sz w:val="21"/>
        </w:rPr>
        <w:t>Curvas</w:t>
      </w:r>
      <w:r>
        <w:rPr>
          <w:sz w:val="21"/>
        </w:rPr>
        <w:t xml:space="preserve"> ROC, matriz de confusion y reporte de clasificación del mejor modelo.</w:t>
      </w:r>
    </w:p>
    <w:p w14:paraId="160F0E96" w14:textId="77777777" w:rsidR="00EB3DF8" w:rsidRDefault="00D97817">
      <w:pPr>
        <w:pStyle w:val="Listaconvietas"/>
        <w:spacing w:after="80"/>
      </w:pPr>
      <w:r>
        <w:rPr>
          <w:sz w:val="21"/>
        </w:rPr>
        <w:t>Gráfica de importancia de variables y explicación de al menos tres hallazgos.</w:t>
      </w:r>
    </w:p>
    <w:p w14:paraId="5AAF5A85" w14:textId="77777777" w:rsidR="00EB3DF8" w:rsidRDefault="00D97817">
      <w:pPr>
        <w:pStyle w:val="Listaconvietas"/>
        <w:spacing w:after="80"/>
      </w:pPr>
      <w:r>
        <w:rPr>
          <w:sz w:val="21"/>
        </w:rPr>
        <w:t>Segmentación con K-Means y PCA, incluyendo interpretación de clusters.</w:t>
      </w:r>
    </w:p>
    <w:p w14:paraId="14308BD7" w14:textId="77777777" w:rsidR="00EB3DF8" w:rsidRDefault="00D97817">
      <w:pPr>
        <w:pStyle w:val="Listaconvietas"/>
        <w:spacing w:after="80"/>
      </w:pPr>
      <w:r>
        <w:rPr>
          <w:sz w:val="21"/>
        </w:rPr>
        <w:t>Archivo del modelo serializado y pru</w:t>
      </w:r>
      <w:r>
        <w:rPr>
          <w:sz w:val="21"/>
        </w:rPr>
        <w:t>eba funcional del endpoint POST /predict.</w:t>
      </w:r>
    </w:p>
    <w:p w14:paraId="257183AF" w14:textId="77777777" w:rsidR="00EB3DF8" w:rsidRDefault="00D97817">
      <w:pPr>
        <w:pStyle w:val="Listaconvietas"/>
        <w:spacing w:after="80"/>
      </w:pPr>
      <w:r>
        <w:rPr>
          <w:sz w:val="21"/>
        </w:rPr>
        <w:t>Ficha final de transferencia pedagógica: materia, problema, dataset, modelo y entregable del estudiante.</w:t>
      </w:r>
    </w:p>
    <w:p w14:paraId="0ED59C7B" w14:textId="77777777" w:rsidR="00EB3DF8" w:rsidRDefault="00D97817">
      <w:pPr>
        <w:pStyle w:val="Ttulo1"/>
        <w:spacing w:before="280"/>
      </w:pPr>
      <w:r>
        <w:rPr>
          <w:rFonts w:ascii="Calibri" w:hAnsi="Calibri"/>
        </w:rPr>
        <w:t>Rúbrica breve de evaluación</w:t>
      </w:r>
    </w:p>
    <w:tbl>
      <w:tblPr>
        <w:tblW w:w="0" w:type="auto"/>
        <w:jc w:val="center"/>
        <w:tblBorders>
          <w:top w:val="single" w:sz="6" w:space="0" w:color="B8C2CC"/>
          <w:left w:val="single" w:sz="6" w:space="0" w:color="B8C2CC"/>
          <w:bottom w:val="single" w:sz="6" w:space="0" w:color="B8C2CC"/>
          <w:right w:val="single" w:sz="6" w:space="0" w:color="B8C2CC"/>
          <w:insideH w:val="single" w:sz="6" w:space="0" w:color="B8C2CC"/>
          <w:insideV w:val="single" w:sz="6" w:space="0" w:color="B8C2CC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3120"/>
        <w:gridCol w:w="4608"/>
      </w:tblGrid>
      <w:tr w:rsidR="00EB3DF8" w14:paraId="55B89A9A" w14:textId="77777777">
        <w:trPr>
          <w:jc w:val="center"/>
        </w:trPr>
        <w:tc>
          <w:tcPr>
            <w:tcW w:w="3120" w:type="dxa"/>
            <w:shd w:val="clear" w:color="auto" w:fill="1F4D78"/>
            <w:vAlign w:val="center"/>
          </w:tcPr>
          <w:p w14:paraId="33E0CE3C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3120" w:type="dxa"/>
            <w:shd w:val="clear" w:color="auto" w:fill="1F4D78"/>
            <w:vAlign w:val="center"/>
          </w:tcPr>
          <w:p w14:paraId="5254AC70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Puntos</w:t>
            </w:r>
          </w:p>
        </w:tc>
        <w:tc>
          <w:tcPr>
            <w:tcW w:w="3120" w:type="dxa"/>
            <w:shd w:val="clear" w:color="auto" w:fill="1F4D78"/>
            <w:vAlign w:val="center"/>
          </w:tcPr>
          <w:p w14:paraId="156819F5" w14:textId="77777777" w:rsidR="00EB3DF8" w:rsidRDefault="00D97817">
            <w:pPr>
              <w:spacing w:after="0"/>
            </w:pPr>
            <w:r>
              <w:rPr>
                <w:b/>
                <w:color w:val="FFFFFF"/>
                <w:sz w:val="19"/>
              </w:rPr>
              <w:t>Evidencia esperada</w:t>
            </w:r>
          </w:p>
        </w:tc>
      </w:tr>
      <w:tr w:rsidR="00EB3DF8" w14:paraId="6B8F6AB1" w14:textId="77777777">
        <w:trPr>
          <w:jc w:val="center"/>
        </w:trPr>
        <w:tc>
          <w:tcPr>
            <w:tcW w:w="3312" w:type="dxa"/>
            <w:vAlign w:val="center"/>
          </w:tcPr>
          <w:p w14:paraId="260FF48B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Reproducibilidad del notebook</w:t>
            </w:r>
          </w:p>
        </w:tc>
        <w:tc>
          <w:tcPr>
            <w:tcW w:w="1296" w:type="dxa"/>
            <w:vAlign w:val="center"/>
          </w:tcPr>
          <w:p w14:paraId="4D252FDE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20</w:t>
            </w:r>
          </w:p>
        </w:tc>
        <w:tc>
          <w:tcPr>
            <w:tcW w:w="4608" w:type="dxa"/>
            <w:vAlign w:val="center"/>
          </w:tcPr>
          <w:p w14:paraId="26AA3A68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 xml:space="preserve">Celdas </w:t>
            </w:r>
            <w:r>
              <w:rPr>
                <w:color w:val="000000"/>
                <w:sz w:val="17"/>
              </w:rPr>
              <w:t>ejecutan de inicio a fin sin modificar código.</w:t>
            </w:r>
          </w:p>
        </w:tc>
      </w:tr>
      <w:tr w:rsidR="00EB3DF8" w14:paraId="2CC58B77" w14:textId="77777777">
        <w:trPr>
          <w:jc w:val="center"/>
        </w:trPr>
        <w:tc>
          <w:tcPr>
            <w:tcW w:w="3312" w:type="dxa"/>
            <w:vAlign w:val="center"/>
          </w:tcPr>
          <w:p w14:paraId="77FCEA01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Preprocesamiento y pipeline</w:t>
            </w:r>
          </w:p>
        </w:tc>
        <w:tc>
          <w:tcPr>
            <w:tcW w:w="1296" w:type="dxa"/>
            <w:vAlign w:val="center"/>
          </w:tcPr>
          <w:p w14:paraId="3CAA232C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20</w:t>
            </w:r>
          </w:p>
        </w:tc>
        <w:tc>
          <w:tcPr>
            <w:tcW w:w="4608" w:type="dxa"/>
            <w:vAlign w:val="center"/>
          </w:tcPr>
          <w:p w14:paraId="66141DBB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Train/test estratificado, encoding, imputacion y pipeline sin fuga de datos.</w:t>
            </w:r>
          </w:p>
        </w:tc>
      </w:tr>
      <w:tr w:rsidR="00EB3DF8" w14:paraId="234C0631" w14:textId="77777777">
        <w:trPr>
          <w:jc w:val="center"/>
        </w:trPr>
        <w:tc>
          <w:tcPr>
            <w:tcW w:w="3312" w:type="dxa"/>
            <w:vAlign w:val="center"/>
          </w:tcPr>
          <w:p w14:paraId="318429BA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Comparacion de modelos</w:t>
            </w:r>
          </w:p>
        </w:tc>
        <w:tc>
          <w:tcPr>
            <w:tcW w:w="1296" w:type="dxa"/>
            <w:vAlign w:val="center"/>
          </w:tcPr>
          <w:p w14:paraId="364181B6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25</w:t>
            </w:r>
          </w:p>
        </w:tc>
        <w:tc>
          <w:tcPr>
            <w:tcW w:w="4608" w:type="dxa"/>
            <w:vAlign w:val="center"/>
          </w:tcPr>
          <w:p w14:paraId="0A1A055A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 xml:space="preserve">Métricas completas, curvas ROC, matriz de confusion e </w:t>
            </w:r>
            <w:r>
              <w:rPr>
                <w:color w:val="000000"/>
                <w:sz w:val="17"/>
              </w:rPr>
              <w:t>interpretación.</w:t>
            </w:r>
          </w:p>
        </w:tc>
      </w:tr>
      <w:tr w:rsidR="00EB3DF8" w14:paraId="1D725558" w14:textId="77777777">
        <w:trPr>
          <w:jc w:val="center"/>
        </w:trPr>
        <w:tc>
          <w:tcPr>
            <w:tcW w:w="3312" w:type="dxa"/>
            <w:vAlign w:val="center"/>
          </w:tcPr>
          <w:p w14:paraId="36965DFE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Validación e interpretabilidad</w:t>
            </w:r>
          </w:p>
        </w:tc>
        <w:tc>
          <w:tcPr>
            <w:tcW w:w="1296" w:type="dxa"/>
            <w:vAlign w:val="center"/>
          </w:tcPr>
          <w:p w14:paraId="41A0AB18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15</w:t>
            </w:r>
          </w:p>
        </w:tc>
        <w:tc>
          <w:tcPr>
            <w:tcW w:w="4608" w:type="dxa"/>
            <w:vAlign w:val="center"/>
          </w:tcPr>
          <w:p w14:paraId="4BD09F0B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Cross-validation, ajuste ligero e importancia de variables.</w:t>
            </w:r>
          </w:p>
        </w:tc>
      </w:tr>
      <w:tr w:rsidR="00EB3DF8" w14:paraId="5E70C58D" w14:textId="77777777">
        <w:trPr>
          <w:jc w:val="center"/>
        </w:trPr>
        <w:tc>
          <w:tcPr>
            <w:tcW w:w="3312" w:type="dxa"/>
            <w:vAlign w:val="center"/>
          </w:tcPr>
          <w:p w14:paraId="4640DD78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Despliegue y transferencia</w:t>
            </w:r>
          </w:p>
        </w:tc>
        <w:tc>
          <w:tcPr>
            <w:tcW w:w="1296" w:type="dxa"/>
            <w:vAlign w:val="center"/>
          </w:tcPr>
          <w:p w14:paraId="417D2FE4" w14:textId="77777777" w:rsidR="00EB3DF8" w:rsidRDefault="00D97817">
            <w:pPr>
              <w:spacing w:after="0"/>
              <w:jc w:val="center"/>
            </w:pPr>
            <w:r>
              <w:rPr>
                <w:b/>
                <w:color w:val="000000"/>
                <w:sz w:val="17"/>
              </w:rPr>
              <w:t>20</w:t>
            </w:r>
          </w:p>
        </w:tc>
        <w:tc>
          <w:tcPr>
            <w:tcW w:w="4608" w:type="dxa"/>
            <w:vAlign w:val="center"/>
          </w:tcPr>
          <w:p w14:paraId="7AA31BDC" w14:textId="77777777" w:rsidR="00EB3DF8" w:rsidRDefault="00D97817">
            <w:pPr>
              <w:spacing w:after="0"/>
            </w:pPr>
            <w:r>
              <w:rPr>
                <w:color w:val="000000"/>
                <w:sz w:val="17"/>
              </w:rPr>
              <w:t>Endpoint /predict probado y ficha pedagógica completada.</w:t>
            </w:r>
          </w:p>
        </w:tc>
      </w:tr>
    </w:tbl>
    <w:p w14:paraId="27578B2A" w14:textId="77777777" w:rsidR="00EB3DF8" w:rsidRDefault="00EB3DF8">
      <w:pPr>
        <w:spacing w:after="200"/>
      </w:pPr>
    </w:p>
    <w:p w14:paraId="64829509" w14:textId="77777777" w:rsidR="00EB3DF8" w:rsidRDefault="00D97817">
      <w:pPr>
        <w:jc w:val="right"/>
      </w:pPr>
      <w:r>
        <w:rPr>
          <w:i/>
          <w:color w:val="555555"/>
          <w:sz w:val="20"/>
        </w:rPr>
        <w:t>Dr. Omar Jehovani Lopez Orozco</w:t>
      </w:r>
      <w:r>
        <w:rPr>
          <w:i/>
          <w:color w:val="555555"/>
          <w:sz w:val="20"/>
        </w:rPr>
        <w:br/>
        <w:t>Junio 2026</w:t>
      </w:r>
    </w:p>
    <w:sectPr w:rsidR="00EB3DF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A2D94" w14:textId="77777777" w:rsidR="00D97817" w:rsidRDefault="00D97817">
      <w:pPr>
        <w:spacing w:after="0" w:line="240" w:lineRule="auto"/>
      </w:pPr>
      <w:r>
        <w:separator/>
      </w:r>
    </w:p>
  </w:endnote>
  <w:endnote w:type="continuationSeparator" w:id="0">
    <w:p w14:paraId="74E758D6" w14:textId="77777777" w:rsidR="00D97817" w:rsidRDefault="00D978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3513F" w14:textId="77777777" w:rsidR="00EB3DF8" w:rsidRDefault="00D97817">
    <w:pPr>
      <w:pStyle w:val="Piedepgina"/>
      <w:jc w:val="center"/>
    </w:pPr>
    <w:r>
      <w:rPr>
        <w:color w:val="666666"/>
        <w:sz w:val="18"/>
      </w:rPr>
      <w:t>Actividad de clase - Machine Learning aplicado a e-commerce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40825F" w14:textId="77777777" w:rsidR="00D97817" w:rsidRDefault="00D97817">
      <w:pPr>
        <w:spacing w:after="0" w:line="240" w:lineRule="auto"/>
      </w:pPr>
      <w:r>
        <w:separator/>
      </w:r>
    </w:p>
  </w:footnote>
  <w:footnote w:type="continuationSeparator" w:id="0">
    <w:p w14:paraId="60BB5405" w14:textId="77777777" w:rsidR="00D97817" w:rsidRDefault="00D978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A57C6" w14:textId="77777777" w:rsidR="00EB3DF8" w:rsidRDefault="00D97817">
    <w:pPr>
      <w:pStyle w:val="Encabezado"/>
      <w:jc w:val="center"/>
    </w:pPr>
    <w:r>
      <w:rPr>
        <w:color w:val="666666"/>
        <w:sz w:val="18"/>
      </w:rPr>
      <w:t>TecNM Campus Apatzingan | Inteligencia Artificial - Unidad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5924"/>
    <w:rsid w:val="00AA1D8D"/>
    <w:rsid w:val="00B47730"/>
    <w:rsid w:val="00CB0664"/>
    <w:rsid w:val="00D97817"/>
    <w:rsid w:val="00EB3DF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1B0E9"/>
  <w14:defaultImageDpi w14:val="300"/>
  <w15:docId w15:val="{4B49F07E-FFFA-4653-8983-D770569A3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878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Antonio</cp:lastModifiedBy>
  <cp:revision>2</cp:revision>
  <dcterms:created xsi:type="dcterms:W3CDTF">2013-12-23T23:15:00Z</dcterms:created>
  <dcterms:modified xsi:type="dcterms:W3CDTF">2026-06-24T22:53:00Z</dcterms:modified>
  <cp:category/>
</cp:coreProperties>
</file>