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4B8" w:rsidRPr="000935E5" w:rsidRDefault="00A044B8" w:rsidP="00A044B8">
      <w:pPr>
        <w:spacing w:before="4320" w:after="1200"/>
        <w:rPr>
          <w:rFonts w:ascii="Century Gothic" w:hAnsi="Century Gothic"/>
          <w:sz w:val="72"/>
          <w:szCs w:val="72"/>
        </w:rPr>
      </w:pPr>
      <w:bookmarkStart w:id="0" w:name="_GoBack"/>
      <w:bookmarkEnd w:id="0"/>
      <w:r w:rsidRPr="000935E5">
        <w:rPr>
          <w:rFonts w:ascii="Century Gothic" w:hAnsi="Century Gothic"/>
          <w:sz w:val="72"/>
          <w:szCs w:val="72"/>
        </w:rPr>
        <w:t>Termo de Abertura de Versão de Software</w:t>
      </w:r>
    </w:p>
    <w:p w:rsidR="00A044B8" w:rsidRDefault="000935E5" w:rsidP="00A044B8">
      <w:pPr>
        <w:rPr>
          <w:rFonts w:ascii="Garamond" w:hAnsi="Garamond"/>
          <w:sz w:val="32"/>
          <w:szCs w:val="32"/>
        </w:rPr>
        <w:sectPr w:rsidR="00A044B8" w:rsidSect="004C739E">
          <w:headerReference w:type="default" r:id="rId8"/>
          <w:footerReference w:type="default" r:id="rId9"/>
          <w:pgSz w:w="11906" w:h="16838" w:code="9"/>
          <w:pgMar w:top="567" w:right="1134" w:bottom="567" w:left="1134" w:header="709" w:footer="578" w:gutter="0"/>
          <w:cols w:space="708"/>
          <w:docGrid w:linePitch="360"/>
        </w:sectPr>
      </w:pPr>
      <w:r>
        <w:rPr>
          <w:rFonts w:ascii="Garamond" w:hAnsi="Garamond"/>
          <w:sz w:val="32"/>
          <w:szCs w:val="32"/>
        </w:rPr>
        <w:t>GN1-Security Versão 1.1</w:t>
      </w:r>
      <w:r w:rsidR="00A044B8">
        <w:rPr>
          <w:rFonts w:ascii="Garamond" w:hAnsi="Garamond"/>
          <w:sz w:val="32"/>
          <w:szCs w:val="32"/>
        </w:rPr>
        <w:t>.1.1.1</w:t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1703464667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  <w:szCs w:val="24"/>
        </w:rPr>
      </w:sdtEndPr>
      <w:sdtContent>
        <w:p w:rsidR="00A044B8" w:rsidRDefault="00A044B8">
          <w:pPr>
            <w:pStyle w:val="CabealhodoSumrio"/>
          </w:pPr>
          <w:r>
            <w:t>Sumário</w:t>
          </w:r>
        </w:p>
        <w:p w:rsidR="00D32342" w:rsidRDefault="00D65E75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\h \z \u </w:instrText>
          </w:r>
          <w:r>
            <w:rPr>
              <w:szCs w:val="24"/>
            </w:rPr>
            <w:fldChar w:fldCharType="separate"/>
          </w:r>
          <w:hyperlink w:anchor="_Toc407185768" w:history="1">
            <w:r w:rsidR="00D32342" w:rsidRPr="00447C36">
              <w:rPr>
                <w:rStyle w:val="Hyperlink"/>
                <w:noProof/>
              </w:rPr>
              <w:t>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Introdução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_Toc407185768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69" w:history="1">
            <w:r w:rsidR="00D32342" w:rsidRPr="00447C36">
              <w:rPr>
                <w:rStyle w:val="Hyperlink"/>
                <w:noProof/>
              </w:rPr>
              <w:t>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Motivação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_Toc407185769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5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70" w:history="1">
            <w:r w:rsidR="00D32342" w:rsidRPr="00447C36">
              <w:rPr>
                <w:rStyle w:val="Hyperlink"/>
                <w:noProof/>
              </w:rPr>
              <w:t>3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Repositório dos Arquivos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_Toc407185770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6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71" w:history="1">
            <w:r w:rsidR="00D32342" w:rsidRPr="00447C36">
              <w:rPr>
                <w:rStyle w:val="Hyperlink"/>
                <w:noProof/>
              </w:rPr>
              <w:t>4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Ambiente de Desenvolvimento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_Toc407185771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7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72" w:history="1">
            <w:r w:rsidR="00D32342" w:rsidRPr="00447C36">
              <w:rPr>
                <w:rStyle w:val="Hyperlink"/>
                <w:noProof/>
              </w:rPr>
              <w:t>4.1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Ambiente Servidor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_Toc407185772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7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73" w:history="1">
            <w:r w:rsidR="00D32342" w:rsidRPr="00447C36">
              <w:rPr>
                <w:rStyle w:val="Hyperlink"/>
                <w:noProof/>
              </w:rPr>
              <w:t>4.1.1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Sistema Operacional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_Toc407185773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7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74" w:history="1">
            <w:r w:rsidR="00D32342" w:rsidRPr="00447C36">
              <w:rPr>
                <w:rStyle w:val="Hyperlink"/>
                <w:noProof/>
              </w:rPr>
              <w:t>4.1.2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Kit de Desenvolvimento Java - JDK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_Toc407185774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7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75" w:history="1">
            <w:r w:rsidR="00D32342" w:rsidRPr="00447C36">
              <w:rPr>
                <w:rStyle w:val="Hyperlink"/>
                <w:noProof/>
              </w:rPr>
              <w:t>4.1.3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Sistema Gerenciador de Banco de Dados - SGBD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_Toc407185775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7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7185776" w:history="1">
            <w:r w:rsidR="00D32342" w:rsidRPr="00447C36">
              <w:rPr>
                <w:rStyle w:val="Hyperlink"/>
                <w:noProof/>
              </w:rPr>
              <w:t>4.1.3.1</w:t>
            </w:r>
            <w:r w:rsidR="00D32342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Cliente de Administração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_Toc407185776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77" w:history="1">
            <w:r w:rsidR="00D32342" w:rsidRPr="00447C36">
              <w:rPr>
                <w:rStyle w:val="Hyperlink"/>
                <w:noProof/>
              </w:rPr>
              <w:t>4.1.4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Editor de Arquivos de Texto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_Toc407185777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78" w:history="1">
            <w:r w:rsidR="00D32342" w:rsidRPr="00447C36">
              <w:rPr>
                <w:rStyle w:val="Hyperlink"/>
                <w:noProof/>
              </w:rPr>
              <w:t>4.1.5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Sistema de Controle de Versão - SCV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_Toc407185778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79" w:history="1">
            <w:r w:rsidR="00D32342" w:rsidRPr="00447C36">
              <w:rPr>
                <w:rStyle w:val="Hyperlink"/>
                <w:noProof/>
              </w:rPr>
              <w:t>4.1.6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Estrutura de Diretórios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_Toc407185779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80" w:history="1">
            <w:r w:rsidR="00D32342" w:rsidRPr="00447C36">
              <w:rPr>
                <w:rStyle w:val="Hyperlink"/>
                <w:noProof/>
              </w:rPr>
              <w:t>4.1.7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Diagrama Arquitetural e Funcional do Ambiente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_Toc407185780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12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81" w:history="1">
            <w:r w:rsidR="00D32342" w:rsidRPr="00447C36">
              <w:rPr>
                <w:rStyle w:val="Hyperlink"/>
                <w:noProof/>
              </w:rPr>
              <w:t>4.2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Ambiente Cliente (Codificação)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_Toc407185781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13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82" w:history="1">
            <w:r w:rsidR="00D32342" w:rsidRPr="00447C36">
              <w:rPr>
                <w:rStyle w:val="Hyperlink"/>
                <w:noProof/>
              </w:rPr>
              <w:t>4.2.1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Sistemas Operacionais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_Toc407185782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13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83" w:history="1">
            <w:r w:rsidR="00D32342" w:rsidRPr="00447C36">
              <w:rPr>
                <w:rStyle w:val="Hyperlink"/>
                <w:noProof/>
              </w:rPr>
              <w:t>4.2.2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Kit de Desenvolvimento Java - JDK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_Toc407185783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13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84" w:history="1">
            <w:r w:rsidR="00D32342" w:rsidRPr="00447C36">
              <w:rPr>
                <w:rStyle w:val="Hyperlink"/>
                <w:noProof/>
              </w:rPr>
              <w:t>4.2.3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Drive JDBC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_Toc407185784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85" w:history="1">
            <w:r w:rsidR="00D32342" w:rsidRPr="00447C36">
              <w:rPr>
                <w:rStyle w:val="Hyperlink"/>
                <w:noProof/>
              </w:rPr>
              <w:t>4.2.4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Cliente de Administração do SGBD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_Toc407185785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86" w:history="1">
            <w:r w:rsidR="00D32342" w:rsidRPr="00447C36">
              <w:rPr>
                <w:rStyle w:val="Hyperlink"/>
                <w:noProof/>
              </w:rPr>
              <w:t>4.2.5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Servidor de Aplicação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_Toc407185786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87" w:history="1">
            <w:r w:rsidR="00D32342" w:rsidRPr="00447C36">
              <w:rPr>
                <w:rStyle w:val="Hyperlink"/>
                <w:noProof/>
              </w:rPr>
              <w:t>4.2.6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Modelador UML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_Toc407185787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88" w:history="1">
            <w:r w:rsidR="00D32342" w:rsidRPr="00447C36">
              <w:rPr>
                <w:rStyle w:val="Hyperlink"/>
                <w:noProof/>
              </w:rPr>
              <w:t>4.2.7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Modelador de Banco de Dados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_Toc407185788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89" w:history="1">
            <w:r w:rsidR="00D32342" w:rsidRPr="00447C36">
              <w:rPr>
                <w:rStyle w:val="Hyperlink"/>
                <w:noProof/>
              </w:rPr>
              <w:t>4.2.8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Ambiente de Desenvolvimento Integrado - IDE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_Toc407185789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15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7185790" w:history="1">
            <w:r w:rsidR="00D32342" w:rsidRPr="00447C36">
              <w:rPr>
                <w:rStyle w:val="Hyperlink"/>
                <w:noProof/>
              </w:rPr>
              <w:t>4.2.8.1</w:t>
            </w:r>
            <w:r w:rsidR="00D32342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Ferramenta de Construção (Builder)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_Toc407185790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16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7185791" w:history="1">
            <w:r w:rsidR="00D32342" w:rsidRPr="00447C36">
              <w:rPr>
                <w:rStyle w:val="Hyperlink"/>
                <w:noProof/>
              </w:rPr>
              <w:t>4.2.8.2</w:t>
            </w:r>
            <w:r w:rsidR="00D32342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Framework de Aplicação Corporativa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_Toc407185791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16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5"/>
            <w:tabs>
              <w:tab w:val="left" w:pos="1873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7185792" w:history="1">
            <w:r w:rsidR="00D32342" w:rsidRPr="00447C36">
              <w:rPr>
                <w:rStyle w:val="Hyperlink"/>
                <w:noProof/>
              </w:rPr>
              <w:t>4.2.8.2.1</w:t>
            </w:r>
            <w:r w:rsidR="00D32342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Persistência dos Dados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_Toc407185792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16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5"/>
            <w:tabs>
              <w:tab w:val="left" w:pos="1873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7185793" w:history="1">
            <w:r w:rsidR="00D32342" w:rsidRPr="00447C36">
              <w:rPr>
                <w:rStyle w:val="Hyperlink"/>
                <w:noProof/>
              </w:rPr>
              <w:t>4.2.8.2.2</w:t>
            </w:r>
            <w:r w:rsidR="00D32342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Lógica de Negócios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_Toc407185793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16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7185794" w:history="1">
            <w:r w:rsidR="00D32342" w:rsidRPr="00447C36">
              <w:rPr>
                <w:rStyle w:val="Hyperlink"/>
                <w:noProof/>
              </w:rPr>
              <w:t>4.2.8.3</w:t>
            </w:r>
            <w:r w:rsidR="00D32342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Framework Web MVC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_Toc407185794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17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5"/>
            <w:tabs>
              <w:tab w:val="left" w:pos="1873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7185795" w:history="1">
            <w:r w:rsidR="00D32342" w:rsidRPr="00447C36">
              <w:rPr>
                <w:rStyle w:val="Hyperlink"/>
                <w:noProof/>
              </w:rPr>
              <w:t>4.2.8.3.1</w:t>
            </w:r>
            <w:r w:rsidR="00D32342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Acesso Assíncrono ao Servidor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_Toc407185795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17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5"/>
            <w:tabs>
              <w:tab w:val="left" w:pos="1873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7185796" w:history="1">
            <w:r w:rsidR="00D32342" w:rsidRPr="00447C36">
              <w:rPr>
                <w:rStyle w:val="Hyperlink"/>
                <w:noProof/>
              </w:rPr>
              <w:t>4.2.8.3.2</w:t>
            </w:r>
            <w:r w:rsidR="00D32342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Framework de Apresentação (HTML5, CSS e JS)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_Toc407185796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17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97" w:history="1">
            <w:r w:rsidR="00D32342" w:rsidRPr="00447C36">
              <w:rPr>
                <w:rStyle w:val="Hyperlink"/>
                <w:noProof/>
              </w:rPr>
              <w:t>4.2.9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Navegadores Web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_Toc407185797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98" w:history="1">
            <w:r w:rsidR="00D32342" w:rsidRPr="00447C36">
              <w:rPr>
                <w:rStyle w:val="Hyperlink"/>
                <w:noProof/>
              </w:rPr>
              <w:t>4.2.10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Editor de Arquivos de Texto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_Toc407185798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799" w:history="1">
            <w:r w:rsidR="00D32342" w:rsidRPr="00447C36">
              <w:rPr>
                <w:rStyle w:val="Hyperlink"/>
                <w:noProof/>
              </w:rPr>
              <w:t>4.2.11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Sistema de Controle de Versão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_Toc407185799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00" w:history="1">
            <w:r w:rsidR="00D32342" w:rsidRPr="00447C36">
              <w:rPr>
                <w:rStyle w:val="Hyperlink"/>
                <w:noProof/>
              </w:rPr>
              <w:t>4.2.12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Estrutura de Diretórios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_Toc407185800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18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01" w:history="1">
            <w:r w:rsidR="00D32342" w:rsidRPr="00447C36">
              <w:rPr>
                <w:rStyle w:val="Hyperlink"/>
                <w:noProof/>
              </w:rPr>
              <w:t>4.2.13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Diagrama Arquitetural e Funcional do Ambiente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_Toc407185801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21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02" w:history="1">
            <w:r w:rsidR="00D32342" w:rsidRPr="00447C36">
              <w:rPr>
                <w:rStyle w:val="Hyperlink"/>
                <w:noProof/>
              </w:rPr>
              <w:t>5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Ambiente de Teste e Homologação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_Toc407185802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22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03" w:history="1">
            <w:r w:rsidR="00D32342" w:rsidRPr="00447C36">
              <w:rPr>
                <w:rStyle w:val="Hyperlink"/>
                <w:noProof/>
              </w:rPr>
              <w:t>5.1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Ambiente Servidor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_Toc407185803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23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04" w:history="1">
            <w:r w:rsidR="00D32342" w:rsidRPr="00447C36">
              <w:rPr>
                <w:rStyle w:val="Hyperlink"/>
                <w:noProof/>
              </w:rPr>
              <w:t>5.1.1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Sistema Operacional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_Toc407185804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23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05" w:history="1">
            <w:r w:rsidR="00D32342" w:rsidRPr="00447C36">
              <w:rPr>
                <w:rStyle w:val="Hyperlink"/>
                <w:noProof/>
              </w:rPr>
              <w:t>5.1.2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Kit de Desenvolvimento Java - JDK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_Toc407185805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23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06" w:history="1">
            <w:r w:rsidR="00D32342" w:rsidRPr="00447C36">
              <w:rPr>
                <w:rStyle w:val="Hyperlink"/>
                <w:noProof/>
              </w:rPr>
              <w:t>5.1.3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Sistema Gerenciador de Banco de Dados - SGBD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_Toc407185806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23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7185807" w:history="1">
            <w:r w:rsidR="00D32342" w:rsidRPr="00447C36">
              <w:rPr>
                <w:rStyle w:val="Hyperlink"/>
                <w:noProof/>
              </w:rPr>
              <w:t>5.1.3.1</w:t>
            </w:r>
            <w:r w:rsidR="00D32342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Drive JDBC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_Toc407185807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7185808" w:history="1">
            <w:r w:rsidR="00D32342" w:rsidRPr="00447C36">
              <w:rPr>
                <w:rStyle w:val="Hyperlink"/>
                <w:noProof/>
              </w:rPr>
              <w:t>5.1.3.2</w:t>
            </w:r>
            <w:r w:rsidR="00D32342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Cliente de Administração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_Toc407185808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09" w:history="1">
            <w:r w:rsidR="00D32342" w:rsidRPr="00447C36">
              <w:rPr>
                <w:rStyle w:val="Hyperlink"/>
                <w:noProof/>
              </w:rPr>
              <w:t>5.1.4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Servidor de Aplicação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_Toc407185809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10" w:history="1">
            <w:r w:rsidR="00D32342" w:rsidRPr="00447C36">
              <w:rPr>
                <w:rStyle w:val="Hyperlink"/>
                <w:noProof/>
              </w:rPr>
              <w:t>5.1.5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Editor de Arquivos de Texto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_Toc407185810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11" w:history="1">
            <w:r w:rsidR="00D32342" w:rsidRPr="00447C36">
              <w:rPr>
                <w:rStyle w:val="Hyperlink"/>
                <w:noProof/>
              </w:rPr>
              <w:t>5.1.6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Sistema de Controle de Versão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_Toc407185811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12" w:history="1">
            <w:r w:rsidR="00D32342" w:rsidRPr="00447C36">
              <w:rPr>
                <w:rStyle w:val="Hyperlink"/>
                <w:noProof/>
              </w:rPr>
              <w:t>5.1.7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Estrutura de Diretórios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_Toc407185812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13" w:history="1">
            <w:r w:rsidR="00D32342" w:rsidRPr="00447C36">
              <w:rPr>
                <w:rStyle w:val="Hyperlink"/>
                <w:noProof/>
              </w:rPr>
              <w:t>5.1.8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Diagrama Arquitetural e Funcional do Ambiente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_Toc407185813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26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14" w:history="1">
            <w:r w:rsidR="00D32342" w:rsidRPr="00447C36">
              <w:rPr>
                <w:rStyle w:val="Hyperlink"/>
                <w:noProof/>
              </w:rPr>
              <w:t>5.2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Ambiente Cliente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_Toc407185814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27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15" w:history="1">
            <w:r w:rsidR="00D32342" w:rsidRPr="00447C36">
              <w:rPr>
                <w:rStyle w:val="Hyperlink"/>
                <w:noProof/>
              </w:rPr>
              <w:t>5.2.1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Sistemas Operacionais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_Toc407185815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27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16" w:history="1">
            <w:r w:rsidR="00D32342" w:rsidRPr="00447C36">
              <w:rPr>
                <w:rStyle w:val="Hyperlink"/>
                <w:noProof/>
              </w:rPr>
              <w:t>5.2.2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Kit de Desenvolvimento Java - JDK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_Toc407185816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17" w:history="1">
            <w:r w:rsidR="00D32342" w:rsidRPr="00447C36">
              <w:rPr>
                <w:rStyle w:val="Hyperlink"/>
                <w:noProof/>
              </w:rPr>
              <w:t>5.2.3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Cliente de Administração do SGBD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_Toc407185817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18" w:history="1">
            <w:r w:rsidR="00D32342" w:rsidRPr="00447C36">
              <w:rPr>
                <w:rStyle w:val="Hyperlink"/>
                <w:noProof/>
              </w:rPr>
              <w:t>5.2.4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Modelador UML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_Toc407185818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19" w:history="1">
            <w:r w:rsidR="00D32342" w:rsidRPr="00447C36">
              <w:rPr>
                <w:rStyle w:val="Hyperlink"/>
                <w:noProof/>
              </w:rPr>
              <w:t>5.2.5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Modelador de Banco de Dados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_Toc407185819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20" w:history="1">
            <w:r w:rsidR="00D32342" w:rsidRPr="00447C36">
              <w:rPr>
                <w:rStyle w:val="Hyperlink"/>
                <w:noProof/>
              </w:rPr>
              <w:t>5.2.6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Navegadores Web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_Toc407185820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21" w:history="1">
            <w:r w:rsidR="00D32342" w:rsidRPr="00447C36">
              <w:rPr>
                <w:rStyle w:val="Hyperlink"/>
                <w:noProof/>
              </w:rPr>
              <w:t>5.2.7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Editor de Arquivos de Texto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_Toc407185821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29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22" w:history="1">
            <w:r w:rsidR="00D32342" w:rsidRPr="00447C36">
              <w:rPr>
                <w:rStyle w:val="Hyperlink"/>
                <w:noProof/>
              </w:rPr>
              <w:t>5.2.8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Sistema de Controle de Versão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_Toc407185822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29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23" w:history="1">
            <w:r w:rsidR="00D32342" w:rsidRPr="00447C36">
              <w:rPr>
                <w:rStyle w:val="Hyperlink"/>
                <w:noProof/>
              </w:rPr>
              <w:t>5.2.9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Estrutura de Diretórios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_Toc407185823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29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24" w:history="1">
            <w:r w:rsidR="00D32342" w:rsidRPr="00447C36">
              <w:rPr>
                <w:rStyle w:val="Hyperlink"/>
                <w:noProof/>
              </w:rPr>
              <w:t>5.2.10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Diagrama Arquitetural e Funcional do Ambiente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_Toc407185824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30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25" w:history="1">
            <w:r w:rsidR="00D32342" w:rsidRPr="00447C36">
              <w:rPr>
                <w:rStyle w:val="Hyperlink"/>
                <w:noProof/>
              </w:rPr>
              <w:t>6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Ambiente de Produção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_Toc407185825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32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26" w:history="1">
            <w:r w:rsidR="00D32342" w:rsidRPr="00447C36">
              <w:rPr>
                <w:rStyle w:val="Hyperlink"/>
                <w:noProof/>
              </w:rPr>
              <w:t>6.1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Ambiente Servidor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_Toc407185826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32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27" w:history="1">
            <w:r w:rsidR="00D32342" w:rsidRPr="00447C36">
              <w:rPr>
                <w:rStyle w:val="Hyperlink"/>
                <w:noProof/>
              </w:rPr>
              <w:t>6.1.1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Sistema Operacional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_Toc407185827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32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28" w:history="1">
            <w:r w:rsidR="00D32342" w:rsidRPr="00447C36">
              <w:rPr>
                <w:rStyle w:val="Hyperlink"/>
                <w:noProof/>
              </w:rPr>
              <w:t>6.1.2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Kit de Desenvolvimento Java - JDK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_Toc407185828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33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29" w:history="1">
            <w:r w:rsidR="00D32342" w:rsidRPr="00447C36">
              <w:rPr>
                <w:rStyle w:val="Hyperlink"/>
                <w:noProof/>
              </w:rPr>
              <w:t>6.1.3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Sistema Gerenciador de Banco de Dados - SGBD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_Toc407185829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33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7185830" w:history="1">
            <w:r w:rsidR="00D32342" w:rsidRPr="00447C36">
              <w:rPr>
                <w:rStyle w:val="Hyperlink"/>
                <w:noProof/>
              </w:rPr>
              <w:t>6.1.3.1</w:t>
            </w:r>
            <w:r w:rsidR="00D32342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Drive JDBC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_Toc407185830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33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4"/>
            <w:tabs>
              <w:tab w:val="left" w:pos="15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407185831" w:history="1">
            <w:r w:rsidR="00D32342" w:rsidRPr="00447C36">
              <w:rPr>
                <w:rStyle w:val="Hyperlink"/>
                <w:noProof/>
              </w:rPr>
              <w:t>6.1.3.2</w:t>
            </w:r>
            <w:r w:rsidR="00D32342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Cliente de Administração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_Toc407185831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33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32" w:history="1">
            <w:r w:rsidR="00D32342" w:rsidRPr="00447C36">
              <w:rPr>
                <w:rStyle w:val="Hyperlink"/>
                <w:noProof/>
              </w:rPr>
              <w:t>6.1.4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Servidor de Aplicação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_Toc407185832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33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33" w:history="1">
            <w:r w:rsidR="00D32342" w:rsidRPr="00447C36">
              <w:rPr>
                <w:rStyle w:val="Hyperlink"/>
                <w:noProof/>
              </w:rPr>
              <w:t>6.1.5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Editor de Arquivos de Texto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_Toc407185833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33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34" w:history="1">
            <w:r w:rsidR="00D32342" w:rsidRPr="00447C36">
              <w:rPr>
                <w:rStyle w:val="Hyperlink"/>
                <w:noProof/>
              </w:rPr>
              <w:t>6.1.6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Sistema de Controle de Versão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_Toc407185834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35" w:history="1">
            <w:r w:rsidR="00D32342" w:rsidRPr="00447C36">
              <w:rPr>
                <w:rStyle w:val="Hyperlink"/>
                <w:noProof/>
              </w:rPr>
              <w:t>6.1.7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Estrutura de Diretórios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_Toc407185835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36" w:history="1">
            <w:r w:rsidR="00D32342" w:rsidRPr="00447C36">
              <w:rPr>
                <w:rStyle w:val="Hyperlink"/>
                <w:noProof/>
              </w:rPr>
              <w:t>6.1.8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Diagrama Arquitetural e Funcional do Ambiente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_Toc407185836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37" w:history="1">
            <w:r w:rsidR="00D32342" w:rsidRPr="00447C36">
              <w:rPr>
                <w:rStyle w:val="Hyperlink"/>
                <w:noProof/>
              </w:rPr>
              <w:t>6.2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Ambiente Cliente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_Toc407185837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36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38" w:history="1">
            <w:r w:rsidR="00D32342" w:rsidRPr="00447C36">
              <w:rPr>
                <w:rStyle w:val="Hyperlink"/>
                <w:noProof/>
              </w:rPr>
              <w:t>6.2.1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Sistemas Operacionais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_Toc407185838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36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39" w:history="1">
            <w:r w:rsidR="00D32342" w:rsidRPr="00447C36">
              <w:rPr>
                <w:rStyle w:val="Hyperlink"/>
                <w:noProof/>
              </w:rPr>
              <w:t>6.2.2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Navegadores Web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_Toc407185839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36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40" w:history="1">
            <w:r w:rsidR="00D32342" w:rsidRPr="00447C36">
              <w:rPr>
                <w:rStyle w:val="Hyperlink"/>
                <w:noProof/>
              </w:rPr>
              <w:t>6.2.3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Diagrama Arquitetural e Funcional do Ambiente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_Toc407185840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37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41" w:history="1">
            <w:r w:rsidR="00D32342" w:rsidRPr="00447C36">
              <w:rPr>
                <w:rStyle w:val="Hyperlink"/>
                <w:noProof/>
              </w:rPr>
              <w:t>7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Documentação do Sistema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_Toc407185841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42" w:history="1">
            <w:r w:rsidR="00D32342" w:rsidRPr="00447C36">
              <w:rPr>
                <w:rStyle w:val="Hyperlink"/>
                <w:noProof/>
              </w:rPr>
              <w:t>7.1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Documentação Técnica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_Toc407185842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43" w:history="1">
            <w:r w:rsidR="00D32342" w:rsidRPr="00447C36">
              <w:rPr>
                <w:rStyle w:val="Hyperlink"/>
                <w:noProof/>
              </w:rPr>
              <w:t>7.1.1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Roteiros para Instalação e Configuração dos Ambientes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_Toc407185843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44" w:history="1">
            <w:r w:rsidR="00D32342" w:rsidRPr="00447C36">
              <w:rPr>
                <w:rStyle w:val="Hyperlink"/>
                <w:noProof/>
              </w:rPr>
              <w:t>7.1.2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Diagrama Arquitetural e Funcional da Aplicação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_Toc407185844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45" w:history="1">
            <w:r w:rsidR="00D32342" w:rsidRPr="00447C36">
              <w:rPr>
                <w:rStyle w:val="Hyperlink"/>
                <w:noProof/>
              </w:rPr>
              <w:t>7.1.3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Modelagem Entidade-Relacionamento – MER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_Toc407185845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38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46" w:history="1">
            <w:r w:rsidR="00D32342" w:rsidRPr="00447C36">
              <w:rPr>
                <w:rStyle w:val="Hyperlink"/>
                <w:noProof/>
              </w:rPr>
              <w:t>7.1.4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Modelagem UML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_Toc407185846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39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47" w:history="1">
            <w:r w:rsidR="00D32342" w:rsidRPr="00447C36">
              <w:rPr>
                <w:rStyle w:val="Hyperlink"/>
                <w:noProof/>
              </w:rPr>
              <w:t>7.1.5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Arquivos ReadMe.TXT contextuais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_Toc407185847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39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48" w:history="1">
            <w:r w:rsidR="00D32342" w:rsidRPr="00447C36">
              <w:rPr>
                <w:rStyle w:val="Hyperlink"/>
                <w:noProof/>
              </w:rPr>
              <w:t>7.1.6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Análise Descritiva das Funcionalidades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_Toc407185848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39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49" w:history="1">
            <w:r w:rsidR="00D32342" w:rsidRPr="00447C36">
              <w:rPr>
                <w:rStyle w:val="Hyperlink"/>
                <w:noProof/>
              </w:rPr>
              <w:t>7.1.7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Roteiros para os Testes das Funcionalidades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_Toc407185849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40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50" w:history="1">
            <w:r w:rsidR="00D32342" w:rsidRPr="00447C36">
              <w:rPr>
                <w:rStyle w:val="Hyperlink"/>
                <w:noProof/>
              </w:rPr>
              <w:t>7.2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Guia do Usuário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_Toc407185850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40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51" w:history="1">
            <w:r w:rsidR="00D32342" w:rsidRPr="00447C36">
              <w:rPr>
                <w:rStyle w:val="Hyperlink"/>
                <w:noProof/>
              </w:rPr>
              <w:t>7.3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Tour de Software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_Toc407185851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40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52" w:history="1">
            <w:r w:rsidR="00D32342" w:rsidRPr="00447C36">
              <w:rPr>
                <w:rStyle w:val="Hyperlink"/>
                <w:noProof/>
              </w:rPr>
              <w:t>8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Equipe Técnica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_Toc407185852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40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53" w:history="1">
            <w:r w:rsidR="00D32342" w:rsidRPr="00447C36">
              <w:rPr>
                <w:rStyle w:val="Hyperlink"/>
                <w:noProof/>
              </w:rPr>
              <w:t>8.1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Analise de Suporte de Rede e Internet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_Toc407185853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40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54" w:history="1">
            <w:r w:rsidR="00D32342" w:rsidRPr="00447C36">
              <w:rPr>
                <w:rStyle w:val="Hyperlink"/>
                <w:noProof/>
              </w:rPr>
              <w:t>8.2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Administração de Bancos de Dados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_Toc407185854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41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55" w:history="1">
            <w:r w:rsidR="00D32342" w:rsidRPr="00447C36">
              <w:rPr>
                <w:rStyle w:val="Hyperlink"/>
                <w:noProof/>
              </w:rPr>
              <w:t>8.3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Administração de Servidores de Aplicação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_Toc407185855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41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56" w:history="1">
            <w:r w:rsidR="00D32342" w:rsidRPr="00447C36">
              <w:rPr>
                <w:rStyle w:val="Hyperlink"/>
                <w:noProof/>
              </w:rPr>
              <w:t>8.4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Planejamento e Analise de Sistema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_Toc407185856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42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57" w:history="1">
            <w:r w:rsidR="00D32342" w:rsidRPr="00447C36">
              <w:rPr>
                <w:rStyle w:val="Hyperlink"/>
                <w:noProof/>
              </w:rPr>
              <w:t>8.5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Desenvolvimento Corporativo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_Toc407185857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42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58" w:history="1">
            <w:r w:rsidR="00D32342" w:rsidRPr="00447C36">
              <w:rPr>
                <w:rStyle w:val="Hyperlink"/>
                <w:noProof/>
              </w:rPr>
              <w:t>8.5.1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Implementação da Persistência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_Toc407185858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42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59" w:history="1">
            <w:r w:rsidR="00D32342" w:rsidRPr="00447C36">
              <w:rPr>
                <w:rStyle w:val="Hyperlink"/>
                <w:noProof/>
              </w:rPr>
              <w:t>8.5.2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Implementação da Lógica de Controle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_Toc407185859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43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60" w:history="1">
            <w:r w:rsidR="00D32342" w:rsidRPr="00447C36">
              <w:rPr>
                <w:rStyle w:val="Hyperlink"/>
                <w:noProof/>
              </w:rPr>
              <w:t>8.5.3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Implementação da Lógica de Negócio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_Toc407185860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61" w:history="1">
            <w:r w:rsidR="00D32342" w:rsidRPr="00447C36">
              <w:rPr>
                <w:rStyle w:val="Hyperlink"/>
                <w:noProof/>
              </w:rPr>
              <w:t>8.6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Desenvolvimento Web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_Toc407185861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62" w:history="1">
            <w:r w:rsidR="00D32342" w:rsidRPr="00447C36">
              <w:rPr>
                <w:rStyle w:val="Hyperlink"/>
                <w:noProof/>
              </w:rPr>
              <w:t>8.6.1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Prototipação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_Toc407185862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44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63" w:history="1">
            <w:r w:rsidR="00D32342" w:rsidRPr="00447C36">
              <w:rPr>
                <w:rStyle w:val="Hyperlink"/>
                <w:noProof/>
              </w:rPr>
              <w:t>8.6.2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Implementação MVC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_Toc407185863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45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64" w:history="1">
            <w:r w:rsidR="00D32342" w:rsidRPr="00447C36">
              <w:rPr>
                <w:rStyle w:val="Hyperlink"/>
                <w:noProof/>
              </w:rPr>
              <w:t>8.7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Teste e Homologação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_Toc407185864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45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65" w:history="1">
            <w:r w:rsidR="00D32342" w:rsidRPr="00447C36">
              <w:rPr>
                <w:rStyle w:val="Hyperlink"/>
                <w:noProof/>
              </w:rPr>
              <w:t>8.8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Distribuição e Implantação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_Toc407185865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46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66" w:history="1">
            <w:r w:rsidR="00D32342" w:rsidRPr="00447C36">
              <w:rPr>
                <w:rStyle w:val="Hyperlink"/>
                <w:noProof/>
              </w:rPr>
              <w:t>8.9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Suporte Técnico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_Toc407185866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46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67" w:history="1">
            <w:r w:rsidR="00D32342" w:rsidRPr="00447C36">
              <w:rPr>
                <w:rStyle w:val="Hyperlink"/>
                <w:noProof/>
              </w:rPr>
              <w:t>8.9.1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Suporte Técnico de Primeiro Nível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_Toc407185867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46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68" w:history="1">
            <w:r w:rsidR="00D32342" w:rsidRPr="00447C36">
              <w:rPr>
                <w:rStyle w:val="Hyperlink"/>
                <w:noProof/>
              </w:rPr>
              <w:t>8.9.2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Suporte Técnico de Segundo Nível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_Toc407185868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46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3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69" w:history="1">
            <w:r w:rsidR="00D32342" w:rsidRPr="00447C36">
              <w:rPr>
                <w:rStyle w:val="Hyperlink"/>
                <w:noProof/>
              </w:rPr>
              <w:t>8.9.3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Suporte Técnico de Terceiro Nível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_Toc407185869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47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70" w:history="1">
            <w:r w:rsidR="00D32342" w:rsidRPr="00447C36">
              <w:rPr>
                <w:rStyle w:val="Hyperlink"/>
                <w:noProof/>
              </w:rPr>
              <w:t>9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Cronograma das Atividades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_Toc407185870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47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D32342" w:rsidRDefault="00BB65AC">
          <w:pPr>
            <w:pStyle w:val="Sumrio1"/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407185871" w:history="1">
            <w:r w:rsidR="00D32342" w:rsidRPr="00447C36">
              <w:rPr>
                <w:rStyle w:val="Hyperlink"/>
                <w:noProof/>
              </w:rPr>
              <w:t>10</w:t>
            </w:r>
            <w:r w:rsidR="00D32342"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="00D32342" w:rsidRPr="00447C36">
              <w:rPr>
                <w:rStyle w:val="Hyperlink"/>
                <w:noProof/>
              </w:rPr>
              <w:t>Considerações Finais</w:t>
            </w:r>
            <w:r w:rsidR="00D32342">
              <w:rPr>
                <w:noProof/>
                <w:webHidden/>
              </w:rPr>
              <w:tab/>
            </w:r>
            <w:r w:rsidR="00D32342">
              <w:rPr>
                <w:noProof/>
                <w:webHidden/>
              </w:rPr>
              <w:fldChar w:fldCharType="begin"/>
            </w:r>
            <w:r w:rsidR="00D32342">
              <w:rPr>
                <w:noProof/>
                <w:webHidden/>
              </w:rPr>
              <w:instrText xml:space="preserve"> PAGEREF _Toc407185871 \h </w:instrText>
            </w:r>
            <w:r w:rsidR="00D32342">
              <w:rPr>
                <w:noProof/>
                <w:webHidden/>
              </w:rPr>
            </w:r>
            <w:r w:rsidR="00D32342">
              <w:rPr>
                <w:noProof/>
                <w:webHidden/>
              </w:rPr>
              <w:fldChar w:fldCharType="separate"/>
            </w:r>
            <w:r w:rsidR="00100BD1">
              <w:rPr>
                <w:noProof/>
                <w:webHidden/>
              </w:rPr>
              <w:t>50</w:t>
            </w:r>
            <w:r w:rsidR="00D32342">
              <w:rPr>
                <w:noProof/>
                <w:webHidden/>
              </w:rPr>
              <w:fldChar w:fldCharType="end"/>
            </w:r>
          </w:hyperlink>
        </w:p>
        <w:p w:rsidR="00A044B8" w:rsidRPr="008A3ED2" w:rsidRDefault="00D65E75" w:rsidP="008A3ED2">
          <w:pPr>
            <w:pStyle w:val="Sumrio1"/>
            <w:rPr>
              <w:szCs w:val="24"/>
            </w:rPr>
          </w:pPr>
          <w:r>
            <w:rPr>
              <w:szCs w:val="24"/>
            </w:rPr>
            <w:fldChar w:fldCharType="end"/>
          </w:r>
        </w:p>
      </w:sdtContent>
    </w:sdt>
    <w:p w:rsidR="008A3ED2" w:rsidRDefault="008A3ED2">
      <w:pPr>
        <w:sectPr w:rsidR="008A3ED2" w:rsidSect="00A044B8">
          <w:headerReference w:type="default" r:id="rId10"/>
          <w:footerReference w:type="default" r:id="rId11"/>
          <w:pgSz w:w="11906" w:h="16838" w:code="9"/>
          <w:pgMar w:top="567" w:right="1134" w:bottom="567" w:left="1134" w:header="709" w:footer="578" w:gutter="0"/>
          <w:pgNumType w:start="4"/>
          <w:cols w:space="708"/>
          <w:docGrid w:linePitch="360"/>
        </w:sectPr>
      </w:pPr>
      <w:bookmarkStart w:id="1" w:name="Introducao"/>
      <w:r>
        <w:br w:type="page"/>
      </w:r>
    </w:p>
    <w:p w:rsidR="005446DF" w:rsidRPr="00074DE4" w:rsidRDefault="008A3ED2" w:rsidP="00884EFD">
      <w:pPr>
        <w:pStyle w:val="Ttulo1"/>
      </w:pPr>
      <w:bookmarkStart w:id="2" w:name="_Toc407185768"/>
      <w:r>
        <w:lastRenderedPageBreak/>
        <w:t>I</w:t>
      </w:r>
      <w:r w:rsidR="00B07A4C" w:rsidRPr="00074DE4">
        <w:t>ntrodução</w:t>
      </w:r>
      <w:bookmarkEnd w:id="2"/>
    </w:p>
    <w:bookmarkEnd w:id="1"/>
    <w:p w:rsidR="00DA0080" w:rsidRDefault="00DE0728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software GN1-Security Versão 1.1.1.1.1</w:t>
      </w:r>
      <w:r w:rsidR="00C366ED">
        <w:rPr>
          <w:rFonts w:ascii="Garamond" w:hAnsi="Garamond"/>
          <w:sz w:val="24"/>
          <w:szCs w:val="24"/>
        </w:rPr>
        <w:t>, doravante denominado apenas GN1-Security,</w:t>
      </w:r>
      <w:r>
        <w:rPr>
          <w:rFonts w:ascii="Garamond" w:hAnsi="Garamond"/>
          <w:sz w:val="24"/>
          <w:szCs w:val="24"/>
        </w:rPr>
        <w:t xml:space="preserve"> será o módulo base de todo e qualquer software corporativo produzido pela GN1.</w:t>
      </w:r>
    </w:p>
    <w:p w:rsidR="00DE0728" w:rsidRDefault="007F44B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necessidade de seu desenvolvimento se deu em deco</w:t>
      </w:r>
      <w:r w:rsidR="00D75974">
        <w:rPr>
          <w:rFonts w:ascii="Garamond" w:hAnsi="Garamond"/>
          <w:sz w:val="24"/>
          <w:szCs w:val="24"/>
        </w:rPr>
        <w:t>rrência da globalização mundial</w:t>
      </w:r>
      <w:r>
        <w:rPr>
          <w:rFonts w:ascii="Garamond" w:hAnsi="Garamond"/>
          <w:sz w:val="24"/>
          <w:szCs w:val="24"/>
        </w:rPr>
        <w:t xml:space="preserve"> que tem exigido cada vez mais que os clientes da GN1</w:t>
      </w:r>
      <w:r w:rsidR="009928D8">
        <w:rPr>
          <w:rFonts w:ascii="Garamond" w:hAnsi="Garamond"/>
          <w:sz w:val="24"/>
          <w:szCs w:val="24"/>
        </w:rPr>
        <w:t xml:space="preserve"> manipulem informações </w:t>
      </w:r>
      <w:r>
        <w:rPr>
          <w:rFonts w:ascii="Garamond" w:hAnsi="Garamond"/>
          <w:sz w:val="24"/>
          <w:szCs w:val="24"/>
        </w:rPr>
        <w:t>internacionalizad</w:t>
      </w:r>
      <w:r w:rsidR="009928D8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>s e localizad</w:t>
      </w:r>
      <w:r w:rsidR="009928D8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>s</w:t>
      </w:r>
      <w:r w:rsidR="00D75974">
        <w:rPr>
          <w:rFonts w:ascii="Garamond" w:hAnsi="Garamond"/>
          <w:sz w:val="24"/>
          <w:szCs w:val="24"/>
        </w:rPr>
        <w:t>,</w:t>
      </w:r>
      <w:r w:rsidR="009928D8">
        <w:rPr>
          <w:rFonts w:ascii="Garamond" w:hAnsi="Garamond"/>
          <w:sz w:val="24"/>
          <w:szCs w:val="24"/>
        </w:rPr>
        <w:t xml:space="preserve"> as quais seus sistemas atuais não suportam.</w:t>
      </w:r>
    </w:p>
    <w:p w:rsidR="009928D8" w:rsidRDefault="009928D8" w:rsidP="00D65E75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Para tal desenvolvimento foram escolhidas as seguintes tecnologias e ferramentas:</w:t>
      </w:r>
    </w:p>
    <w:p w:rsidR="009928D8" w:rsidRDefault="009928D8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Sistema </w:t>
      </w:r>
      <w:r w:rsidR="007A0EED">
        <w:rPr>
          <w:rFonts w:ascii="Garamond" w:hAnsi="Garamond"/>
          <w:sz w:val="24"/>
          <w:szCs w:val="24"/>
        </w:rPr>
        <w:t>o</w:t>
      </w:r>
      <w:r>
        <w:rPr>
          <w:rFonts w:ascii="Garamond" w:hAnsi="Garamond"/>
          <w:sz w:val="24"/>
          <w:szCs w:val="24"/>
        </w:rPr>
        <w:t>peracional Microsoft Windows Server 2012</w:t>
      </w:r>
      <w:r w:rsidR="00C057F2">
        <w:rPr>
          <w:rFonts w:ascii="Garamond" w:hAnsi="Garamond"/>
          <w:sz w:val="24"/>
          <w:szCs w:val="24"/>
        </w:rPr>
        <w:t xml:space="preserve"> Standard</w:t>
      </w:r>
      <w:r w:rsidR="00C057F2" w:rsidRPr="00C057F2">
        <w:rPr>
          <w:rFonts w:ascii="Garamond" w:hAnsi="Garamond"/>
          <w:sz w:val="24"/>
          <w:szCs w:val="24"/>
        </w:rPr>
        <w:t xml:space="preserve">, 64-bit, x64, </w:t>
      </w:r>
      <w:r w:rsidR="002E6594">
        <w:rPr>
          <w:rFonts w:ascii="Garamond" w:hAnsi="Garamond"/>
          <w:sz w:val="24"/>
          <w:szCs w:val="24"/>
        </w:rPr>
        <w:t>ENU</w:t>
      </w:r>
      <w:r w:rsidRPr="00C057F2">
        <w:rPr>
          <w:rFonts w:ascii="Garamond" w:hAnsi="Garamond"/>
          <w:sz w:val="24"/>
          <w:szCs w:val="24"/>
        </w:rPr>
        <w:t>;</w:t>
      </w:r>
    </w:p>
    <w:p w:rsidR="00C057F2" w:rsidRDefault="00C057F2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Sistema operacional Microsoft Windows 7</w:t>
      </w:r>
      <w:r w:rsidR="00BC7B1E">
        <w:rPr>
          <w:rFonts w:ascii="Garamond" w:hAnsi="Garamond"/>
          <w:sz w:val="24"/>
          <w:szCs w:val="24"/>
        </w:rPr>
        <w:t xml:space="preserve"> (todas as edições)</w:t>
      </w:r>
      <w:r>
        <w:rPr>
          <w:rFonts w:ascii="Garamond" w:hAnsi="Garamond"/>
          <w:sz w:val="24"/>
          <w:szCs w:val="24"/>
        </w:rPr>
        <w:t>;</w:t>
      </w:r>
    </w:p>
    <w:p w:rsidR="00C057F2" w:rsidRDefault="00C057F2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Sistema operacional Microsoft Windows 8</w:t>
      </w:r>
      <w:r w:rsidR="00BC7B1E">
        <w:rPr>
          <w:rFonts w:ascii="Garamond" w:hAnsi="Garamond"/>
          <w:sz w:val="24"/>
          <w:szCs w:val="24"/>
        </w:rPr>
        <w:t xml:space="preserve"> (todas as edições)</w:t>
      </w:r>
      <w:r>
        <w:rPr>
          <w:rFonts w:ascii="Garamond" w:hAnsi="Garamond"/>
          <w:sz w:val="24"/>
          <w:szCs w:val="24"/>
        </w:rPr>
        <w:t>;</w:t>
      </w:r>
    </w:p>
    <w:p w:rsidR="00AA48CB" w:rsidRDefault="00AA48CB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Sistema operacional Mac</w:t>
      </w:r>
      <w:r w:rsidR="007E687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OS-X Mavericks;</w:t>
      </w:r>
    </w:p>
    <w:p w:rsidR="00260B2E" w:rsidRDefault="00862914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Kit de </w:t>
      </w:r>
      <w:r w:rsidR="004211AD">
        <w:rPr>
          <w:rFonts w:ascii="Garamond" w:hAnsi="Garamond"/>
          <w:sz w:val="24"/>
          <w:szCs w:val="24"/>
        </w:rPr>
        <w:t>Desenvolvimento</w:t>
      </w:r>
      <w:r>
        <w:rPr>
          <w:rFonts w:ascii="Garamond" w:hAnsi="Garamond"/>
          <w:sz w:val="24"/>
          <w:szCs w:val="24"/>
        </w:rPr>
        <w:t xml:space="preserve"> Java,</w:t>
      </w:r>
      <w:r w:rsidRPr="00862914">
        <w:rPr>
          <w:rFonts w:ascii="Garamond" w:hAnsi="Garamond"/>
          <w:sz w:val="24"/>
          <w:szCs w:val="24"/>
        </w:rPr>
        <w:t xml:space="preserve"> </w:t>
      </w:r>
      <w:r w:rsidRPr="003408F4">
        <w:rPr>
          <w:rFonts w:ascii="Garamond" w:hAnsi="Garamond"/>
          <w:sz w:val="24"/>
          <w:szCs w:val="24"/>
        </w:rPr>
        <w:t>versão 7, atualização 67</w:t>
      </w:r>
      <w:r>
        <w:rPr>
          <w:rFonts w:ascii="Garamond" w:hAnsi="Garamond"/>
          <w:sz w:val="24"/>
          <w:szCs w:val="24"/>
        </w:rPr>
        <w:t xml:space="preserve"> (</w:t>
      </w:r>
      <w:r w:rsidR="00260B2E">
        <w:rPr>
          <w:rFonts w:ascii="Garamond" w:hAnsi="Garamond"/>
          <w:sz w:val="24"/>
          <w:szCs w:val="24"/>
        </w:rPr>
        <w:t>JDK 7u67</w:t>
      </w:r>
      <w:r>
        <w:rPr>
          <w:rFonts w:ascii="Garamond" w:hAnsi="Garamond"/>
          <w:sz w:val="24"/>
          <w:szCs w:val="24"/>
        </w:rPr>
        <w:t>)</w:t>
      </w:r>
      <w:r w:rsidR="00260B2E">
        <w:rPr>
          <w:rFonts w:ascii="Garamond" w:hAnsi="Garamond"/>
          <w:sz w:val="24"/>
          <w:szCs w:val="24"/>
        </w:rPr>
        <w:t>;</w:t>
      </w:r>
    </w:p>
    <w:p w:rsidR="009928D8" w:rsidRDefault="00862914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Sistema Gerenciador de Banco de Dados (</w:t>
      </w:r>
      <w:r w:rsidR="009928D8">
        <w:rPr>
          <w:rFonts w:ascii="Garamond" w:hAnsi="Garamond"/>
          <w:sz w:val="24"/>
          <w:szCs w:val="24"/>
        </w:rPr>
        <w:t>SGBD</w:t>
      </w:r>
      <w:r>
        <w:rPr>
          <w:rFonts w:ascii="Garamond" w:hAnsi="Garamond"/>
          <w:sz w:val="24"/>
          <w:szCs w:val="24"/>
        </w:rPr>
        <w:t>)</w:t>
      </w:r>
      <w:r w:rsidR="009928D8">
        <w:rPr>
          <w:rFonts w:ascii="Garamond" w:hAnsi="Garamond"/>
          <w:sz w:val="24"/>
          <w:szCs w:val="24"/>
        </w:rPr>
        <w:t xml:space="preserve"> Oracle 11g XE;</w:t>
      </w:r>
    </w:p>
    <w:p w:rsidR="002E6594" w:rsidRDefault="002E6594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Cliente de </w:t>
      </w:r>
      <w:r w:rsidR="00862914">
        <w:rPr>
          <w:rFonts w:ascii="Garamond" w:hAnsi="Garamond"/>
          <w:sz w:val="24"/>
          <w:szCs w:val="24"/>
        </w:rPr>
        <w:t>Sistema Gerenciador de Banco de Dados (</w:t>
      </w:r>
      <w:r>
        <w:rPr>
          <w:rFonts w:ascii="Garamond" w:hAnsi="Garamond"/>
          <w:sz w:val="24"/>
          <w:szCs w:val="24"/>
        </w:rPr>
        <w:t>SGBD</w:t>
      </w:r>
      <w:r w:rsidR="00862914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 xml:space="preserve"> Oracle SQL </w:t>
      </w:r>
      <w:proofErr w:type="spellStart"/>
      <w:r>
        <w:rPr>
          <w:rFonts w:ascii="Garamond" w:hAnsi="Garamond"/>
          <w:sz w:val="24"/>
          <w:szCs w:val="24"/>
        </w:rPr>
        <w:t>D</w:t>
      </w:r>
      <w:r w:rsidRPr="002E6594">
        <w:rPr>
          <w:rFonts w:ascii="Garamond" w:hAnsi="Garamond"/>
          <w:sz w:val="24"/>
          <w:szCs w:val="24"/>
        </w:rPr>
        <w:t>eveloper</w:t>
      </w:r>
      <w:proofErr w:type="spellEnd"/>
      <w:r>
        <w:rPr>
          <w:rFonts w:ascii="Garamond" w:hAnsi="Garamond"/>
          <w:sz w:val="24"/>
          <w:szCs w:val="24"/>
        </w:rPr>
        <w:t xml:space="preserve"> 4.0.</w:t>
      </w:r>
      <w:r w:rsidR="006B1461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.1</w:t>
      </w:r>
      <w:r w:rsidR="006B1461">
        <w:rPr>
          <w:rFonts w:ascii="Garamond" w:hAnsi="Garamond"/>
          <w:sz w:val="24"/>
          <w:szCs w:val="24"/>
        </w:rPr>
        <w:t>6</w:t>
      </w:r>
      <w:r>
        <w:rPr>
          <w:rFonts w:ascii="Garamond" w:hAnsi="Garamond"/>
          <w:sz w:val="24"/>
          <w:szCs w:val="24"/>
        </w:rPr>
        <w:t>.</w:t>
      </w:r>
      <w:r w:rsidR="006B1461">
        <w:rPr>
          <w:rFonts w:ascii="Garamond" w:hAnsi="Garamond"/>
          <w:sz w:val="24"/>
          <w:szCs w:val="24"/>
        </w:rPr>
        <w:t>84</w:t>
      </w:r>
      <w:r>
        <w:rPr>
          <w:rFonts w:ascii="Garamond" w:hAnsi="Garamond"/>
          <w:sz w:val="24"/>
          <w:szCs w:val="24"/>
        </w:rPr>
        <w:t>;</w:t>
      </w:r>
    </w:p>
    <w:p w:rsidR="005808C9" w:rsidRDefault="005808C9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Servidor de </w:t>
      </w:r>
      <w:r w:rsidR="007A0EED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plicação </w:t>
      </w:r>
      <w:proofErr w:type="spellStart"/>
      <w:r>
        <w:rPr>
          <w:rFonts w:ascii="Garamond" w:hAnsi="Garamond"/>
          <w:sz w:val="24"/>
          <w:szCs w:val="24"/>
        </w:rPr>
        <w:t>GlassFish</w:t>
      </w:r>
      <w:proofErr w:type="spellEnd"/>
      <w:r>
        <w:rPr>
          <w:rFonts w:ascii="Garamond" w:hAnsi="Garamond"/>
          <w:sz w:val="24"/>
          <w:szCs w:val="24"/>
        </w:rPr>
        <w:t xml:space="preserve"> 4</w:t>
      </w:r>
      <w:r w:rsidR="00DE3097">
        <w:rPr>
          <w:rFonts w:ascii="Garamond" w:hAnsi="Garamond"/>
          <w:sz w:val="24"/>
          <w:szCs w:val="24"/>
        </w:rPr>
        <w:t>.x</w:t>
      </w:r>
      <w:r>
        <w:rPr>
          <w:rFonts w:ascii="Garamond" w:hAnsi="Garamond"/>
          <w:sz w:val="24"/>
          <w:szCs w:val="24"/>
        </w:rPr>
        <w:t xml:space="preserve"> Edição Comunitária;</w:t>
      </w:r>
    </w:p>
    <w:p w:rsidR="005808C9" w:rsidRDefault="005808C9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Modelador UML </w:t>
      </w:r>
      <w:proofErr w:type="spellStart"/>
      <w:r>
        <w:rPr>
          <w:rFonts w:ascii="Garamond" w:hAnsi="Garamond"/>
          <w:sz w:val="24"/>
          <w:szCs w:val="24"/>
        </w:rPr>
        <w:t>ArgoUML</w:t>
      </w:r>
      <w:proofErr w:type="spellEnd"/>
      <w:r>
        <w:rPr>
          <w:rFonts w:ascii="Garamond" w:hAnsi="Garamond"/>
          <w:sz w:val="24"/>
          <w:szCs w:val="24"/>
        </w:rPr>
        <w:t xml:space="preserve"> 0.34;</w:t>
      </w:r>
    </w:p>
    <w:p w:rsidR="005808C9" w:rsidRDefault="005808C9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Modelador </w:t>
      </w:r>
      <w:r w:rsidR="007A0EED">
        <w:rPr>
          <w:rFonts w:ascii="Garamond" w:hAnsi="Garamond"/>
          <w:sz w:val="24"/>
          <w:szCs w:val="24"/>
        </w:rPr>
        <w:t>e</w:t>
      </w:r>
      <w:r w:rsidR="00D32342">
        <w:rPr>
          <w:rFonts w:ascii="Garamond" w:hAnsi="Garamond"/>
          <w:sz w:val="24"/>
          <w:szCs w:val="24"/>
        </w:rPr>
        <w:t>ntidade-</w:t>
      </w:r>
      <w:r w:rsidR="007A0EED">
        <w:rPr>
          <w:rFonts w:ascii="Garamond" w:hAnsi="Garamond"/>
          <w:sz w:val="24"/>
          <w:szCs w:val="24"/>
        </w:rPr>
        <w:t>r</w:t>
      </w:r>
      <w:r>
        <w:rPr>
          <w:rFonts w:ascii="Garamond" w:hAnsi="Garamond"/>
          <w:sz w:val="24"/>
          <w:szCs w:val="24"/>
        </w:rPr>
        <w:t xml:space="preserve">elacionamento Oracle </w:t>
      </w:r>
      <w:r w:rsidR="00DE3097">
        <w:rPr>
          <w:rFonts w:ascii="Garamond" w:hAnsi="Garamond"/>
          <w:sz w:val="24"/>
          <w:szCs w:val="24"/>
        </w:rPr>
        <w:t xml:space="preserve">SQL </w:t>
      </w:r>
      <w:proofErr w:type="spellStart"/>
      <w:r w:rsidR="00DE3097">
        <w:rPr>
          <w:rFonts w:ascii="Garamond" w:hAnsi="Garamond"/>
          <w:sz w:val="24"/>
          <w:szCs w:val="24"/>
        </w:rPr>
        <w:t>Developer</w:t>
      </w:r>
      <w:proofErr w:type="spellEnd"/>
      <w:r w:rsidR="00DE309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4.0.</w:t>
      </w:r>
      <w:r w:rsidR="00292D9E">
        <w:rPr>
          <w:rFonts w:ascii="Garamond" w:hAnsi="Garamond"/>
          <w:sz w:val="24"/>
          <w:szCs w:val="24"/>
        </w:rPr>
        <w:t>3.16.84</w:t>
      </w:r>
      <w:r>
        <w:rPr>
          <w:rFonts w:ascii="Garamond" w:hAnsi="Garamond"/>
          <w:sz w:val="24"/>
          <w:szCs w:val="24"/>
        </w:rPr>
        <w:t>;</w:t>
      </w:r>
    </w:p>
    <w:p w:rsidR="005808C9" w:rsidRDefault="001721A1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177B8F">
        <w:rPr>
          <w:rFonts w:ascii="Garamond" w:hAnsi="Garamond"/>
          <w:sz w:val="24"/>
          <w:szCs w:val="24"/>
        </w:rPr>
        <w:t xml:space="preserve">Ambiente de Desenvolvimento Integrado </w:t>
      </w:r>
      <w:r>
        <w:rPr>
          <w:rFonts w:ascii="Garamond" w:hAnsi="Garamond"/>
          <w:sz w:val="24"/>
          <w:szCs w:val="24"/>
        </w:rPr>
        <w:t xml:space="preserve">– </w:t>
      </w:r>
      <w:proofErr w:type="gramStart"/>
      <w:r w:rsidR="005808C9">
        <w:rPr>
          <w:rFonts w:ascii="Garamond" w:hAnsi="Garamond"/>
          <w:sz w:val="24"/>
          <w:szCs w:val="24"/>
        </w:rPr>
        <w:t>IDE</w:t>
      </w:r>
      <w:r>
        <w:rPr>
          <w:rFonts w:ascii="Garamond" w:hAnsi="Garamond"/>
          <w:sz w:val="24"/>
          <w:szCs w:val="24"/>
        </w:rPr>
        <w:t xml:space="preserve"> </w:t>
      </w:r>
      <w:r w:rsidR="005808C9">
        <w:rPr>
          <w:rFonts w:ascii="Garamond" w:hAnsi="Garamond"/>
          <w:sz w:val="24"/>
          <w:szCs w:val="24"/>
        </w:rPr>
        <w:t xml:space="preserve"> </w:t>
      </w:r>
      <w:proofErr w:type="spellStart"/>
      <w:r w:rsidR="005808C9">
        <w:rPr>
          <w:rFonts w:ascii="Garamond" w:hAnsi="Garamond"/>
          <w:sz w:val="24"/>
          <w:szCs w:val="24"/>
        </w:rPr>
        <w:t>NetBeans</w:t>
      </w:r>
      <w:proofErr w:type="spellEnd"/>
      <w:proofErr w:type="gramEnd"/>
      <w:r w:rsidR="005808C9">
        <w:rPr>
          <w:rFonts w:ascii="Garamond" w:hAnsi="Garamond"/>
          <w:sz w:val="24"/>
          <w:szCs w:val="24"/>
        </w:rPr>
        <w:t xml:space="preserve"> 8</w:t>
      </w:r>
      <w:r w:rsidR="00DE3097">
        <w:rPr>
          <w:rFonts w:ascii="Garamond" w:hAnsi="Garamond"/>
          <w:sz w:val="24"/>
          <w:szCs w:val="24"/>
        </w:rPr>
        <w:t>.x</w:t>
      </w:r>
      <w:r w:rsidR="005808C9">
        <w:rPr>
          <w:rFonts w:ascii="Garamond" w:hAnsi="Garamond"/>
          <w:sz w:val="24"/>
          <w:szCs w:val="24"/>
        </w:rPr>
        <w:t>;</w:t>
      </w:r>
    </w:p>
    <w:p w:rsidR="007A0EED" w:rsidRDefault="007A0EED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Ferramenta de construção (</w:t>
      </w:r>
      <w:proofErr w:type="spellStart"/>
      <w:r>
        <w:rPr>
          <w:rFonts w:ascii="Garamond" w:hAnsi="Garamond"/>
          <w:sz w:val="24"/>
          <w:szCs w:val="24"/>
        </w:rPr>
        <w:t>builder</w:t>
      </w:r>
      <w:proofErr w:type="spellEnd"/>
      <w:r>
        <w:rPr>
          <w:rFonts w:ascii="Garamond" w:hAnsi="Garamond"/>
          <w:sz w:val="24"/>
          <w:szCs w:val="24"/>
        </w:rPr>
        <w:t xml:space="preserve">) Apache </w:t>
      </w:r>
      <w:proofErr w:type="spellStart"/>
      <w:r>
        <w:rPr>
          <w:rFonts w:ascii="Garamond" w:hAnsi="Garamond"/>
          <w:sz w:val="24"/>
          <w:szCs w:val="24"/>
        </w:rPr>
        <w:t>Maven</w:t>
      </w:r>
      <w:proofErr w:type="spellEnd"/>
      <w:r>
        <w:rPr>
          <w:rFonts w:ascii="Garamond" w:hAnsi="Garamond"/>
          <w:sz w:val="24"/>
          <w:szCs w:val="24"/>
        </w:rPr>
        <w:t xml:space="preserve"> 3.2.</w:t>
      </w:r>
      <w:r w:rsidR="006B1461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;</w:t>
      </w:r>
    </w:p>
    <w:p w:rsidR="007A0EED" w:rsidRDefault="007A0EED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Framework de aplicação corporativa Java EE 7</w:t>
      </w:r>
      <w:r w:rsidR="00864411">
        <w:rPr>
          <w:rFonts w:ascii="Garamond" w:hAnsi="Garamond"/>
          <w:sz w:val="24"/>
          <w:szCs w:val="24"/>
        </w:rPr>
        <w:t xml:space="preserve"> (JPA 2.1, EJB 3.2)</w:t>
      </w:r>
      <w:r>
        <w:rPr>
          <w:rFonts w:ascii="Garamond" w:hAnsi="Garamond"/>
          <w:sz w:val="24"/>
          <w:szCs w:val="24"/>
        </w:rPr>
        <w:t>;</w:t>
      </w:r>
    </w:p>
    <w:p w:rsidR="007A0EED" w:rsidRPr="00994A12" w:rsidRDefault="007A0EED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  <w:lang w:val="en-US"/>
        </w:rPr>
      </w:pPr>
      <w:r w:rsidRPr="00994A12">
        <w:rPr>
          <w:rFonts w:ascii="Garamond" w:hAnsi="Garamond"/>
          <w:sz w:val="24"/>
          <w:szCs w:val="24"/>
          <w:lang w:val="en-US"/>
        </w:rPr>
        <w:t>Framework</w:t>
      </w:r>
      <w:r w:rsidR="002446E0">
        <w:rPr>
          <w:rFonts w:ascii="Garamond" w:hAnsi="Garamond"/>
          <w:sz w:val="24"/>
          <w:szCs w:val="24"/>
          <w:lang w:val="en-US"/>
        </w:rPr>
        <w:t xml:space="preserve"> Web</w:t>
      </w:r>
      <w:r w:rsidR="002419A0">
        <w:rPr>
          <w:rFonts w:ascii="Garamond" w:hAnsi="Garamond"/>
          <w:sz w:val="24"/>
          <w:szCs w:val="24"/>
          <w:lang w:val="en-US"/>
        </w:rPr>
        <w:t xml:space="preserve"> MVC Spring Web Framework 4.1</w:t>
      </w:r>
      <w:r w:rsidRPr="00994A12">
        <w:rPr>
          <w:rFonts w:ascii="Garamond" w:hAnsi="Garamond"/>
          <w:sz w:val="24"/>
          <w:szCs w:val="24"/>
          <w:lang w:val="en-US"/>
        </w:rPr>
        <w:t>.</w:t>
      </w:r>
      <w:r w:rsidR="002419A0">
        <w:rPr>
          <w:rFonts w:ascii="Garamond" w:hAnsi="Garamond"/>
          <w:sz w:val="24"/>
          <w:szCs w:val="24"/>
          <w:lang w:val="en-US"/>
        </w:rPr>
        <w:t>2</w:t>
      </w:r>
      <w:r w:rsidRPr="00994A12">
        <w:rPr>
          <w:rFonts w:ascii="Garamond" w:hAnsi="Garamond"/>
          <w:sz w:val="24"/>
          <w:szCs w:val="24"/>
          <w:lang w:val="en-US"/>
        </w:rPr>
        <w:t>;</w:t>
      </w:r>
    </w:p>
    <w:p w:rsidR="00597994" w:rsidRDefault="00597994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Biblioteca Java Script </w:t>
      </w:r>
      <w:proofErr w:type="spellStart"/>
      <w:r>
        <w:rPr>
          <w:rFonts w:ascii="Garamond" w:hAnsi="Garamond"/>
          <w:sz w:val="24"/>
          <w:szCs w:val="24"/>
        </w:rPr>
        <w:t>jQuery</w:t>
      </w:r>
      <w:proofErr w:type="spellEnd"/>
      <w:r>
        <w:rPr>
          <w:rFonts w:ascii="Garamond" w:hAnsi="Garamond"/>
          <w:sz w:val="24"/>
          <w:szCs w:val="24"/>
        </w:rPr>
        <w:t xml:space="preserve"> 2.1.1</w:t>
      </w:r>
      <w:r w:rsidR="00C51348">
        <w:rPr>
          <w:rFonts w:ascii="Garamond" w:hAnsi="Garamond"/>
          <w:sz w:val="24"/>
          <w:szCs w:val="24"/>
        </w:rPr>
        <w:t xml:space="preserve"> (AJAX e JSON)</w:t>
      </w:r>
      <w:r>
        <w:rPr>
          <w:rFonts w:ascii="Garamond" w:hAnsi="Garamond"/>
          <w:sz w:val="24"/>
          <w:szCs w:val="24"/>
        </w:rPr>
        <w:t>;</w:t>
      </w:r>
    </w:p>
    <w:p w:rsidR="00597994" w:rsidRDefault="00C51348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Framework de Apresentação </w:t>
      </w:r>
      <w:proofErr w:type="spellStart"/>
      <w:r>
        <w:rPr>
          <w:rFonts w:ascii="Garamond" w:hAnsi="Garamond"/>
          <w:sz w:val="24"/>
          <w:szCs w:val="24"/>
        </w:rPr>
        <w:t>Bootstrap</w:t>
      </w:r>
      <w:proofErr w:type="spellEnd"/>
      <w:r>
        <w:rPr>
          <w:rFonts w:ascii="Garamond" w:hAnsi="Garamond"/>
          <w:sz w:val="24"/>
          <w:szCs w:val="24"/>
        </w:rPr>
        <w:t xml:space="preserve"> 3.2.0 (HTML</w:t>
      </w:r>
      <w:r w:rsidR="00016ACA">
        <w:rPr>
          <w:rFonts w:ascii="Garamond" w:hAnsi="Garamond"/>
          <w:sz w:val="24"/>
          <w:szCs w:val="24"/>
        </w:rPr>
        <w:t>5</w:t>
      </w:r>
      <w:r>
        <w:rPr>
          <w:rFonts w:ascii="Garamond" w:hAnsi="Garamond"/>
          <w:sz w:val="24"/>
          <w:szCs w:val="24"/>
        </w:rPr>
        <w:t>, CSS</w:t>
      </w:r>
      <w:r w:rsidR="00016ACA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 xml:space="preserve"> e Java Script);</w:t>
      </w:r>
    </w:p>
    <w:p w:rsidR="00E21DBD" w:rsidRDefault="00C51348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Navegador web Google </w:t>
      </w:r>
      <w:proofErr w:type="spellStart"/>
      <w:r>
        <w:rPr>
          <w:rFonts w:ascii="Garamond" w:hAnsi="Garamond"/>
          <w:sz w:val="24"/>
          <w:szCs w:val="24"/>
        </w:rPr>
        <w:t>Chrome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="00E21DBD">
        <w:rPr>
          <w:rFonts w:ascii="Garamond" w:hAnsi="Garamond"/>
          <w:sz w:val="24"/>
          <w:szCs w:val="24"/>
        </w:rPr>
        <w:t>33;</w:t>
      </w:r>
    </w:p>
    <w:p w:rsidR="00E21DBD" w:rsidRDefault="00E21DBD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Navegador web Microsoft Internet Explorer 11;</w:t>
      </w:r>
    </w:p>
    <w:p w:rsidR="007F44B1" w:rsidRDefault="00C51348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Navegador web Mozi</w:t>
      </w:r>
      <w:r w:rsidR="00E21DBD">
        <w:rPr>
          <w:rFonts w:ascii="Garamond" w:hAnsi="Garamond"/>
          <w:sz w:val="24"/>
          <w:szCs w:val="24"/>
        </w:rPr>
        <w:t>l</w:t>
      </w:r>
      <w:r>
        <w:rPr>
          <w:rFonts w:ascii="Garamond" w:hAnsi="Garamond"/>
          <w:sz w:val="24"/>
          <w:szCs w:val="24"/>
        </w:rPr>
        <w:t xml:space="preserve">la Firefox </w:t>
      </w:r>
      <w:r w:rsidR="00E21DBD">
        <w:rPr>
          <w:rFonts w:ascii="Garamond" w:hAnsi="Garamond"/>
          <w:sz w:val="24"/>
          <w:szCs w:val="24"/>
        </w:rPr>
        <w:t>28;</w:t>
      </w:r>
    </w:p>
    <w:p w:rsidR="00DA7C50" w:rsidRDefault="00E21DBD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Navegador web Opera 20</w:t>
      </w:r>
      <w:r w:rsidR="00DA7C50">
        <w:rPr>
          <w:rFonts w:ascii="Garamond" w:hAnsi="Garamond"/>
          <w:sz w:val="24"/>
          <w:szCs w:val="24"/>
        </w:rPr>
        <w:t>;</w:t>
      </w:r>
    </w:p>
    <w:p w:rsidR="00B438BC" w:rsidRDefault="00DA7C50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Navegador web Safari </w:t>
      </w:r>
      <w:r w:rsidR="00105B7E">
        <w:rPr>
          <w:rFonts w:ascii="Garamond" w:hAnsi="Garamond"/>
          <w:sz w:val="24"/>
          <w:szCs w:val="24"/>
        </w:rPr>
        <w:t xml:space="preserve">7 </w:t>
      </w:r>
      <w:r w:rsidR="007E6875">
        <w:rPr>
          <w:rFonts w:ascii="Garamond" w:hAnsi="Garamond"/>
          <w:sz w:val="24"/>
          <w:szCs w:val="24"/>
        </w:rPr>
        <w:t xml:space="preserve">para </w:t>
      </w:r>
      <w:r>
        <w:rPr>
          <w:rFonts w:ascii="Garamond" w:hAnsi="Garamond"/>
          <w:sz w:val="24"/>
          <w:szCs w:val="24"/>
        </w:rPr>
        <w:t>Mac</w:t>
      </w:r>
      <w:r w:rsidR="007E687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OS</w:t>
      </w:r>
      <w:r w:rsidR="007E6875">
        <w:rPr>
          <w:rFonts w:ascii="Garamond" w:hAnsi="Garamond"/>
          <w:sz w:val="24"/>
          <w:szCs w:val="24"/>
        </w:rPr>
        <w:t>-X Mavericks</w:t>
      </w:r>
      <w:r w:rsidR="00B438BC">
        <w:rPr>
          <w:rFonts w:ascii="Garamond" w:hAnsi="Garamond"/>
          <w:sz w:val="24"/>
          <w:szCs w:val="24"/>
        </w:rPr>
        <w:t>;</w:t>
      </w:r>
    </w:p>
    <w:p w:rsidR="00B438BC" w:rsidRDefault="00B438BC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Editor de arquivos de texto Sublime </w:t>
      </w:r>
      <w:proofErr w:type="spellStart"/>
      <w:r>
        <w:rPr>
          <w:rFonts w:ascii="Garamond" w:hAnsi="Garamond"/>
          <w:sz w:val="24"/>
          <w:szCs w:val="24"/>
        </w:rPr>
        <w:t>Text</w:t>
      </w:r>
      <w:proofErr w:type="spellEnd"/>
      <w:r>
        <w:rPr>
          <w:rFonts w:ascii="Garamond" w:hAnsi="Garamond"/>
          <w:sz w:val="24"/>
          <w:szCs w:val="24"/>
        </w:rPr>
        <w:t xml:space="preserve"> 2.0.2;</w:t>
      </w:r>
    </w:p>
    <w:p w:rsidR="00E21DBD" w:rsidRDefault="00B438BC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Sistema de Controle de Versão </w:t>
      </w:r>
      <w:proofErr w:type="spellStart"/>
      <w:r>
        <w:rPr>
          <w:rFonts w:ascii="Garamond" w:hAnsi="Garamond"/>
          <w:sz w:val="24"/>
          <w:szCs w:val="24"/>
        </w:rPr>
        <w:t>GitHub</w:t>
      </w:r>
      <w:proofErr w:type="spellEnd"/>
      <w:r>
        <w:rPr>
          <w:rFonts w:ascii="Garamond" w:hAnsi="Garamond"/>
          <w:sz w:val="24"/>
          <w:szCs w:val="24"/>
        </w:rPr>
        <w:t>, última versão</w:t>
      </w:r>
      <w:r w:rsidR="00E21DBD">
        <w:rPr>
          <w:rFonts w:ascii="Garamond" w:hAnsi="Garamond"/>
          <w:sz w:val="24"/>
          <w:szCs w:val="24"/>
        </w:rPr>
        <w:t>.</w:t>
      </w:r>
    </w:p>
    <w:p w:rsidR="00016ACA" w:rsidRDefault="00E21DBD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77B8F">
        <w:rPr>
          <w:rFonts w:ascii="Garamond" w:hAnsi="Garamond"/>
          <w:sz w:val="24"/>
          <w:szCs w:val="24"/>
        </w:rPr>
        <w:t>Ser</w:t>
      </w:r>
      <w:r w:rsidR="00137C24" w:rsidRPr="00177B8F">
        <w:rPr>
          <w:rFonts w:ascii="Garamond" w:hAnsi="Garamond"/>
          <w:sz w:val="24"/>
          <w:szCs w:val="24"/>
        </w:rPr>
        <w:t>ão</w:t>
      </w:r>
      <w:r w:rsidRPr="00177B8F">
        <w:rPr>
          <w:rFonts w:ascii="Garamond" w:hAnsi="Garamond"/>
          <w:sz w:val="24"/>
          <w:szCs w:val="24"/>
        </w:rPr>
        <w:t xml:space="preserve"> preparado</w:t>
      </w:r>
      <w:r w:rsidR="00137C24" w:rsidRPr="00177B8F">
        <w:rPr>
          <w:rFonts w:ascii="Garamond" w:hAnsi="Garamond"/>
          <w:sz w:val="24"/>
          <w:szCs w:val="24"/>
        </w:rPr>
        <w:t>s</w:t>
      </w:r>
      <w:r w:rsidRPr="00177B8F">
        <w:rPr>
          <w:rFonts w:ascii="Garamond" w:hAnsi="Garamond"/>
          <w:sz w:val="24"/>
          <w:szCs w:val="24"/>
        </w:rPr>
        <w:t xml:space="preserve"> o </w:t>
      </w:r>
      <w:r w:rsidR="00344995" w:rsidRPr="00177B8F">
        <w:rPr>
          <w:rFonts w:ascii="Garamond" w:hAnsi="Garamond"/>
          <w:sz w:val="24"/>
          <w:szCs w:val="24"/>
        </w:rPr>
        <w:t>A</w:t>
      </w:r>
      <w:r w:rsidRPr="00177B8F">
        <w:rPr>
          <w:rFonts w:ascii="Garamond" w:hAnsi="Garamond"/>
          <w:sz w:val="24"/>
          <w:szCs w:val="24"/>
        </w:rPr>
        <w:t>mbiente</w:t>
      </w:r>
      <w:r w:rsidR="000D5F85" w:rsidRPr="00177B8F">
        <w:rPr>
          <w:rFonts w:ascii="Garamond" w:hAnsi="Garamond"/>
          <w:sz w:val="24"/>
          <w:szCs w:val="24"/>
        </w:rPr>
        <w:t xml:space="preserve"> Servidor</w:t>
      </w:r>
      <w:r w:rsidRPr="00177B8F">
        <w:rPr>
          <w:rFonts w:ascii="Garamond" w:hAnsi="Garamond"/>
          <w:sz w:val="24"/>
          <w:szCs w:val="24"/>
        </w:rPr>
        <w:t xml:space="preserve"> de </w:t>
      </w:r>
      <w:r w:rsidR="00344995" w:rsidRPr="00177B8F">
        <w:rPr>
          <w:rFonts w:ascii="Garamond" w:hAnsi="Garamond"/>
          <w:sz w:val="24"/>
          <w:szCs w:val="24"/>
        </w:rPr>
        <w:t>D</w:t>
      </w:r>
      <w:r w:rsidRPr="00177B8F">
        <w:rPr>
          <w:rFonts w:ascii="Garamond" w:hAnsi="Garamond"/>
          <w:sz w:val="24"/>
          <w:szCs w:val="24"/>
        </w:rPr>
        <w:t>esenvolvimento</w:t>
      </w:r>
      <w:r w:rsidR="00344995" w:rsidRPr="00177B8F">
        <w:rPr>
          <w:rFonts w:ascii="Garamond" w:hAnsi="Garamond"/>
          <w:sz w:val="24"/>
          <w:szCs w:val="24"/>
        </w:rPr>
        <w:t xml:space="preserve"> e o </w:t>
      </w:r>
      <w:r w:rsidR="00137C24" w:rsidRPr="00177B8F">
        <w:rPr>
          <w:rFonts w:ascii="Garamond" w:hAnsi="Garamond"/>
          <w:sz w:val="24"/>
          <w:szCs w:val="24"/>
        </w:rPr>
        <w:t>A</w:t>
      </w:r>
      <w:r w:rsidR="00344995" w:rsidRPr="00177B8F">
        <w:rPr>
          <w:rFonts w:ascii="Garamond" w:hAnsi="Garamond"/>
          <w:sz w:val="24"/>
          <w:szCs w:val="24"/>
        </w:rPr>
        <w:t>mbiente</w:t>
      </w:r>
      <w:r w:rsidR="000D5F85" w:rsidRPr="00177B8F">
        <w:rPr>
          <w:rFonts w:ascii="Garamond" w:hAnsi="Garamond"/>
          <w:sz w:val="24"/>
          <w:szCs w:val="24"/>
        </w:rPr>
        <w:t xml:space="preserve"> Servidor</w:t>
      </w:r>
      <w:r w:rsidR="00344995" w:rsidRPr="00177B8F">
        <w:rPr>
          <w:rFonts w:ascii="Garamond" w:hAnsi="Garamond"/>
          <w:sz w:val="24"/>
          <w:szCs w:val="24"/>
        </w:rPr>
        <w:t xml:space="preserve"> de </w:t>
      </w:r>
      <w:r w:rsidR="00137C24" w:rsidRPr="00177B8F">
        <w:rPr>
          <w:rFonts w:ascii="Garamond" w:hAnsi="Garamond"/>
          <w:sz w:val="24"/>
          <w:szCs w:val="24"/>
        </w:rPr>
        <w:t>T</w:t>
      </w:r>
      <w:r w:rsidR="00344995" w:rsidRPr="00177B8F">
        <w:rPr>
          <w:rFonts w:ascii="Garamond" w:hAnsi="Garamond"/>
          <w:sz w:val="24"/>
          <w:szCs w:val="24"/>
        </w:rPr>
        <w:t>e</w:t>
      </w:r>
      <w:r w:rsidR="00137C24" w:rsidRPr="00177B8F">
        <w:rPr>
          <w:rFonts w:ascii="Garamond" w:hAnsi="Garamond"/>
          <w:sz w:val="24"/>
          <w:szCs w:val="24"/>
        </w:rPr>
        <w:t xml:space="preserve">ste e Homologação </w:t>
      </w:r>
      <w:r w:rsidRPr="00177B8F">
        <w:rPr>
          <w:rFonts w:ascii="Garamond" w:hAnsi="Garamond"/>
          <w:sz w:val="24"/>
          <w:szCs w:val="24"/>
        </w:rPr>
        <w:t>composto</w:t>
      </w:r>
      <w:r w:rsidR="00137C24" w:rsidRPr="00177B8F">
        <w:rPr>
          <w:rFonts w:ascii="Garamond" w:hAnsi="Garamond"/>
          <w:sz w:val="24"/>
          <w:szCs w:val="24"/>
        </w:rPr>
        <w:t>s</w:t>
      </w:r>
      <w:r w:rsidRPr="00177B8F">
        <w:rPr>
          <w:rFonts w:ascii="Garamond" w:hAnsi="Garamond"/>
          <w:sz w:val="24"/>
          <w:szCs w:val="24"/>
        </w:rPr>
        <w:t xml:space="preserve"> de </w:t>
      </w:r>
      <w:r w:rsidR="00BE2EC2" w:rsidRPr="00177B8F">
        <w:rPr>
          <w:rFonts w:ascii="Garamond" w:hAnsi="Garamond"/>
          <w:sz w:val="24"/>
          <w:szCs w:val="24"/>
        </w:rPr>
        <w:t xml:space="preserve">duas </w:t>
      </w:r>
      <w:r w:rsidRPr="00177B8F">
        <w:rPr>
          <w:rFonts w:ascii="Garamond" w:hAnsi="Garamond"/>
          <w:sz w:val="24"/>
          <w:szCs w:val="24"/>
        </w:rPr>
        <w:t>máquina</w:t>
      </w:r>
      <w:r w:rsidR="00BE2EC2" w:rsidRPr="00177B8F">
        <w:rPr>
          <w:rFonts w:ascii="Garamond" w:hAnsi="Garamond"/>
          <w:sz w:val="24"/>
          <w:szCs w:val="24"/>
        </w:rPr>
        <w:t>s</w:t>
      </w:r>
      <w:r w:rsidRPr="00177B8F">
        <w:rPr>
          <w:rFonts w:ascii="Garamond" w:hAnsi="Garamond"/>
          <w:sz w:val="24"/>
          <w:szCs w:val="24"/>
        </w:rPr>
        <w:t xml:space="preserve"> servidora</w:t>
      </w:r>
      <w:r w:rsidR="00BE2EC2" w:rsidRPr="00177B8F">
        <w:rPr>
          <w:rFonts w:ascii="Garamond" w:hAnsi="Garamond"/>
          <w:sz w:val="24"/>
          <w:szCs w:val="24"/>
        </w:rPr>
        <w:t>s</w:t>
      </w:r>
      <w:r w:rsidRPr="00177B8F">
        <w:rPr>
          <w:rFonts w:ascii="Garamond" w:hAnsi="Garamond"/>
          <w:sz w:val="24"/>
          <w:szCs w:val="24"/>
        </w:rPr>
        <w:t xml:space="preserve"> </w:t>
      </w:r>
      <w:r w:rsidR="00137C24" w:rsidRPr="00177B8F">
        <w:rPr>
          <w:rFonts w:ascii="Garamond" w:hAnsi="Garamond"/>
          <w:sz w:val="24"/>
          <w:szCs w:val="24"/>
        </w:rPr>
        <w:t xml:space="preserve">nas quais </w:t>
      </w:r>
      <w:r w:rsidRPr="00177B8F">
        <w:rPr>
          <w:rFonts w:ascii="Garamond" w:hAnsi="Garamond"/>
          <w:sz w:val="24"/>
          <w:szCs w:val="24"/>
        </w:rPr>
        <w:t>estarão instalados o SGBD</w:t>
      </w:r>
      <w:r w:rsidR="00137C24" w:rsidRPr="00177B8F">
        <w:rPr>
          <w:rFonts w:ascii="Garamond" w:hAnsi="Garamond"/>
          <w:sz w:val="24"/>
          <w:szCs w:val="24"/>
        </w:rPr>
        <w:t xml:space="preserve"> Oracle 11g </w:t>
      </w:r>
      <w:r w:rsidR="00137C24" w:rsidRPr="00177B8F">
        <w:rPr>
          <w:rFonts w:ascii="Garamond" w:hAnsi="Garamond"/>
          <w:sz w:val="24"/>
          <w:szCs w:val="24"/>
        </w:rPr>
        <w:lastRenderedPageBreak/>
        <w:t>XE</w:t>
      </w:r>
      <w:r w:rsidRPr="00177B8F">
        <w:rPr>
          <w:rFonts w:ascii="Garamond" w:hAnsi="Garamond"/>
          <w:sz w:val="24"/>
          <w:szCs w:val="24"/>
        </w:rPr>
        <w:t xml:space="preserve"> e o Servidor de Aplicação</w:t>
      </w:r>
      <w:r w:rsidR="00016ACA" w:rsidRPr="00177B8F">
        <w:rPr>
          <w:rFonts w:ascii="Garamond" w:hAnsi="Garamond"/>
          <w:sz w:val="24"/>
          <w:szCs w:val="24"/>
        </w:rPr>
        <w:t xml:space="preserve"> </w:t>
      </w:r>
      <w:proofErr w:type="spellStart"/>
      <w:r w:rsidR="00137C24" w:rsidRPr="00177B8F">
        <w:rPr>
          <w:rFonts w:ascii="Garamond" w:hAnsi="Garamond"/>
          <w:sz w:val="24"/>
          <w:szCs w:val="24"/>
        </w:rPr>
        <w:t>GlassFish</w:t>
      </w:r>
      <w:proofErr w:type="spellEnd"/>
      <w:r w:rsidR="00137C24" w:rsidRPr="00177B8F">
        <w:rPr>
          <w:rFonts w:ascii="Garamond" w:hAnsi="Garamond"/>
          <w:sz w:val="24"/>
          <w:szCs w:val="24"/>
        </w:rPr>
        <w:t xml:space="preserve"> 4.1</w:t>
      </w:r>
      <w:r w:rsidR="00A45886">
        <w:rPr>
          <w:rFonts w:ascii="Garamond" w:hAnsi="Garamond"/>
          <w:sz w:val="24"/>
          <w:szCs w:val="24"/>
        </w:rPr>
        <w:t xml:space="preserve"> Edição Comunitária</w:t>
      </w:r>
      <w:r w:rsidR="00137C24" w:rsidRPr="00177B8F">
        <w:rPr>
          <w:rFonts w:ascii="Garamond" w:hAnsi="Garamond"/>
          <w:sz w:val="24"/>
          <w:szCs w:val="24"/>
        </w:rPr>
        <w:t xml:space="preserve">. </w:t>
      </w:r>
      <w:r w:rsidR="002F77B6" w:rsidRPr="00177B8F">
        <w:rPr>
          <w:rFonts w:ascii="Garamond" w:hAnsi="Garamond"/>
          <w:sz w:val="24"/>
          <w:szCs w:val="24"/>
        </w:rPr>
        <w:t>Haverá uma base de dados para o</w:t>
      </w:r>
      <w:r w:rsidR="00137C24" w:rsidRPr="00177B8F">
        <w:rPr>
          <w:rFonts w:ascii="Garamond" w:hAnsi="Garamond"/>
          <w:sz w:val="24"/>
          <w:szCs w:val="24"/>
        </w:rPr>
        <w:t xml:space="preserve"> Ambiente</w:t>
      </w:r>
      <w:r w:rsidR="002F77B6" w:rsidRPr="00177B8F">
        <w:rPr>
          <w:rFonts w:ascii="Garamond" w:hAnsi="Garamond"/>
          <w:sz w:val="24"/>
          <w:szCs w:val="24"/>
        </w:rPr>
        <w:t xml:space="preserve"> Cliente</w:t>
      </w:r>
      <w:r w:rsidR="00137C24" w:rsidRPr="00177B8F">
        <w:rPr>
          <w:rFonts w:ascii="Garamond" w:hAnsi="Garamond"/>
          <w:sz w:val="24"/>
          <w:szCs w:val="24"/>
        </w:rPr>
        <w:t xml:space="preserve"> de Desenvolvimento </w:t>
      </w:r>
      <w:r w:rsidR="002F77B6" w:rsidRPr="00177B8F">
        <w:rPr>
          <w:rFonts w:ascii="Garamond" w:hAnsi="Garamond"/>
          <w:sz w:val="24"/>
          <w:szCs w:val="24"/>
        </w:rPr>
        <w:t>e outra para o Ambiente</w:t>
      </w:r>
      <w:r w:rsidR="00D75974" w:rsidRPr="00177B8F">
        <w:rPr>
          <w:rFonts w:ascii="Garamond" w:hAnsi="Garamond"/>
          <w:sz w:val="24"/>
          <w:szCs w:val="24"/>
        </w:rPr>
        <w:t xml:space="preserve"> Cliente de Teste e Homologação</w:t>
      </w:r>
      <w:r w:rsidR="002F77B6" w:rsidRPr="00177B8F">
        <w:rPr>
          <w:rFonts w:ascii="Garamond" w:hAnsi="Garamond"/>
          <w:sz w:val="24"/>
          <w:szCs w:val="24"/>
        </w:rPr>
        <w:t xml:space="preserve"> possibilitando alterações estruturais na base de dados de desenvolvimento sem afetar os testes e a homologação. Cada máquina do Ambiente Cliente de De</w:t>
      </w:r>
      <w:r w:rsidR="0035209A" w:rsidRPr="00177B8F">
        <w:rPr>
          <w:rFonts w:ascii="Garamond" w:hAnsi="Garamond"/>
          <w:sz w:val="24"/>
          <w:szCs w:val="24"/>
        </w:rPr>
        <w:t>senvolvimento terá seu próprio servidor de a</w:t>
      </w:r>
      <w:r w:rsidR="002F77B6" w:rsidRPr="00177B8F">
        <w:rPr>
          <w:rFonts w:ascii="Garamond" w:hAnsi="Garamond"/>
          <w:sz w:val="24"/>
          <w:szCs w:val="24"/>
        </w:rPr>
        <w:t>plicação</w:t>
      </w:r>
      <w:r w:rsidR="0035209A" w:rsidRPr="00177B8F">
        <w:rPr>
          <w:rFonts w:ascii="Garamond" w:hAnsi="Garamond"/>
          <w:sz w:val="24"/>
          <w:szCs w:val="24"/>
        </w:rPr>
        <w:t>, podendo iniciá-lo e interrompê-lo quantas vezes forem necessárias sem afetar os testes e a homologação, pois as máquinas</w:t>
      </w:r>
      <w:r w:rsidR="0035209A">
        <w:rPr>
          <w:rFonts w:ascii="Garamond" w:hAnsi="Garamond"/>
          <w:sz w:val="24"/>
          <w:szCs w:val="24"/>
        </w:rPr>
        <w:t xml:space="preserve"> do Ambiente Cliente de Teste e Homologação acessarão o servidor de aplicação instalado no Servidor de Teste e Homologação.</w:t>
      </w:r>
    </w:p>
    <w:p w:rsidR="00016ACA" w:rsidRDefault="00016ACA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Serão preparadas também, como já mencionado, as máquinas para codificação, teste e homologação</w:t>
      </w:r>
      <w:r w:rsidR="00D75974">
        <w:rPr>
          <w:rFonts w:ascii="Garamond" w:hAnsi="Garamond"/>
          <w:sz w:val="24"/>
          <w:szCs w:val="24"/>
        </w:rPr>
        <w:t xml:space="preserve"> que</w:t>
      </w:r>
      <w:r>
        <w:rPr>
          <w:rFonts w:ascii="Garamond" w:hAnsi="Garamond"/>
          <w:sz w:val="24"/>
          <w:szCs w:val="24"/>
        </w:rPr>
        <w:t xml:space="preserve"> poderão estar nas dependências da GN1 ou d</w:t>
      </w:r>
      <w:r w:rsidR="006F6D5F">
        <w:rPr>
          <w:rFonts w:ascii="Garamond" w:hAnsi="Garamond"/>
          <w:sz w:val="24"/>
          <w:szCs w:val="24"/>
        </w:rPr>
        <w:t>a ARTHAIS Informática</w:t>
      </w:r>
      <w:r>
        <w:rPr>
          <w:rFonts w:ascii="Garamond" w:hAnsi="Garamond"/>
          <w:sz w:val="24"/>
          <w:szCs w:val="24"/>
        </w:rPr>
        <w:t>.</w:t>
      </w:r>
    </w:p>
    <w:p w:rsidR="00105CFF" w:rsidRPr="00105CFF" w:rsidRDefault="00016ACA" w:rsidP="00A45886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05CFF">
        <w:rPr>
          <w:rFonts w:ascii="Garamond" w:hAnsi="Garamond"/>
          <w:sz w:val="24"/>
          <w:szCs w:val="24"/>
        </w:rPr>
        <w:t>Será produzida uma documentação técnica composta d</w:t>
      </w:r>
      <w:r w:rsidR="00105CFF" w:rsidRPr="00105CFF">
        <w:rPr>
          <w:rFonts w:ascii="Garamond" w:hAnsi="Garamond"/>
          <w:sz w:val="24"/>
          <w:szCs w:val="24"/>
        </w:rPr>
        <w:t>os seguintes documentos</w:t>
      </w:r>
      <w:r w:rsidRPr="00105CFF">
        <w:rPr>
          <w:rFonts w:ascii="Garamond" w:hAnsi="Garamond"/>
          <w:sz w:val="24"/>
          <w:szCs w:val="24"/>
        </w:rPr>
        <w:t>:</w:t>
      </w:r>
    </w:p>
    <w:p w:rsidR="00983DAA" w:rsidRDefault="00983DAA" w:rsidP="00745FEC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983DAA">
        <w:rPr>
          <w:rFonts w:ascii="Garamond" w:hAnsi="Garamond" w:cs="Times New Roman"/>
          <w:sz w:val="24"/>
          <w:szCs w:val="24"/>
        </w:rPr>
        <w:t>Roteiros para Instalação e Configuração dos Ambientes</w:t>
      </w:r>
      <w:r>
        <w:rPr>
          <w:rFonts w:ascii="Garamond" w:hAnsi="Garamond" w:cs="Times New Roman"/>
          <w:sz w:val="24"/>
          <w:szCs w:val="24"/>
        </w:rPr>
        <w:t>;</w:t>
      </w:r>
    </w:p>
    <w:p w:rsidR="00105CFF" w:rsidRPr="00105CFF" w:rsidRDefault="00105CFF" w:rsidP="00745FEC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105CFF">
        <w:rPr>
          <w:rFonts w:ascii="Garamond" w:hAnsi="Garamond"/>
          <w:sz w:val="24"/>
          <w:szCs w:val="24"/>
        </w:rPr>
        <w:t>Diagrama Arquitetural e Funcional da Aplicação;</w:t>
      </w:r>
    </w:p>
    <w:p w:rsidR="00105CFF" w:rsidRPr="00105CFF" w:rsidRDefault="00D32342" w:rsidP="00745FEC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Modelagem Entidade-</w:t>
      </w:r>
      <w:r w:rsidR="00105CFF" w:rsidRPr="00105CFF">
        <w:rPr>
          <w:rFonts w:ascii="Garamond" w:hAnsi="Garamond"/>
          <w:sz w:val="24"/>
          <w:szCs w:val="24"/>
        </w:rPr>
        <w:t>Relacionamento – MER;</w:t>
      </w:r>
    </w:p>
    <w:p w:rsidR="00105CFF" w:rsidRPr="00105CFF" w:rsidRDefault="00105CFF" w:rsidP="00745FEC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105CFF">
        <w:rPr>
          <w:rFonts w:ascii="Garamond" w:hAnsi="Garamond"/>
          <w:sz w:val="24"/>
          <w:szCs w:val="24"/>
        </w:rPr>
        <w:t>Modelagem UML;</w:t>
      </w:r>
    </w:p>
    <w:p w:rsidR="00105CFF" w:rsidRPr="00105CFF" w:rsidRDefault="00105CFF" w:rsidP="00745FEC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105CFF">
        <w:rPr>
          <w:rFonts w:ascii="Garamond" w:hAnsi="Garamond"/>
          <w:sz w:val="24"/>
          <w:szCs w:val="24"/>
        </w:rPr>
        <w:t>Arquivos Leia-me.TXT contextuais;</w:t>
      </w:r>
    </w:p>
    <w:p w:rsidR="00105CFF" w:rsidRPr="00105CFF" w:rsidRDefault="00105CFF" w:rsidP="00745FEC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105CFF">
        <w:rPr>
          <w:rFonts w:ascii="Garamond" w:hAnsi="Garamond"/>
          <w:sz w:val="24"/>
          <w:szCs w:val="24"/>
        </w:rPr>
        <w:t>Análises Descritivas das Funcionalidades;</w:t>
      </w:r>
    </w:p>
    <w:p w:rsidR="00F13B13" w:rsidRDefault="00105CFF" w:rsidP="00745FEC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105CFF">
        <w:rPr>
          <w:rFonts w:ascii="Garamond" w:hAnsi="Garamond"/>
          <w:sz w:val="24"/>
          <w:szCs w:val="24"/>
        </w:rPr>
        <w:t>Roteiros par</w:t>
      </w:r>
      <w:r w:rsidR="00F13B13">
        <w:rPr>
          <w:rFonts w:ascii="Garamond" w:hAnsi="Garamond"/>
          <w:sz w:val="24"/>
          <w:szCs w:val="24"/>
        </w:rPr>
        <w:t>a os Testes das Funcionalidades;</w:t>
      </w:r>
    </w:p>
    <w:p w:rsidR="00F13B13" w:rsidRDefault="00F13B13" w:rsidP="00745FEC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Guia do Usuário;</w:t>
      </w:r>
    </w:p>
    <w:p w:rsidR="00781308" w:rsidRPr="00F13B13" w:rsidRDefault="00781308" w:rsidP="00745FEC">
      <w:pPr>
        <w:pStyle w:val="PargrafodaLista"/>
        <w:numPr>
          <w:ilvl w:val="0"/>
          <w:numId w:val="7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F13B13">
        <w:rPr>
          <w:rFonts w:ascii="Garamond" w:hAnsi="Garamond"/>
          <w:sz w:val="24"/>
          <w:szCs w:val="24"/>
        </w:rPr>
        <w:t>Tour de Software.</w:t>
      </w:r>
    </w:p>
    <w:p w:rsidR="00781308" w:rsidRDefault="00781308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Para realizar as diversas tarefas inerentes ao processo em questão, </w:t>
      </w:r>
      <w:r w:rsidR="00A45886">
        <w:rPr>
          <w:rFonts w:ascii="Garamond" w:hAnsi="Garamond"/>
          <w:sz w:val="24"/>
          <w:szCs w:val="24"/>
        </w:rPr>
        <w:t>serão</w:t>
      </w:r>
      <w:r>
        <w:rPr>
          <w:rFonts w:ascii="Garamond" w:hAnsi="Garamond"/>
          <w:sz w:val="24"/>
          <w:szCs w:val="24"/>
        </w:rPr>
        <w:t xml:space="preserve"> composta</w:t>
      </w:r>
      <w:r w:rsidR="00E26DC1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</w:t>
      </w:r>
      <w:r w:rsidR="00E26DC1">
        <w:rPr>
          <w:rFonts w:ascii="Garamond" w:hAnsi="Garamond"/>
          <w:sz w:val="24"/>
          <w:szCs w:val="24"/>
        </w:rPr>
        <w:t xml:space="preserve">várias </w:t>
      </w:r>
      <w:r>
        <w:rPr>
          <w:rFonts w:ascii="Garamond" w:hAnsi="Garamond"/>
          <w:sz w:val="24"/>
          <w:szCs w:val="24"/>
        </w:rPr>
        <w:t>equipe</w:t>
      </w:r>
      <w:r w:rsidR="00E26DC1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técnica</w:t>
      </w:r>
      <w:r w:rsidR="00E26DC1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formada</w:t>
      </w:r>
      <w:r w:rsidR="00E26DC1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de diversos profissionais que atuarão nas diversas áreas e fases tanto do processo </w:t>
      </w:r>
      <w:r w:rsidR="007F14D4">
        <w:rPr>
          <w:rFonts w:ascii="Garamond" w:hAnsi="Garamond"/>
          <w:sz w:val="24"/>
          <w:szCs w:val="24"/>
        </w:rPr>
        <w:t xml:space="preserve">de </w:t>
      </w:r>
      <w:r>
        <w:rPr>
          <w:rFonts w:ascii="Garamond" w:hAnsi="Garamond"/>
          <w:sz w:val="24"/>
          <w:szCs w:val="24"/>
        </w:rPr>
        <w:t>desenvolvimento como do processo de produção (utilização</w:t>
      </w:r>
      <w:r w:rsidR="00A45886">
        <w:rPr>
          <w:rFonts w:ascii="Garamond" w:hAnsi="Garamond"/>
          <w:sz w:val="24"/>
          <w:szCs w:val="24"/>
        </w:rPr>
        <w:t>)</w:t>
      </w:r>
      <w:r w:rsidRPr="00780E1F">
        <w:rPr>
          <w:rFonts w:ascii="Garamond" w:hAnsi="Garamond"/>
          <w:sz w:val="24"/>
          <w:szCs w:val="24"/>
        </w:rPr>
        <w:t>.</w:t>
      </w:r>
    </w:p>
    <w:p w:rsidR="00781308" w:rsidRDefault="00792FA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Visando a coordenação e o acompanhamento do projeto </w:t>
      </w:r>
      <w:r w:rsidR="00832182">
        <w:rPr>
          <w:rFonts w:ascii="Garamond" w:hAnsi="Garamond"/>
          <w:sz w:val="24"/>
          <w:szCs w:val="24"/>
        </w:rPr>
        <w:t xml:space="preserve">GN1-Security </w:t>
      </w:r>
      <w:r>
        <w:rPr>
          <w:rFonts w:ascii="Garamond" w:hAnsi="Garamond"/>
          <w:sz w:val="24"/>
          <w:szCs w:val="24"/>
        </w:rPr>
        <w:t>pela direção da GN1</w:t>
      </w:r>
      <w:r w:rsidR="007F14D4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foi criado um cronograma </w:t>
      </w:r>
      <w:r w:rsidR="00D64E3F">
        <w:rPr>
          <w:rFonts w:ascii="Garamond" w:hAnsi="Garamond"/>
          <w:sz w:val="24"/>
          <w:szCs w:val="24"/>
        </w:rPr>
        <w:t>d</w:t>
      </w:r>
      <w:r w:rsidR="00D75974">
        <w:rPr>
          <w:rFonts w:ascii="Garamond" w:hAnsi="Garamond"/>
          <w:sz w:val="24"/>
          <w:szCs w:val="24"/>
        </w:rPr>
        <w:t>as tarefas a serem realizadas</w:t>
      </w:r>
      <w:r>
        <w:rPr>
          <w:rFonts w:ascii="Garamond" w:hAnsi="Garamond"/>
          <w:sz w:val="24"/>
          <w:szCs w:val="24"/>
        </w:rPr>
        <w:t xml:space="preserve"> </w:t>
      </w:r>
      <w:r w:rsidR="00D64E3F">
        <w:rPr>
          <w:rFonts w:ascii="Garamond" w:hAnsi="Garamond"/>
          <w:sz w:val="24"/>
          <w:szCs w:val="24"/>
        </w:rPr>
        <w:t xml:space="preserve">citando </w:t>
      </w:r>
      <w:r>
        <w:rPr>
          <w:rFonts w:ascii="Garamond" w:hAnsi="Garamond"/>
          <w:sz w:val="24"/>
          <w:szCs w:val="24"/>
        </w:rPr>
        <w:t>os técnicos responsáveis por cada tarefa, a</w:t>
      </w:r>
      <w:r w:rsidR="00D64E3F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data</w:t>
      </w:r>
      <w:r w:rsidR="00D64E3F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prevista</w:t>
      </w:r>
      <w:r w:rsidR="00D64E3F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de início e término de cada tarefa</w:t>
      </w:r>
      <w:r w:rsidR="00824D2E">
        <w:rPr>
          <w:rFonts w:ascii="Garamond" w:hAnsi="Garamond"/>
          <w:sz w:val="24"/>
          <w:szCs w:val="24"/>
        </w:rPr>
        <w:t>, entre outras informações pertinentes</w:t>
      </w:r>
      <w:r>
        <w:rPr>
          <w:rFonts w:ascii="Garamond" w:hAnsi="Garamond"/>
          <w:sz w:val="24"/>
          <w:szCs w:val="24"/>
        </w:rPr>
        <w:t>.</w:t>
      </w:r>
    </w:p>
    <w:p w:rsidR="00DE0728" w:rsidRPr="00B91554" w:rsidRDefault="00DE0728" w:rsidP="00884EFD">
      <w:pPr>
        <w:pStyle w:val="Ttulo1"/>
      </w:pPr>
      <w:bookmarkStart w:id="3" w:name="_Toc407185769"/>
      <w:bookmarkStart w:id="4" w:name="Motivacao"/>
      <w:r w:rsidRPr="00B91554">
        <w:t>Motivação</w:t>
      </w:r>
      <w:bookmarkEnd w:id="3"/>
    </w:p>
    <w:bookmarkEnd w:id="4"/>
    <w:p w:rsidR="007F44B1" w:rsidRDefault="007F44B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7F44B1">
        <w:rPr>
          <w:rFonts w:ascii="Garamond" w:hAnsi="Garamond"/>
          <w:sz w:val="24"/>
          <w:szCs w:val="24"/>
        </w:rPr>
        <w:t>A necessidade d</w:t>
      </w:r>
      <w:r w:rsidR="00824D2E">
        <w:rPr>
          <w:rFonts w:ascii="Garamond" w:hAnsi="Garamond"/>
          <w:sz w:val="24"/>
          <w:szCs w:val="24"/>
        </w:rPr>
        <w:t xml:space="preserve">o </w:t>
      </w:r>
      <w:r w:rsidRPr="007F44B1">
        <w:rPr>
          <w:rFonts w:ascii="Garamond" w:hAnsi="Garamond"/>
          <w:sz w:val="24"/>
          <w:szCs w:val="24"/>
        </w:rPr>
        <w:t xml:space="preserve">desenvolvimento </w:t>
      </w:r>
      <w:r w:rsidR="00824D2E">
        <w:rPr>
          <w:rFonts w:ascii="Garamond" w:hAnsi="Garamond"/>
          <w:sz w:val="24"/>
          <w:szCs w:val="24"/>
        </w:rPr>
        <w:t xml:space="preserve">do GN1-Security </w:t>
      </w:r>
      <w:r w:rsidRPr="007F44B1">
        <w:rPr>
          <w:rFonts w:ascii="Garamond" w:hAnsi="Garamond"/>
          <w:sz w:val="24"/>
          <w:szCs w:val="24"/>
        </w:rPr>
        <w:t>se deu pela crescente pressão que a globalização da economia e do comércio mundial tem exercido sobre as</w:t>
      </w:r>
      <w:r w:rsidR="00FD5267">
        <w:rPr>
          <w:rFonts w:ascii="Garamond" w:hAnsi="Garamond"/>
          <w:sz w:val="24"/>
          <w:szCs w:val="24"/>
        </w:rPr>
        <w:t xml:space="preserve"> atividades dos clientes da GN1 que c</w:t>
      </w:r>
      <w:r w:rsidRPr="007F44B1">
        <w:rPr>
          <w:rFonts w:ascii="Garamond" w:hAnsi="Garamond"/>
          <w:sz w:val="24"/>
          <w:szCs w:val="24"/>
        </w:rPr>
        <w:t>ada vez mais necessitam registrar e controlar dados internacionalizados e localizados</w:t>
      </w:r>
      <w:r w:rsidR="006F6D5F">
        <w:rPr>
          <w:rFonts w:ascii="Garamond" w:hAnsi="Garamond"/>
          <w:sz w:val="24"/>
          <w:szCs w:val="24"/>
        </w:rPr>
        <w:t xml:space="preserve"> </w:t>
      </w:r>
      <w:r w:rsidR="00C321F3">
        <w:rPr>
          <w:rFonts w:ascii="Garamond" w:hAnsi="Garamond"/>
          <w:sz w:val="24"/>
          <w:szCs w:val="24"/>
        </w:rPr>
        <w:t>para</w:t>
      </w:r>
      <w:r w:rsidR="006F6D5F">
        <w:rPr>
          <w:rFonts w:ascii="Garamond" w:hAnsi="Garamond"/>
          <w:sz w:val="24"/>
          <w:szCs w:val="24"/>
        </w:rPr>
        <w:t xml:space="preserve"> </w:t>
      </w:r>
      <w:r w:rsidRPr="007F44B1">
        <w:rPr>
          <w:rFonts w:ascii="Garamond" w:hAnsi="Garamond"/>
          <w:sz w:val="24"/>
          <w:szCs w:val="24"/>
        </w:rPr>
        <w:t>produzir</w:t>
      </w:r>
      <w:r w:rsidR="00C321F3">
        <w:rPr>
          <w:rFonts w:ascii="Garamond" w:hAnsi="Garamond"/>
          <w:sz w:val="24"/>
          <w:szCs w:val="24"/>
        </w:rPr>
        <w:t>em</w:t>
      </w:r>
      <w:r w:rsidRPr="007F44B1">
        <w:rPr>
          <w:rFonts w:ascii="Garamond" w:hAnsi="Garamond"/>
          <w:sz w:val="24"/>
          <w:szCs w:val="24"/>
        </w:rPr>
        <w:t xml:space="preserve"> resultados com as mesmas prerrogativas.</w:t>
      </w:r>
    </w:p>
    <w:p w:rsidR="00824D2E" w:rsidRDefault="00824D2E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Tendo em vista que os atuais sistemas não suportam dados internacionalizados e localizados e que necessitam de versões com portab</w:t>
      </w:r>
      <w:r w:rsidR="00D75974">
        <w:rPr>
          <w:rFonts w:ascii="Garamond" w:hAnsi="Garamond"/>
          <w:sz w:val="24"/>
          <w:szCs w:val="24"/>
        </w:rPr>
        <w:t xml:space="preserve">ilidade para outras plataformas </w:t>
      </w:r>
      <w:r>
        <w:rPr>
          <w:rFonts w:ascii="Garamond" w:hAnsi="Garamond"/>
          <w:sz w:val="24"/>
          <w:szCs w:val="24"/>
        </w:rPr>
        <w:t xml:space="preserve">como Mac OS, Linux, Unix, </w:t>
      </w:r>
      <w:proofErr w:type="spellStart"/>
      <w:r>
        <w:rPr>
          <w:rFonts w:ascii="Garamond" w:hAnsi="Garamond"/>
          <w:sz w:val="24"/>
          <w:szCs w:val="24"/>
        </w:rPr>
        <w:t>iOS</w:t>
      </w:r>
      <w:proofErr w:type="spellEnd"/>
      <w:r>
        <w:rPr>
          <w:rFonts w:ascii="Garamond" w:hAnsi="Garamond"/>
          <w:sz w:val="24"/>
          <w:szCs w:val="24"/>
        </w:rPr>
        <w:t xml:space="preserve"> e </w:t>
      </w:r>
      <w:proofErr w:type="spellStart"/>
      <w:r>
        <w:rPr>
          <w:rFonts w:ascii="Garamond" w:hAnsi="Garamond"/>
          <w:sz w:val="24"/>
          <w:szCs w:val="24"/>
        </w:rPr>
        <w:t>Android</w:t>
      </w:r>
      <w:proofErr w:type="spellEnd"/>
      <w:r>
        <w:rPr>
          <w:rFonts w:ascii="Garamond" w:hAnsi="Garamond"/>
          <w:sz w:val="24"/>
          <w:szCs w:val="24"/>
        </w:rPr>
        <w:t>, resolveu-se investir no projeto</w:t>
      </w:r>
      <w:r w:rsidR="00CA44B2">
        <w:rPr>
          <w:rFonts w:ascii="Garamond" w:hAnsi="Garamond"/>
          <w:sz w:val="24"/>
          <w:szCs w:val="24"/>
        </w:rPr>
        <w:t xml:space="preserve"> GN1-Security</w:t>
      </w:r>
      <w:r>
        <w:rPr>
          <w:rFonts w:ascii="Garamond" w:hAnsi="Garamond"/>
          <w:sz w:val="24"/>
          <w:szCs w:val="24"/>
        </w:rPr>
        <w:t>.</w:t>
      </w:r>
    </w:p>
    <w:p w:rsidR="00062FF1" w:rsidRDefault="00824D2E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Outro fator motivador foi a possibilidade de aumento das vendas</w:t>
      </w:r>
      <w:r w:rsidR="00BE2EC2">
        <w:rPr>
          <w:rFonts w:ascii="Garamond" w:hAnsi="Garamond"/>
          <w:sz w:val="24"/>
          <w:szCs w:val="24"/>
        </w:rPr>
        <w:t xml:space="preserve">, inclusive no mercado internacional, </w:t>
      </w:r>
      <w:r>
        <w:rPr>
          <w:rFonts w:ascii="Garamond" w:hAnsi="Garamond"/>
          <w:sz w:val="24"/>
          <w:szCs w:val="24"/>
        </w:rPr>
        <w:t>a partir do momento</w:t>
      </w:r>
      <w:r w:rsidR="006D7A4E">
        <w:rPr>
          <w:rFonts w:ascii="Garamond" w:hAnsi="Garamond"/>
          <w:sz w:val="24"/>
          <w:szCs w:val="24"/>
        </w:rPr>
        <w:t xml:space="preserve"> em</w:t>
      </w:r>
      <w:r>
        <w:rPr>
          <w:rFonts w:ascii="Garamond" w:hAnsi="Garamond"/>
          <w:sz w:val="24"/>
          <w:szCs w:val="24"/>
        </w:rPr>
        <w:t xml:space="preserve"> que </w:t>
      </w:r>
      <w:r w:rsidR="00BE2EC2">
        <w:rPr>
          <w:rFonts w:ascii="Garamond" w:hAnsi="Garamond"/>
          <w:sz w:val="24"/>
          <w:szCs w:val="24"/>
        </w:rPr>
        <w:t xml:space="preserve">os softwares (produtos) da GN1 </w:t>
      </w:r>
      <w:r w:rsidR="006D7A4E">
        <w:rPr>
          <w:rFonts w:ascii="Garamond" w:hAnsi="Garamond"/>
          <w:sz w:val="24"/>
          <w:szCs w:val="24"/>
        </w:rPr>
        <w:t>possuírem a estrutura d</w:t>
      </w:r>
      <w:r w:rsidR="00BE2EC2">
        <w:rPr>
          <w:rFonts w:ascii="Garamond" w:hAnsi="Garamond"/>
          <w:sz w:val="24"/>
          <w:szCs w:val="24"/>
        </w:rPr>
        <w:t>o GN1-Security.</w:t>
      </w:r>
    </w:p>
    <w:p w:rsidR="007E6875" w:rsidRPr="00B91554" w:rsidRDefault="007E6875" w:rsidP="00884EFD">
      <w:pPr>
        <w:pStyle w:val="Ttulo1"/>
      </w:pPr>
      <w:bookmarkStart w:id="5" w:name="_Toc407185770"/>
      <w:bookmarkStart w:id="6" w:name="RepositorioDosArquivos"/>
      <w:r w:rsidRPr="00B91554">
        <w:t>Repositório dos Arquivos</w:t>
      </w:r>
      <w:bookmarkEnd w:id="5"/>
    </w:p>
    <w:bookmarkEnd w:id="6"/>
    <w:p w:rsidR="00B243DE" w:rsidRDefault="00B243DE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repositório dos arquivos do projeto GN1-Security, primordialmente dos arquivos fontes, será composto de quatro projetos no </w:t>
      </w:r>
      <w:proofErr w:type="spellStart"/>
      <w:r>
        <w:rPr>
          <w:rFonts w:ascii="Garamond" w:hAnsi="Garamond"/>
          <w:sz w:val="24"/>
          <w:szCs w:val="24"/>
        </w:rPr>
        <w:t>GitHub</w:t>
      </w:r>
      <w:proofErr w:type="spellEnd"/>
      <w:r>
        <w:rPr>
          <w:rFonts w:ascii="Garamond" w:hAnsi="Garamond"/>
          <w:sz w:val="24"/>
          <w:szCs w:val="24"/>
        </w:rPr>
        <w:t>. Cada um desses projetos possui a finalidade de modularizar o desenvolvimento do GN1-Security de forma independente</w:t>
      </w:r>
      <w:r w:rsidR="00D32DD0">
        <w:rPr>
          <w:rFonts w:ascii="Garamond" w:hAnsi="Garamond"/>
          <w:sz w:val="24"/>
          <w:szCs w:val="24"/>
        </w:rPr>
        <w:t xml:space="preserve"> de modo que </w:t>
      </w:r>
      <w:r>
        <w:rPr>
          <w:rFonts w:ascii="Garamond" w:hAnsi="Garamond"/>
          <w:sz w:val="24"/>
          <w:szCs w:val="24"/>
        </w:rPr>
        <w:t>uma equipe p</w:t>
      </w:r>
      <w:r w:rsidR="00A45886">
        <w:rPr>
          <w:rFonts w:ascii="Garamond" w:hAnsi="Garamond"/>
          <w:sz w:val="24"/>
          <w:szCs w:val="24"/>
        </w:rPr>
        <w:t>ossa</w:t>
      </w:r>
      <w:r>
        <w:rPr>
          <w:rFonts w:ascii="Garamond" w:hAnsi="Garamond"/>
          <w:sz w:val="24"/>
          <w:szCs w:val="24"/>
        </w:rPr>
        <w:t xml:space="preserve"> trabalhar mesmo que a outra ainda não tenha terminado a sua tarefa.</w:t>
      </w:r>
    </w:p>
    <w:p w:rsidR="0072477C" w:rsidRDefault="0072477C" w:rsidP="001517F8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Os quatro projetos que serão hospedados no </w:t>
      </w:r>
      <w:proofErr w:type="spellStart"/>
      <w:r>
        <w:rPr>
          <w:rFonts w:ascii="Garamond" w:hAnsi="Garamond"/>
          <w:sz w:val="24"/>
          <w:szCs w:val="24"/>
        </w:rPr>
        <w:t>GitHub</w:t>
      </w:r>
      <w:proofErr w:type="spellEnd"/>
      <w:r>
        <w:rPr>
          <w:rFonts w:ascii="Garamond" w:hAnsi="Garamond"/>
          <w:sz w:val="24"/>
          <w:szCs w:val="24"/>
        </w:rPr>
        <w:t xml:space="preserve"> seguem abaixo:</w:t>
      </w:r>
    </w:p>
    <w:p w:rsidR="0072477C" w:rsidRPr="003A266F" w:rsidRDefault="0072477C" w:rsidP="00745FEC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A266F">
        <w:rPr>
          <w:rFonts w:ascii="Garamond" w:hAnsi="Garamond"/>
          <w:b/>
          <w:sz w:val="24"/>
          <w:szCs w:val="24"/>
        </w:rPr>
        <w:t>GN1-Security-JPA</w:t>
      </w:r>
      <w:r w:rsidRPr="003A266F">
        <w:rPr>
          <w:rFonts w:ascii="Garamond" w:hAnsi="Garamond"/>
          <w:sz w:val="24"/>
          <w:szCs w:val="24"/>
        </w:rPr>
        <w:t>: projeto que conterá somente os códigos fontes da camada de persistência e c</w:t>
      </w:r>
      <w:r w:rsidR="006C3C46">
        <w:rPr>
          <w:rFonts w:ascii="Garamond" w:hAnsi="Garamond"/>
          <w:sz w:val="24"/>
          <w:szCs w:val="24"/>
        </w:rPr>
        <w:t>ódigos</w:t>
      </w:r>
      <w:r w:rsidR="00334ED6">
        <w:rPr>
          <w:rFonts w:ascii="Garamond" w:hAnsi="Garamond"/>
          <w:sz w:val="24"/>
          <w:szCs w:val="24"/>
        </w:rPr>
        <w:t xml:space="preserve"> </w:t>
      </w:r>
      <w:r w:rsidR="006C3C46">
        <w:rPr>
          <w:rFonts w:ascii="Garamond" w:hAnsi="Garamond"/>
          <w:sz w:val="24"/>
          <w:szCs w:val="24"/>
        </w:rPr>
        <w:t>fonte</w:t>
      </w:r>
      <w:r w:rsidR="00334ED6">
        <w:rPr>
          <w:rFonts w:ascii="Garamond" w:hAnsi="Garamond"/>
          <w:sz w:val="24"/>
          <w:szCs w:val="24"/>
        </w:rPr>
        <w:t>s</w:t>
      </w:r>
      <w:r w:rsidRPr="003A266F">
        <w:rPr>
          <w:rFonts w:ascii="Garamond" w:hAnsi="Garamond"/>
          <w:sz w:val="24"/>
          <w:szCs w:val="24"/>
        </w:rPr>
        <w:t xml:space="preserve"> básicos da</w:t>
      </w:r>
      <w:r w:rsidR="0062382B" w:rsidRPr="003A266F">
        <w:rPr>
          <w:rFonts w:ascii="Garamond" w:hAnsi="Garamond"/>
          <w:sz w:val="24"/>
          <w:szCs w:val="24"/>
        </w:rPr>
        <w:t>s</w:t>
      </w:r>
      <w:r w:rsidRPr="003A266F">
        <w:rPr>
          <w:rFonts w:ascii="Garamond" w:hAnsi="Garamond"/>
          <w:sz w:val="24"/>
          <w:szCs w:val="24"/>
        </w:rPr>
        <w:t xml:space="preserve"> camada</w:t>
      </w:r>
      <w:r w:rsidR="0062382B" w:rsidRPr="003A266F">
        <w:rPr>
          <w:rFonts w:ascii="Garamond" w:hAnsi="Garamond"/>
          <w:sz w:val="24"/>
          <w:szCs w:val="24"/>
        </w:rPr>
        <w:t>s</w:t>
      </w:r>
      <w:r w:rsidRPr="003A266F">
        <w:rPr>
          <w:rFonts w:ascii="Garamond" w:hAnsi="Garamond"/>
          <w:sz w:val="24"/>
          <w:szCs w:val="24"/>
        </w:rPr>
        <w:t xml:space="preserve"> de controle </w:t>
      </w:r>
      <w:r w:rsidR="006C3C46">
        <w:rPr>
          <w:rFonts w:ascii="Garamond" w:hAnsi="Garamond"/>
          <w:sz w:val="24"/>
          <w:szCs w:val="24"/>
        </w:rPr>
        <w:t>e de</w:t>
      </w:r>
      <w:r w:rsidR="0062382B" w:rsidRPr="003A266F">
        <w:rPr>
          <w:rFonts w:ascii="Garamond" w:hAnsi="Garamond"/>
          <w:sz w:val="24"/>
          <w:szCs w:val="24"/>
        </w:rPr>
        <w:t xml:space="preserve"> negócio do Core</w:t>
      </w:r>
      <w:r w:rsidR="008255D5">
        <w:rPr>
          <w:rFonts w:ascii="Garamond" w:hAnsi="Garamond"/>
          <w:sz w:val="24"/>
          <w:szCs w:val="24"/>
        </w:rPr>
        <w:t>,</w:t>
      </w:r>
      <w:r w:rsidR="006C3C46">
        <w:rPr>
          <w:rFonts w:ascii="Garamond" w:hAnsi="Garamond"/>
          <w:sz w:val="24"/>
          <w:szCs w:val="24"/>
        </w:rPr>
        <w:t xml:space="preserve"> bem como os códigos fonte</w:t>
      </w:r>
      <w:r w:rsidR="00334ED6">
        <w:rPr>
          <w:rFonts w:ascii="Garamond" w:hAnsi="Garamond"/>
          <w:sz w:val="24"/>
          <w:szCs w:val="24"/>
        </w:rPr>
        <w:t>s</w:t>
      </w:r>
      <w:r w:rsidR="006C3C46">
        <w:rPr>
          <w:rFonts w:ascii="Garamond" w:hAnsi="Garamond"/>
          <w:sz w:val="24"/>
          <w:szCs w:val="24"/>
        </w:rPr>
        <w:t xml:space="preserve"> </w:t>
      </w:r>
      <w:r w:rsidR="008255D5">
        <w:rPr>
          <w:rFonts w:ascii="Garamond" w:hAnsi="Garamond"/>
          <w:sz w:val="24"/>
          <w:szCs w:val="24"/>
        </w:rPr>
        <w:t xml:space="preserve">básicos </w:t>
      </w:r>
      <w:r w:rsidR="006C3C46">
        <w:rPr>
          <w:rFonts w:ascii="Garamond" w:hAnsi="Garamond"/>
          <w:sz w:val="24"/>
          <w:szCs w:val="24"/>
        </w:rPr>
        <w:t xml:space="preserve">das camadas de </w:t>
      </w:r>
      <w:r w:rsidR="0062382B" w:rsidRPr="003A266F">
        <w:rPr>
          <w:rFonts w:ascii="Garamond" w:hAnsi="Garamond"/>
          <w:sz w:val="24"/>
          <w:szCs w:val="24"/>
        </w:rPr>
        <w:t>controle</w:t>
      </w:r>
      <w:r w:rsidR="006C3C46">
        <w:rPr>
          <w:rFonts w:ascii="Garamond" w:hAnsi="Garamond"/>
          <w:sz w:val="24"/>
          <w:szCs w:val="24"/>
        </w:rPr>
        <w:t xml:space="preserve"> </w:t>
      </w:r>
      <w:r w:rsidR="0062382B" w:rsidRPr="003A266F">
        <w:rPr>
          <w:rFonts w:ascii="Garamond" w:hAnsi="Garamond"/>
          <w:sz w:val="24"/>
          <w:szCs w:val="24"/>
        </w:rPr>
        <w:t xml:space="preserve">e visão do módulo Web. </w:t>
      </w:r>
      <w:r w:rsidR="00334ED6">
        <w:rPr>
          <w:rFonts w:ascii="Garamond" w:hAnsi="Garamond"/>
          <w:sz w:val="24"/>
          <w:szCs w:val="24"/>
        </w:rPr>
        <w:t xml:space="preserve">Tais códigos </w:t>
      </w:r>
      <w:r w:rsidR="008255D5">
        <w:rPr>
          <w:rFonts w:ascii="Garamond" w:hAnsi="Garamond"/>
          <w:sz w:val="24"/>
          <w:szCs w:val="24"/>
        </w:rPr>
        <w:t>fonte</w:t>
      </w:r>
      <w:r w:rsidR="00334ED6">
        <w:rPr>
          <w:rFonts w:ascii="Garamond" w:hAnsi="Garamond"/>
          <w:sz w:val="24"/>
          <w:szCs w:val="24"/>
        </w:rPr>
        <w:t>s</w:t>
      </w:r>
      <w:r w:rsidR="0062382B" w:rsidRPr="003A266F">
        <w:rPr>
          <w:rFonts w:ascii="Garamond" w:hAnsi="Garamond"/>
          <w:sz w:val="24"/>
          <w:szCs w:val="24"/>
        </w:rPr>
        <w:t xml:space="preserve"> serão utilizados para testar a camada de persistência e servirão como base para a criação dos códigos fontes do projeto GN1-Security-EJB</w:t>
      </w:r>
      <w:r w:rsidR="003A266F" w:rsidRPr="003A266F">
        <w:rPr>
          <w:rFonts w:ascii="Garamond" w:hAnsi="Garamond"/>
          <w:sz w:val="24"/>
          <w:szCs w:val="24"/>
        </w:rPr>
        <w:t xml:space="preserve">. </w:t>
      </w:r>
      <w:r w:rsidR="00334ED6">
        <w:rPr>
          <w:rFonts w:ascii="Garamond" w:hAnsi="Garamond"/>
          <w:b/>
          <w:sz w:val="24"/>
          <w:szCs w:val="24"/>
        </w:rPr>
        <w:t>O</w:t>
      </w:r>
      <w:r w:rsidR="003A266F" w:rsidRPr="003A266F">
        <w:rPr>
          <w:rFonts w:ascii="Garamond" w:hAnsi="Garamond"/>
          <w:b/>
          <w:sz w:val="24"/>
          <w:szCs w:val="24"/>
        </w:rPr>
        <w:t xml:space="preserve"> projeto </w:t>
      </w:r>
      <w:r w:rsidR="002B0034" w:rsidRPr="003A266F">
        <w:rPr>
          <w:rFonts w:ascii="Garamond" w:hAnsi="Garamond"/>
          <w:b/>
          <w:sz w:val="24"/>
          <w:szCs w:val="24"/>
        </w:rPr>
        <w:t xml:space="preserve">GN1-Security-JPA </w:t>
      </w:r>
      <w:r w:rsidR="003A266F" w:rsidRPr="003A266F">
        <w:rPr>
          <w:rFonts w:ascii="Garamond" w:hAnsi="Garamond"/>
          <w:b/>
          <w:sz w:val="24"/>
          <w:szCs w:val="24"/>
        </w:rPr>
        <w:t>deverá ser acessado somente pela equipe JPA</w:t>
      </w:r>
      <w:r w:rsidR="003A266F" w:rsidRPr="003A266F">
        <w:rPr>
          <w:rFonts w:ascii="Garamond" w:hAnsi="Garamond"/>
          <w:sz w:val="24"/>
          <w:szCs w:val="24"/>
        </w:rPr>
        <w:t>.</w:t>
      </w:r>
    </w:p>
    <w:p w:rsidR="0072477C" w:rsidRPr="003A266F" w:rsidRDefault="0072477C" w:rsidP="00745FEC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A266F">
        <w:rPr>
          <w:rFonts w:ascii="Garamond" w:hAnsi="Garamond"/>
          <w:b/>
          <w:sz w:val="24"/>
          <w:szCs w:val="24"/>
        </w:rPr>
        <w:t>GN1-Security-EJB</w:t>
      </w:r>
      <w:r w:rsidRPr="003A266F">
        <w:rPr>
          <w:rFonts w:ascii="Garamond" w:hAnsi="Garamond"/>
          <w:sz w:val="24"/>
          <w:szCs w:val="24"/>
        </w:rPr>
        <w:t xml:space="preserve">: projeto que conterá </w:t>
      </w:r>
      <w:r w:rsidR="002B0034">
        <w:rPr>
          <w:rFonts w:ascii="Garamond" w:hAnsi="Garamond"/>
          <w:sz w:val="24"/>
          <w:szCs w:val="24"/>
        </w:rPr>
        <w:t xml:space="preserve">as bibliotecas geradas no projeto </w:t>
      </w:r>
      <w:r w:rsidR="002B0034" w:rsidRPr="002B0034">
        <w:rPr>
          <w:rFonts w:ascii="Garamond" w:hAnsi="Garamond"/>
          <w:sz w:val="24"/>
          <w:szCs w:val="24"/>
        </w:rPr>
        <w:t>GN1-Security-JPA</w:t>
      </w:r>
      <w:r w:rsidR="002B0034">
        <w:rPr>
          <w:rFonts w:ascii="Garamond" w:hAnsi="Garamond"/>
          <w:sz w:val="24"/>
          <w:szCs w:val="24"/>
        </w:rPr>
        <w:t>,</w:t>
      </w:r>
      <w:r w:rsidR="002B0034" w:rsidRPr="003A266F">
        <w:rPr>
          <w:rFonts w:ascii="Garamond" w:hAnsi="Garamond"/>
          <w:b/>
          <w:sz w:val="24"/>
          <w:szCs w:val="24"/>
        </w:rPr>
        <w:t xml:space="preserve"> </w:t>
      </w:r>
      <w:r w:rsidR="00334ED6">
        <w:rPr>
          <w:rFonts w:ascii="Garamond" w:hAnsi="Garamond"/>
          <w:sz w:val="24"/>
          <w:szCs w:val="24"/>
        </w:rPr>
        <w:t xml:space="preserve">os códigos </w:t>
      </w:r>
      <w:r w:rsidR="008255D5">
        <w:rPr>
          <w:rFonts w:ascii="Garamond" w:hAnsi="Garamond"/>
          <w:sz w:val="24"/>
          <w:szCs w:val="24"/>
        </w:rPr>
        <w:t>fonte</w:t>
      </w:r>
      <w:r w:rsidR="00334ED6">
        <w:rPr>
          <w:rFonts w:ascii="Garamond" w:hAnsi="Garamond"/>
          <w:sz w:val="24"/>
          <w:szCs w:val="24"/>
        </w:rPr>
        <w:t>s</w:t>
      </w:r>
      <w:r w:rsidR="002B0034">
        <w:rPr>
          <w:rFonts w:ascii="Garamond" w:hAnsi="Garamond"/>
          <w:sz w:val="24"/>
          <w:szCs w:val="24"/>
        </w:rPr>
        <w:t xml:space="preserve"> das camadas de</w:t>
      </w:r>
      <w:r w:rsidR="0062382B" w:rsidRPr="003A266F">
        <w:rPr>
          <w:rFonts w:ascii="Garamond" w:hAnsi="Garamond"/>
          <w:sz w:val="24"/>
          <w:szCs w:val="24"/>
        </w:rPr>
        <w:t xml:space="preserve"> controle e negócio do Core</w:t>
      </w:r>
      <w:r w:rsidR="001517F8">
        <w:rPr>
          <w:rFonts w:ascii="Garamond" w:hAnsi="Garamond"/>
          <w:sz w:val="24"/>
          <w:szCs w:val="24"/>
        </w:rPr>
        <w:t xml:space="preserve"> e</w:t>
      </w:r>
      <w:r w:rsidR="0062382B" w:rsidRPr="003A266F">
        <w:rPr>
          <w:rFonts w:ascii="Garamond" w:hAnsi="Garamond"/>
          <w:sz w:val="24"/>
          <w:szCs w:val="24"/>
        </w:rPr>
        <w:t xml:space="preserve"> os códig</w:t>
      </w:r>
      <w:r w:rsidR="00334ED6">
        <w:rPr>
          <w:rFonts w:ascii="Garamond" w:hAnsi="Garamond"/>
          <w:sz w:val="24"/>
          <w:szCs w:val="24"/>
        </w:rPr>
        <w:t xml:space="preserve">os </w:t>
      </w:r>
      <w:r w:rsidR="008255D5">
        <w:rPr>
          <w:rFonts w:ascii="Garamond" w:hAnsi="Garamond"/>
          <w:sz w:val="24"/>
          <w:szCs w:val="24"/>
        </w:rPr>
        <w:t>fonte</w:t>
      </w:r>
      <w:r w:rsidR="00334ED6">
        <w:rPr>
          <w:rFonts w:ascii="Garamond" w:hAnsi="Garamond"/>
          <w:sz w:val="24"/>
          <w:szCs w:val="24"/>
        </w:rPr>
        <w:t>s</w:t>
      </w:r>
      <w:r w:rsidR="0062382B" w:rsidRPr="003A266F">
        <w:rPr>
          <w:rFonts w:ascii="Garamond" w:hAnsi="Garamond"/>
          <w:sz w:val="24"/>
          <w:szCs w:val="24"/>
        </w:rPr>
        <w:t xml:space="preserve"> básicos das camadas de</w:t>
      </w:r>
      <w:r w:rsidR="008255D5">
        <w:rPr>
          <w:rFonts w:ascii="Garamond" w:hAnsi="Garamond"/>
          <w:sz w:val="24"/>
          <w:szCs w:val="24"/>
        </w:rPr>
        <w:t xml:space="preserve"> controle e de visão do módulo Web</w:t>
      </w:r>
      <w:r w:rsidR="001517F8">
        <w:rPr>
          <w:rFonts w:ascii="Garamond" w:hAnsi="Garamond"/>
          <w:sz w:val="24"/>
          <w:szCs w:val="24"/>
        </w:rPr>
        <w:t>.</w:t>
      </w:r>
      <w:r w:rsidR="0062382B" w:rsidRPr="003A266F">
        <w:rPr>
          <w:rFonts w:ascii="Garamond" w:hAnsi="Garamond"/>
          <w:sz w:val="24"/>
          <w:szCs w:val="24"/>
        </w:rPr>
        <w:t xml:space="preserve"> </w:t>
      </w:r>
      <w:r w:rsidR="001517F8">
        <w:rPr>
          <w:rFonts w:ascii="Garamond" w:hAnsi="Garamond"/>
          <w:sz w:val="24"/>
          <w:szCs w:val="24"/>
        </w:rPr>
        <w:t>Esse conteúdo será utilizado</w:t>
      </w:r>
      <w:r w:rsidR="0062382B" w:rsidRPr="003A266F">
        <w:rPr>
          <w:rFonts w:ascii="Garamond" w:hAnsi="Garamond"/>
          <w:sz w:val="24"/>
          <w:szCs w:val="24"/>
        </w:rPr>
        <w:t xml:space="preserve"> para testar </w:t>
      </w:r>
      <w:r w:rsidR="00B914AF" w:rsidRPr="003A266F">
        <w:rPr>
          <w:rFonts w:ascii="Garamond" w:hAnsi="Garamond"/>
          <w:sz w:val="24"/>
          <w:szCs w:val="24"/>
        </w:rPr>
        <w:t>o Core do GN1-Security e servir</w:t>
      </w:r>
      <w:r w:rsidR="001517F8">
        <w:rPr>
          <w:rFonts w:ascii="Garamond" w:hAnsi="Garamond"/>
          <w:sz w:val="24"/>
          <w:szCs w:val="24"/>
        </w:rPr>
        <w:t>á</w:t>
      </w:r>
      <w:r w:rsidR="00B914AF" w:rsidRPr="003A266F">
        <w:rPr>
          <w:rFonts w:ascii="Garamond" w:hAnsi="Garamond"/>
          <w:sz w:val="24"/>
          <w:szCs w:val="24"/>
        </w:rPr>
        <w:t xml:space="preserve"> como base para a criação dos códigos fontes dos projetos GN1-Security-Web e GN1-Security</w:t>
      </w:r>
      <w:r w:rsidR="003A266F" w:rsidRPr="003A266F">
        <w:rPr>
          <w:rFonts w:ascii="Garamond" w:hAnsi="Garamond"/>
          <w:sz w:val="24"/>
          <w:szCs w:val="24"/>
        </w:rPr>
        <w:t xml:space="preserve">. </w:t>
      </w:r>
      <w:r w:rsidR="002B0034">
        <w:rPr>
          <w:rFonts w:ascii="Garamond" w:hAnsi="Garamond"/>
          <w:b/>
          <w:sz w:val="24"/>
          <w:szCs w:val="24"/>
        </w:rPr>
        <w:t>O</w:t>
      </w:r>
      <w:r w:rsidR="003A266F" w:rsidRPr="003A266F">
        <w:rPr>
          <w:rFonts w:ascii="Garamond" w:hAnsi="Garamond"/>
          <w:b/>
          <w:sz w:val="24"/>
          <w:szCs w:val="24"/>
        </w:rPr>
        <w:t xml:space="preserve"> projeto </w:t>
      </w:r>
      <w:r w:rsidR="002B0034" w:rsidRPr="003A266F">
        <w:rPr>
          <w:rFonts w:ascii="Garamond" w:hAnsi="Garamond"/>
          <w:b/>
          <w:sz w:val="24"/>
          <w:szCs w:val="24"/>
        </w:rPr>
        <w:t xml:space="preserve">GN1-Security-EJB </w:t>
      </w:r>
      <w:r w:rsidR="003A266F" w:rsidRPr="003A266F">
        <w:rPr>
          <w:rFonts w:ascii="Garamond" w:hAnsi="Garamond"/>
          <w:b/>
          <w:sz w:val="24"/>
          <w:szCs w:val="24"/>
        </w:rPr>
        <w:t>deverá ser acessado somente pela equipe Core</w:t>
      </w:r>
      <w:r w:rsidR="003A266F" w:rsidRPr="003A266F">
        <w:rPr>
          <w:rFonts w:ascii="Garamond" w:hAnsi="Garamond"/>
          <w:sz w:val="24"/>
          <w:szCs w:val="24"/>
        </w:rPr>
        <w:t>.</w:t>
      </w:r>
    </w:p>
    <w:p w:rsidR="0072477C" w:rsidRPr="003A266F" w:rsidRDefault="0072477C" w:rsidP="00745FEC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A266F">
        <w:rPr>
          <w:rFonts w:ascii="Garamond" w:hAnsi="Garamond"/>
          <w:b/>
          <w:sz w:val="24"/>
          <w:szCs w:val="24"/>
        </w:rPr>
        <w:t>GN1-Security-</w:t>
      </w:r>
      <w:r w:rsidR="00B914AF" w:rsidRPr="003A266F">
        <w:rPr>
          <w:rFonts w:ascii="Garamond" w:hAnsi="Garamond"/>
          <w:b/>
          <w:sz w:val="24"/>
          <w:szCs w:val="24"/>
        </w:rPr>
        <w:t>Web</w:t>
      </w:r>
      <w:r w:rsidR="00B914AF" w:rsidRPr="003A266F">
        <w:rPr>
          <w:rFonts w:ascii="Garamond" w:hAnsi="Garamond"/>
          <w:sz w:val="24"/>
          <w:szCs w:val="24"/>
        </w:rPr>
        <w:t>: projeto que conterá</w:t>
      </w:r>
      <w:r w:rsidR="001517F8" w:rsidRPr="001517F8">
        <w:rPr>
          <w:rFonts w:ascii="Garamond" w:hAnsi="Garamond"/>
          <w:sz w:val="24"/>
          <w:szCs w:val="24"/>
        </w:rPr>
        <w:t xml:space="preserve"> </w:t>
      </w:r>
      <w:r w:rsidR="001517F8">
        <w:rPr>
          <w:rFonts w:ascii="Garamond" w:hAnsi="Garamond"/>
          <w:sz w:val="24"/>
          <w:szCs w:val="24"/>
        </w:rPr>
        <w:t xml:space="preserve">as bibliotecas geradas nos projetos </w:t>
      </w:r>
      <w:r w:rsidR="001517F8" w:rsidRPr="002B0034">
        <w:rPr>
          <w:rFonts w:ascii="Garamond" w:hAnsi="Garamond"/>
          <w:sz w:val="24"/>
          <w:szCs w:val="24"/>
        </w:rPr>
        <w:t>GN1-Security-JPA</w:t>
      </w:r>
      <w:r w:rsidR="001517F8">
        <w:rPr>
          <w:rFonts w:ascii="Garamond" w:hAnsi="Garamond"/>
          <w:sz w:val="24"/>
          <w:szCs w:val="24"/>
        </w:rPr>
        <w:t xml:space="preserve"> e</w:t>
      </w:r>
      <w:r w:rsidR="001517F8" w:rsidRPr="001517F8">
        <w:rPr>
          <w:rFonts w:ascii="Garamond" w:hAnsi="Garamond"/>
          <w:b/>
          <w:sz w:val="24"/>
          <w:szCs w:val="24"/>
        </w:rPr>
        <w:t xml:space="preserve"> </w:t>
      </w:r>
      <w:r w:rsidR="001517F8" w:rsidRPr="001517F8">
        <w:rPr>
          <w:rFonts w:ascii="Garamond" w:hAnsi="Garamond"/>
          <w:sz w:val="24"/>
          <w:szCs w:val="24"/>
        </w:rPr>
        <w:t>GN1-Security-EJB</w:t>
      </w:r>
      <w:r w:rsidR="001517F8">
        <w:rPr>
          <w:rFonts w:ascii="Garamond" w:hAnsi="Garamond"/>
          <w:sz w:val="24"/>
          <w:szCs w:val="24"/>
        </w:rPr>
        <w:t xml:space="preserve"> e, também, </w:t>
      </w:r>
      <w:r w:rsidR="00B914AF" w:rsidRPr="003A266F">
        <w:rPr>
          <w:rFonts w:ascii="Garamond" w:hAnsi="Garamond"/>
          <w:sz w:val="24"/>
          <w:szCs w:val="24"/>
        </w:rPr>
        <w:t>os códigos fontes das camadas do modelo,</w:t>
      </w:r>
      <w:r w:rsidR="001517F8">
        <w:rPr>
          <w:rFonts w:ascii="Garamond" w:hAnsi="Garamond"/>
          <w:sz w:val="24"/>
          <w:szCs w:val="24"/>
        </w:rPr>
        <w:t xml:space="preserve"> visão e controle do módulo Web</w:t>
      </w:r>
      <w:r w:rsidR="008255D5">
        <w:rPr>
          <w:rFonts w:ascii="Garamond" w:hAnsi="Garamond"/>
          <w:sz w:val="24"/>
          <w:szCs w:val="24"/>
        </w:rPr>
        <w:t xml:space="preserve">. </w:t>
      </w:r>
      <w:r w:rsidR="001517F8" w:rsidRPr="001517F8">
        <w:rPr>
          <w:rFonts w:ascii="Garamond" w:hAnsi="Garamond"/>
          <w:b/>
          <w:sz w:val="24"/>
          <w:szCs w:val="24"/>
        </w:rPr>
        <w:t>O projeto GN1-Security-Web</w:t>
      </w:r>
      <w:r w:rsidR="00B914AF" w:rsidRPr="001517F8">
        <w:rPr>
          <w:rFonts w:ascii="Garamond" w:hAnsi="Garamond"/>
          <w:b/>
          <w:sz w:val="24"/>
          <w:szCs w:val="24"/>
        </w:rPr>
        <w:t xml:space="preserve"> será o f</w:t>
      </w:r>
      <w:r w:rsidR="008255D5" w:rsidRPr="001517F8">
        <w:rPr>
          <w:rFonts w:ascii="Garamond" w:hAnsi="Garamond"/>
          <w:b/>
          <w:sz w:val="24"/>
          <w:szCs w:val="24"/>
        </w:rPr>
        <w:t>r</w:t>
      </w:r>
      <w:r w:rsidR="00B914AF" w:rsidRPr="001517F8">
        <w:rPr>
          <w:rFonts w:ascii="Garamond" w:hAnsi="Garamond"/>
          <w:b/>
          <w:sz w:val="24"/>
          <w:szCs w:val="24"/>
        </w:rPr>
        <w:t>ont-</w:t>
      </w:r>
      <w:proofErr w:type="spellStart"/>
      <w:r w:rsidR="00B914AF" w:rsidRPr="001517F8">
        <w:rPr>
          <w:rFonts w:ascii="Garamond" w:hAnsi="Garamond"/>
          <w:b/>
          <w:sz w:val="24"/>
          <w:szCs w:val="24"/>
        </w:rPr>
        <w:t>end</w:t>
      </w:r>
      <w:proofErr w:type="spellEnd"/>
      <w:r w:rsidR="00B914AF" w:rsidRPr="001517F8">
        <w:rPr>
          <w:rFonts w:ascii="Garamond" w:hAnsi="Garamond"/>
          <w:b/>
          <w:sz w:val="24"/>
          <w:szCs w:val="24"/>
        </w:rPr>
        <w:t xml:space="preserve"> Web definitivo do GN1-S</w:t>
      </w:r>
      <w:r w:rsidR="003A266F" w:rsidRPr="001517F8">
        <w:rPr>
          <w:rFonts w:ascii="Garamond" w:hAnsi="Garamond"/>
          <w:b/>
          <w:sz w:val="24"/>
          <w:szCs w:val="24"/>
        </w:rPr>
        <w:t>ecurity</w:t>
      </w:r>
      <w:r w:rsidR="001517F8" w:rsidRPr="001517F8">
        <w:rPr>
          <w:rFonts w:ascii="Garamond" w:hAnsi="Garamond"/>
          <w:b/>
          <w:sz w:val="24"/>
          <w:szCs w:val="24"/>
        </w:rPr>
        <w:t xml:space="preserve"> e</w:t>
      </w:r>
      <w:r w:rsidR="002B0034" w:rsidRPr="001517F8">
        <w:rPr>
          <w:rFonts w:ascii="Garamond" w:hAnsi="Garamond"/>
          <w:b/>
          <w:sz w:val="24"/>
          <w:szCs w:val="24"/>
        </w:rPr>
        <w:t xml:space="preserve"> </w:t>
      </w:r>
      <w:r w:rsidR="003A266F" w:rsidRPr="001517F8">
        <w:rPr>
          <w:rFonts w:ascii="Garamond" w:hAnsi="Garamond"/>
          <w:b/>
          <w:sz w:val="24"/>
          <w:szCs w:val="24"/>
        </w:rPr>
        <w:t>deverá ser acessado somente pela equipe Web.</w:t>
      </w:r>
    </w:p>
    <w:p w:rsidR="0072477C" w:rsidRPr="003A266F" w:rsidRDefault="0072477C" w:rsidP="00745FEC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A266F">
        <w:rPr>
          <w:rFonts w:ascii="Garamond" w:hAnsi="Garamond"/>
          <w:b/>
          <w:sz w:val="24"/>
          <w:szCs w:val="24"/>
        </w:rPr>
        <w:t>G</w:t>
      </w:r>
      <w:r w:rsidR="00983DAA">
        <w:rPr>
          <w:rFonts w:ascii="Garamond" w:hAnsi="Garamond"/>
          <w:b/>
          <w:sz w:val="24"/>
          <w:szCs w:val="24"/>
        </w:rPr>
        <w:t>N1-Security</w:t>
      </w:r>
      <w:r w:rsidR="00B914AF" w:rsidRPr="003A266F">
        <w:rPr>
          <w:rFonts w:ascii="Garamond" w:hAnsi="Garamond"/>
          <w:sz w:val="24"/>
          <w:szCs w:val="24"/>
        </w:rPr>
        <w:t>:</w:t>
      </w:r>
      <w:r w:rsidR="00334ED6">
        <w:rPr>
          <w:rFonts w:ascii="Garamond" w:hAnsi="Garamond"/>
          <w:sz w:val="24"/>
          <w:szCs w:val="24"/>
        </w:rPr>
        <w:t xml:space="preserve"> projeto que conterá </w:t>
      </w:r>
      <w:r w:rsidR="001517F8">
        <w:rPr>
          <w:rFonts w:ascii="Garamond" w:hAnsi="Garamond"/>
          <w:sz w:val="24"/>
          <w:szCs w:val="24"/>
        </w:rPr>
        <w:t xml:space="preserve">as bibliotecas geradas pelos projetos </w:t>
      </w:r>
      <w:r w:rsidR="001517F8" w:rsidRPr="001517F8">
        <w:rPr>
          <w:rFonts w:ascii="Garamond" w:hAnsi="Garamond"/>
          <w:sz w:val="24"/>
          <w:szCs w:val="24"/>
        </w:rPr>
        <w:t>GN1-Security-JPA</w:t>
      </w:r>
      <w:r w:rsidR="001517F8">
        <w:rPr>
          <w:rFonts w:ascii="Garamond" w:hAnsi="Garamond"/>
          <w:sz w:val="24"/>
          <w:szCs w:val="24"/>
        </w:rPr>
        <w:t>,</w:t>
      </w:r>
      <w:r w:rsidR="001517F8" w:rsidRPr="001517F8">
        <w:rPr>
          <w:rFonts w:ascii="Garamond" w:hAnsi="Garamond"/>
          <w:sz w:val="24"/>
          <w:szCs w:val="24"/>
        </w:rPr>
        <w:t xml:space="preserve"> GN1-Security-EJB</w:t>
      </w:r>
      <w:r w:rsidR="001517F8">
        <w:rPr>
          <w:rFonts w:ascii="Garamond" w:hAnsi="Garamond"/>
          <w:sz w:val="24"/>
          <w:szCs w:val="24"/>
        </w:rPr>
        <w:t xml:space="preserve"> e</w:t>
      </w:r>
      <w:r w:rsidR="001517F8" w:rsidRPr="001517F8">
        <w:rPr>
          <w:rFonts w:ascii="Garamond" w:hAnsi="Garamond"/>
          <w:sz w:val="24"/>
          <w:szCs w:val="24"/>
        </w:rPr>
        <w:t xml:space="preserve"> GN1-Security-Web</w:t>
      </w:r>
      <w:r w:rsidR="001517F8">
        <w:rPr>
          <w:rFonts w:ascii="Garamond" w:hAnsi="Garamond"/>
          <w:sz w:val="24"/>
          <w:szCs w:val="24"/>
        </w:rPr>
        <w:t>,</w:t>
      </w:r>
      <w:r w:rsidR="001517F8" w:rsidRPr="003A266F">
        <w:rPr>
          <w:rFonts w:ascii="Garamond" w:hAnsi="Garamond"/>
          <w:sz w:val="24"/>
          <w:szCs w:val="24"/>
        </w:rPr>
        <w:t xml:space="preserve"> </w:t>
      </w:r>
      <w:r w:rsidR="001517F8">
        <w:rPr>
          <w:rFonts w:ascii="Garamond" w:hAnsi="Garamond"/>
          <w:sz w:val="24"/>
          <w:szCs w:val="24"/>
        </w:rPr>
        <w:t>além de</w:t>
      </w:r>
      <w:r w:rsidR="00B914AF" w:rsidRPr="003A266F">
        <w:rPr>
          <w:rFonts w:ascii="Garamond" w:hAnsi="Garamond"/>
          <w:sz w:val="24"/>
          <w:szCs w:val="24"/>
        </w:rPr>
        <w:t xml:space="preserve"> toda a documentação</w:t>
      </w:r>
      <w:r w:rsidR="001517F8">
        <w:rPr>
          <w:rFonts w:ascii="Garamond" w:hAnsi="Garamond"/>
          <w:sz w:val="24"/>
          <w:szCs w:val="24"/>
        </w:rPr>
        <w:t xml:space="preserve"> </w:t>
      </w:r>
      <w:r w:rsidR="00B914AF" w:rsidRPr="003A266F">
        <w:rPr>
          <w:rFonts w:ascii="Garamond" w:hAnsi="Garamond"/>
          <w:sz w:val="24"/>
          <w:szCs w:val="24"/>
        </w:rPr>
        <w:t>e demais arquivos necessários</w:t>
      </w:r>
      <w:r w:rsidR="008255D5">
        <w:rPr>
          <w:rFonts w:ascii="Garamond" w:hAnsi="Garamond"/>
          <w:sz w:val="24"/>
          <w:szCs w:val="24"/>
        </w:rPr>
        <w:t xml:space="preserve"> </w:t>
      </w:r>
      <w:r w:rsidR="008255D5" w:rsidRPr="003A266F">
        <w:rPr>
          <w:rFonts w:ascii="Garamond" w:hAnsi="Garamond"/>
          <w:sz w:val="24"/>
          <w:szCs w:val="24"/>
        </w:rPr>
        <w:t>do GN1-Security</w:t>
      </w:r>
      <w:r w:rsidR="00B914AF" w:rsidRPr="003A266F">
        <w:rPr>
          <w:rFonts w:ascii="Garamond" w:hAnsi="Garamond"/>
          <w:sz w:val="24"/>
          <w:szCs w:val="24"/>
        </w:rPr>
        <w:t>.</w:t>
      </w:r>
      <w:r w:rsidR="003A266F" w:rsidRPr="003A266F">
        <w:rPr>
          <w:rFonts w:ascii="Garamond" w:hAnsi="Garamond"/>
          <w:sz w:val="24"/>
          <w:szCs w:val="24"/>
        </w:rPr>
        <w:t xml:space="preserve"> </w:t>
      </w:r>
      <w:r w:rsidR="001517F8">
        <w:rPr>
          <w:rFonts w:ascii="Garamond" w:hAnsi="Garamond"/>
          <w:b/>
          <w:sz w:val="24"/>
          <w:szCs w:val="24"/>
        </w:rPr>
        <w:t xml:space="preserve">O </w:t>
      </w:r>
      <w:r w:rsidR="003A266F" w:rsidRPr="003A266F">
        <w:rPr>
          <w:rFonts w:ascii="Garamond" w:hAnsi="Garamond"/>
          <w:b/>
          <w:sz w:val="24"/>
          <w:szCs w:val="24"/>
        </w:rPr>
        <w:t xml:space="preserve">projeto </w:t>
      </w:r>
      <w:r w:rsidR="001517F8" w:rsidRPr="003A266F">
        <w:rPr>
          <w:rFonts w:ascii="Garamond" w:hAnsi="Garamond"/>
          <w:b/>
          <w:sz w:val="24"/>
          <w:szCs w:val="24"/>
        </w:rPr>
        <w:t>G</w:t>
      </w:r>
      <w:r w:rsidR="001517F8">
        <w:rPr>
          <w:rFonts w:ascii="Garamond" w:hAnsi="Garamond"/>
          <w:b/>
          <w:sz w:val="24"/>
          <w:szCs w:val="24"/>
        </w:rPr>
        <w:t>N1-Security</w:t>
      </w:r>
      <w:r w:rsidR="001517F8" w:rsidRPr="003A266F">
        <w:rPr>
          <w:rFonts w:ascii="Garamond" w:hAnsi="Garamond"/>
          <w:b/>
          <w:sz w:val="24"/>
          <w:szCs w:val="24"/>
        </w:rPr>
        <w:t xml:space="preserve"> </w:t>
      </w:r>
      <w:r w:rsidR="003A266F" w:rsidRPr="003A266F">
        <w:rPr>
          <w:rFonts w:ascii="Garamond" w:hAnsi="Garamond"/>
          <w:b/>
          <w:sz w:val="24"/>
          <w:szCs w:val="24"/>
        </w:rPr>
        <w:t>deverá ser acessado somente pela equipe Arquitetura</w:t>
      </w:r>
      <w:r w:rsidR="003A266F" w:rsidRPr="003A266F">
        <w:rPr>
          <w:rFonts w:ascii="Garamond" w:hAnsi="Garamond"/>
          <w:sz w:val="24"/>
          <w:szCs w:val="24"/>
        </w:rPr>
        <w:t>.</w:t>
      </w:r>
    </w:p>
    <w:p w:rsidR="00B243DE" w:rsidRDefault="007C3BF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Foi escolhido o </w:t>
      </w:r>
      <w:proofErr w:type="spellStart"/>
      <w:r>
        <w:rPr>
          <w:rFonts w:ascii="Garamond" w:hAnsi="Garamond"/>
          <w:sz w:val="24"/>
          <w:szCs w:val="24"/>
        </w:rPr>
        <w:t>GitHub</w:t>
      </w:r>
      <w:proofErr w:type="spellEnd"/>
      <w:r>
        <w:rPr>
          <w:rFonts w:ascii="Garamond" w:hAnsi="Garamond"/>
          <w:sz w:val="24"/>
          <w:szCs w:val="24"/>
        </w:rPr>
        <w:t xml:space="preserve"> 2.x</w:t>
      </w:r>
      <w:r w:rsidR="00B243DE">
        <w:rPr>
          <w:rFonts w:ascii="Garamond" w:hAnsi="Garamond"/>
          <w:sz w:val="24"/>
          <w:szCs w:val="24"/>
        </w:rPr>
        <w:t xml:space="preserve"> como Sistema de Controle de Versão dos arquivos que comporão o projeto GN1-Security, o qual será utilizado</w:t>
      </w:r>
      <w:r w:rsidR="00B243DE" w:rsidRPr="00EF3819">
        <w:rPr>
          <w:rFonts w:ascii="Garamond" w:hAnsi="Garamond"/>
          <w:sz w:val="24"/>
          <w:szCs w:val="24"/>
        </w:rPr>
        <w:t xml:space="preserve"> </w:t>
      </w:r>
      <w:r w:rsidR="00B243DE">
        <w:rPr>
          <w:rFonts w:ascii="Garamond" w:hAnsi="Garamond"/>
          <w:sz w:val="24"/>
          <w:szCs w:val="24"/>
        </w:rPr>
        <w:t>nos diversos ambientes para baixar</w:t>
      </w:r>
      <w:r w:rsidR="0072477C">
        <w:rPr>
          <w:rFonts w:ascii="Garamond" w:hAnsi="Garamond"/>
          <w:sz w:val="24"/>
          <w:szCs w:val="24"/>
        </w:rPr>
        <w:t xml:space="preserve"> e</w:t>
      </w:r>
      <w:r w:rsidR="00B914AF">
        <w:rPr>
          <w:rFonts w:ascii="Garamond" w:hAnsi="Garamond"/>
          <w:sz w:val="24"/>
          <w:szCs w:val="24"/>
        </w:rPr>
        <w:t>,</w:t>
      </w:r>
      <w:r w:rsidR="0072477C">
        <w:rPr>
          <w:rFonts w:ascii="Garamond" w:hAnsi="Garamond"/>
          <w:sz w:val="24"/>
          <w:szCs w:val="24"/>
        </w:rPr>
        <w:t xml:space="preserve"> em alguns ambientes</w:t>
      </w:r>
      <w:r w:rsidR="00B914AF">
        <w:rPr>
          <w:rFonts w:ascii="Garamond" w:hAnsi="Garamond"/>
          <w:sz w:val="24"/>
          <w:szCs w:val="24"/>
        </w:rPr>
        <w:t>,</w:t>
      </w:r>
      <w:r w:rsidR="0072477C">
        <w:rPr>
          <w:rFonts w:ascii="Garamond" w:hAnsi="Garamond"/>
          <w:sz w:val="24"/>
          <w:szCs w:val="24"/>
        </w:rPr>
        <w:t xml:space="preserve"> para submeter </w:t>
      </w:r>
      <w:r w:rsidR="00B243DE">
        <w:rPr>
          <w:rFonts w:ascii="Garamond" w:hAnsi="Garamond"/>
          <w:sz w:val="24"/>
          <w:szCs w:val="24"/>
        </w:rPr>
        <w:t>as atualizações de todo e quaisquer arquivos guardados n</w:t>
      </w:r>
      <w:r w:rsidR="0072477C">
        <w:rPr>
          <w:rFonts w:ascii="Garamond" w:hAnsi="Garamond"/>
          <w:sz w:val="24"/>
          <w:szCs w:val="24"/>
        </w:rPr>
        <w:t>esses ambientes</w:t>
      </w:r>
      <w:r w:rsidR="00B243DE">
        <w:rPr>
          <w:rFonts w:ascii="Garamond" w:hAnsi="Garamond"/>
          <w:sz w:val="24"/>
          <w:szCs w:val="24"/>
        </w:rPr>
        <w:t>, inclusive a cópia dos arquivos fontes do GN1-Security.</w:t>
      </w:r>
    </w:p>
    <w:p w:rsidR="00B243DE" w:rsidRPr="00A146DE" w:rsidRDefault="00B243DE" w:rsidP="00862914">
      <w:pPr>
        <w:spacing w:after="0" w:line="360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Garamond" w:hAnsi="Garamond"/>
          <w:sz w:val="24"/>
          <w:szCs w:val="24"/>
        </w:rPr>
        <w:t>O uso de versões anteriores do referido SCV</w:t>
      </w:r>
      <w:r w:rsidR="007C3BF0">
        <w:rPr>
          <w:rFonts w:ascii="Garamond" w:hAnsi="Garamond"/>
          <w:sz w:val="24"/>
          <w:szCs w:val="24"/>
        </w:rPr>
        <w:t xml:space="preserve"> ou de outros </w:t>
      </w:r>
      <w:proofErr w:type="spellStart"/>
      <w:r w:rsidR="007C3BF0">
        <w:rPr>
          <w:rFonts w:ascii="Garamond" w:hAnsi="Garamond"/>
          <w:sz w:val="24"/>
          <w:szCs w:val="24"/>
        </w:rPr>
        <w:t>SCVs</w:t>
      </w:r>
      <w:proofErr w:type="spellEnd"/>
      <w:r>
        <w:rPr>
          <w:rFonts w:ascii="Garamond" w:hAnsi="Garamond"/>
          <w:sz w:val="24"/>
          <w:szCs w:val="24"/>
        </w:rPr>
        <w:t xml:space="preserve"> não é recomendado e deve ser objeto de mudança de versão do GN1-Security.</w:t>
      </w:r>
    </w:p>
    <w:p w:rsidR="005446DF" w:rsidRPr="006F5DEC" w:rsidRDefault="005446DF" w:rsidP="00884EFD">
      <w:pPr>
        <w:pStyle w:val="Ttulo1"/>
      </w:pPr>
      <w:bookmarkStart w:id="7" w:name="_Toc407185771"/>
      <w:bookmarkStart w:id="8" w:name="AmbienteDeDesenvolvimento"/>
      <w:r w:rsidRPr="006F5DEC">
        <w:lastRenderedPageBreak/>
        <w:t>Ambiente de Desenvolvimento</w:t>
      </w:r>
      <w:bookmarkEnd w:id="7"/>
    </w:p>
    <w:bookmarkEnd w:id="8"/>
    <w:p w:rsidR="00C366ED" w:rsidRDefault="00BE2E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</w:t>
      </w:r>
      <w:r w:rsidR="00301CB1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mbiente de </w:t>
      </w:r>
      <w:r w:rsidR="00301CB1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 xml:space="preserve">esenvolvimento será composto de duas máquinas servidoras e de várias máquinas clientes utilizadas para codificação </w:t>
      </w:r>
      <w:r w:rsidR="00A556FC">
        <w:rPr>
          <w:rFonts w:ascii="Garamond" w:hAnsi="Garamond"/>
          <w:sz w:val="24"/>
          <w:szCs w:val="24"/>
        </w:rPr>
        <w:t>l</w:t>
      </w:r>
      <w:r>
        <w:rPr>
          <w:rFonts w:ascii="Garamond" w:hAnsi="Garamond"/>
          <w:sz w:val="24"/>
          <w:szCs w:val="24"/>
        </w:rPr>
        <w:t>otadas nas dependências da GN1 e da prestadora de serviços ARTHAIS Informática.</w:t>
      </w:r>
      <w:r w:rsidR="00C366ED">
        <w:rPr>
          <w:rFonts w:ascii="Garamond" w:hAnsi="Garamond"/>
          <w:sz w:val="24"/>
          <w:szCs w:val="24"/>
        </w:rPr>
        <w:t xml:space="preserve"> Essas máquina</w:t>
      </w:r>
      <w:r w:rsidR="00A91844">
        <w:rPr>
          <w:rFonts w:ascii="Garamond" w:hAnsi="Garamond"/>
          <w:sz w:val="24"/>
          <w:szCs w:val="24"/>
        </w:rPr>
        <w:t>s poderão também ser</w:t>
      </w:r>
      <w:r w:rsidR="00C366ED">
        <w:rPr>
          <w:rFonts w:ascii="Garamond" w:hAnsi="Garamond"/>
          <w:sz w:val="24"/>
          <w:szCs w:val="24"/>
        </w:rPr>
        <w:t xml:space="preserve"> utilizadas em outros projetos </w:t>
      </w:r>
      <w:r w:rsidR="00F13B13">
        <w:rPr>
          <w:rFonts w:ascii="Garamond" w:hAnsi="Garamond"/>
          <w:sz w:val="24"/>
          <w:szCs w:val="24"/>
        </w:rPr>
        <w:t>além do projeto</w:t>
      </w:r>
      <w:r w:rsidR="00CA44B2">
        <w:rPr>
          <w:rFonts w:ascii="Garamond" w:hAnsi="Garamond"/>
          <w:sz w:val="24"/>
          <w:szCs w:val="24"/>
        </w:rPr>
        <w:t xml:space="preserve"> GN1-Security</w:t>
      </w:r>
      <w:r w:rsidR="00C366ED">
        <w:rPr>
          <w:rFonts w:ascii="Garamond" w:hAnsi="Garamond"/>
          <w:sz w:val="24"/>
          <w:szCs w:val="24"/>
        </w:rPr>
        <w:t>.</w:t>
      </w:r>
    </w:p>
    <w:p w:rsidR="005446DF" w:rsidRPr="006F5DEC" w:rsidRDefault="005446DF" w:rsidP="00884EFD">
      <w:pPr>
        <w:pStyle w:val="Ttulo2"/>
      </w:pPr>
      <w:bookmarkStart w:id="9" w:name="_Toc407185772"/>
      <w:bookmarkStart w:id="10" w:name="AmbDsvAmbienteServidor"/>
      <w:r w:rsidRPr="006F5DEC">
        <w:t>Ambiente Servidor</w:t>
      </w:r>
      <w:bookmarkEnd w:id="9"/>
    </w:p>
    <w:bookmarkEnd w:id="10"/>
    <w:p w:rsidR="00DA0080" w:rsidRPr="00DA0080" w:rsidRDefault="00A556FC" w:rsidP="00862914">
      <w:p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</w:t>
      </w:r>
      <w:r w:rsidR="007C39E8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mbiente </w:t>
      </w:r>
      <w:r w:rsidR="007C39E8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ervidor de </w:t>
      </w:r>
      <w:r w:rsidR="007C39E8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>esenvolvimento será composto dos seguintes softwares</w:t>
      </w:r>
      <w:r w:rsidR="006F6D5F">
        <w:rPr>
          <w:rFonts w:ascii="Garamond" w:hAnsi="Garamond"/>
          <w:sz w:val="24"/>
          <w:szCs w:val="24"/>
        </w:rPr>
        <w:t xml:space="preserve"> e ferramentas</w:t>
      </w:r>
      <w:r w:rsidR="000758D3">
        <w:rPr>
          <w:rFonts w:ascii="Garamond" w:hAnsi="Garamond"/>
          <w:sz w:val="24"/>
          <w:szCs w:val="24"/>
        </w:rPr>
        <w:t xml:space="preserve"> apresentados nos sub tópicos a seguir.</w:t>
      </w:r>
    </w:p>
    <w:p w:rsidR="005446DF" w:rsidRPr="007C3BF0" w:rsidRDefault="005446DF" w:rsidP="00884EFD">
      <w:pPr>
        <w:pStyle w:val="Ttulo3"/>
      </w:pPr>
      <w:bookmarkStart w:id="11" w:name="_Toc407185773"/>
      <w:bookmarkStart w:id="12" w:name="AmbDsvSrvSistemaOperacional"/>
      <w:r w:rsidRPr="007C3BF0">
        <w:t>Sistema Operacional</w:t>
      </w:r>
      <w:bookmarkEnd w:id="11"/>
    </w:p>
    <w:bookmarkEnd w:id="12"/>
    <w:p w:rsidR="009332AE" w:rsidRPr="003408F4" w:rsidRDefault="00A556FC" w:rsidP="00862914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3408F4">
        <w:rPr>
          <w:rFonts w:ascii="Garamond" w:hAnsi="Garamond"/>
          <w:sz w:val="24"/>
          <w:szCs w:val="24"/>
        </w:rPr>
        <w:t xml:space="preserve">O sistema operacional no qual serão instalados os softwares </w:t>
      </w:r>
      <w:r w:rsidR="006F6D5F" w:rsidRPr="003408F4">
        <w:rPr>
          <w:rFonts w:ascii="Garamond" w:hAnsi="Garamond"/>
          <w:sz w:val="24"/>
          <w:szCs w:val="24"/>
        </w:rPr>
        <w:t xml:space="preserve">e ferramentas </w:t>
      </w:r>
      <w:r w:rsidRPr="003408F4">
        <w:rPr>
          <w:rFonts w:ascii="Garamond" w:hAnsi="Garamond"/>
          <w:sz w:val="24"/>
          <w:szCs w:val="24"/>
        </w:rPr>
        <w:t xml:space="preserve">que comporão o </w:t>
      </w:r>
      <w:r w:rsidR="00301CB1" w:rsidRPr="003408F4">
        <w:rPr>
          <w:rFonts w:ascii="Garamond" w:hAnsi="Garamond"/>
          <w:sz w:val="24"/>
          <w:szCs w:val="24"/>
        </w:rPr>
        <w:t>A</w:t>
      </w:r>
      <w:r w:rsidRPr="003408F4">
        <w:rPr>
          <w:rFonts w:ascii="Garamond" w:hAnsi="Garamond"/>
          <w:sz w:val="24"/>
          <w:szCs w:val="24"/>
        </w:rPr>
        <w:t xml:space="preserve">mbiente </w:t>
      </w:r>
      <w:r w:rsidR="00301CB1" w:rsidRPr="003408F4">
        <w:rPr>
          <w:rFonts w:ascii="Garamond" w:hAnsi="Garamond"/>
          <w:sz w:val="24"/>
          <w:szCs w:val="24"/>
        </w:rPr>
        <w:t>S</w:t>
      </w:r>
      <w:r w:rsidRPr="003408F4">
        <w:rPr>
          <w:rFonts w:ascii="Garamond" w:hAnsi="Garamond"/>
          <w:sz w:val="24"/>
          <w:szCs w:val="24"/>
        </w:rPr>
        <w:t xml:space="preserve">ervidor de </w:t>
      </w:r>
      <w:r w:rsidR="00301CB1" w:rsidRPr="003408F4">
        <w:rPr>
          <w:rFonts w:ascii="Garamond" w:hAnsi="Garamond"/>
          <w:sz w:val="24"/>
          <w:szCs w:val="24"/>
        </w:rPr>
        <w:t>D</w:t>
      </w:r>
      <w:r w:rsidRPr="003408F4">
        <w:rPr>
          <w:rFonts w:ascii="Garamond" w:hAnsi="Garamond"/>
          <w:sz w:val="24"/>
          <w:szCs w:val="24"/>
        </w:rPr>
        <w:t>esenvolvimento será o Microsoft Windows Server 2012</w:t>
      </w:r>
      <w:r w:rsidR="00BE3A37" w:rsidRPr="003408F4">
        <w:rPr>
          <w:rFonts w:ascii="Garamond" w:hAnsi="Garamond"/>
          <w:sz w:val="24"/>
          <w:szCs w:val="24"/>
        </w:rPr>
        <w:t xml:space="preserve"> </w:t>
      </w:r>
      <w:r w:rsidR="00BF1A40" w:rsidRPr="003408F4">
        <w:rPr>
          <w:rFonts w:ascii="Garamond" w:hAnsi="Garamond"/>
          <w:sz w:val="24"/>
          <w:szCs w:val="24"/>
        </w:rPr>
        <w:t xml:space="preserve">Standard, 64-bit </w:t>
      </w:r>
      <w:proofErr w:type="spellStart"/>
      <w:r w:rsidR="00BF1A40" w:rsidRPr="003408F4">
        <w:rPr>
          <w:rFonts w:ascii="Garamond" w:hAnsi="Garamond"/>
          <w:sz w:val="24"/>
          <w:szCs w:val="24"/>
        </w:rPr>
        <w:t>Operating</w:t>
      </w:r>
      <w:proofErr w:type="spellEnd"/>
      <w:r w:rsidR="00BF1A40" w:rsidRPr="003408F4">
        <w:rPr>
          <w:rFonts w:ascii="Garamond" w:hAnsi="Garamond"/>
          <w:sz w:val="24"/>
          <w:szCs w:val="24"/>
        </w:rPr>
        <w:t xml:space="preserve"> System, x64-based processor</w:t>
      </w:r>
      <w:r w:rsidRPr="003408F4">
        <w:rPr>
          <w:rFonts w:ascii="Garamond" w:hAnsi="Garamond"/>
          <w:sz w:val="24"/>
          <w:szCs w:val="24"/>
        </w:rPr>
        <w:t>, versão em inglês</w:t>
      </w:r>
      <w:r w:rsidR="00045396" w:rsidRPr="003408F4">
        <w:rPr>
          <w:rFonts w:ascii="Garamond" w:hAnsi="Garamond"/>
          <w:sz w:val="24"/>
          <w:szCs w:val="24"/>
        </w:rPr>
        <w:t xml:space="preserve"> (ENU)</w:t>
      </w:r>
      <w:r w:rsidRPr="003408F4">
        <w:rPr>
          <w:rFonts w:ascii="Garamond" w:hAnsi="Garamond"/>
          <w:sz w:val="24"/>
          <w:szCs w:val="24"/>
        </w:rPr>
        <w:t>.</w:t>
      </w:r>
    </w:p>
    <w:p w:rsidR="00C366ED" w:rsidRDefault="00A556FC" w:rsidP="00862914">
      <w:p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Há a possibilidade de utilizar-se outros sistemas operacionais para a composição do </w:t>
      </w:r>
      <w:r w:rsidR="00301CB1" w:rsidRPr="007A2134">
        <w:rPr>
          <w:rFonts w:ascii="Garamond" w:hAnsi="Garamond"/>
          <w:sz w:val="24"/>
          <w:szCs w:val="24"/>
        </w:rPr>
        <w:t>A</w:t>
      </w:r>
      <w:r w:rsidRPr="007A2134">
        <w:rPr>
          <w:rFonts w:ascii="Garamond" w:hAnsi="Garamond"/>
          <w:sz w:val="24"/>
          <w:szCs w:val="24"/>
        </w:rPr>
        <w:t xml:space="preserve">mbiente </w:t>
      </w:r>
      <w:r w:rsidR="00301CB1" w:rsidRPr="007A2134">
        <w:rPr>
          <w:rFonts w:ascii="Garamond" w:hAnsi="Garamond"/>
          <w:sz w:val="24"/>
          <w:szCs w:val="24"/>
        </w:rPr>
        <w:t>S</w:t>
      </w:r>
      <w:r w:rsidRPr="007A2134">
        <w:rPr>
          <w:rFonts w:ascii="Garamond" w:hAnsi="Garamond"/>
          <w:sz w:val="24"/>
          <w:szCs w:val="24"/>
        </w:rPr>
        <w:t xml:space="preserve">ervidor de </w:t>
      </w:r>
      <w:r w:rsidR="00301CB1" w:rsidRPr="007A2134">
        <w:rPr>
          <w:rFonts w:ascii="Garamond" w:hAnsi="Garamond"/>
          <w:sz w:val="24"/>
          <w:szCs w:val="24"/>
        </w:rPr>
        <w:t>D</w:t>
      </w:r>
      <w:r w:rsidRPr="007A2134">
        <w:rPr>
          <w:rFonts w:ascii="Garamond" w:hAnsi="Garamond"/>
          <w:sz w:val="24"/>
          <w:szCs w:val="24"/>
        </w:rPr>
        <w:t>esenvolvimento</w:t>
      </w:r>
      <w:r w:rsidR="00C366ED">
        <w:rPr>
          <w:rFonts w:ascii="Garamond" w:hAnsi="Garamond"/>
          <w:sz w:val="24"/>
          <w:szCs w:val="24"/>
        </w:rPr>
        <w:t>, pois a portabilidade do GN1-Security será um dos seus pontos fortes</w:t>
      </w:r>
      <w:r w:rsidR="007C3BF0">
        <w:rPr>
          <w:rFonts w:ascii="Garamond" w:hAnsi="Garamond"/>
          <w:sz w:val="24"/>
          <w:szCs w:val="24"/>
        </w:rPr>
        <w:t>. Entretanto,</w:t>
      </w:r>
      <w:r>
        <w:rPr>
          <w:rFonts w:ascii="Garamond" w:hAnsi="Garamond"/>
          <w:sz w:val="24"/>
          <w:szCs w:val="24"/>
        </w:rPr>
        <w:t xml:space="preserve"> será necessário que se faça</w:t>
      </w:r>
      <w:r w:rsidR="00301CB1">
        <w:rPr>
          <w:rFonts w:ascii="Garamond" w:hAnsi="Garamond"/>
          <w:sz w:val="24"/>
          <w:szCs w:val="24"/>
        </w:rPr>
        <w:t xml:space="preserve"> os devidos</w:t>
      </w:r>
      <w:r>
        <w:rPr>
          <w:rFonts w:ascii="Garamond" w:hAnsi="Garamond"/>
          <w:sz w:val="24"/>
          <w:szCs w:val="24"/>
        </w:rPr>
        <w:t xml:space="preserve"> testes para constatar o </w:t>
      </w:r>
      <w:r w:rsidR="00301CB1">
        <w:rPr>
          <w:rFonts w:ascii="Garamond" w:hAnsi="Garamond"/>
          <w:sz w:val="24"/>
          <w:szCs w:val="24"/>
        </w:rPr>
        <w:t xml:space="preserve">seu </w:t>
      </w:r>
      <w:r>
        <w:rPr>
          <w:rFonts w:ascii="Garamond" w:hAnsi="Garamond"/>
          <w:sz w:val="24"/>
          <w:szCs w:val="24"/>
        </w:rPr>
        <w:t>bom funcionamento.</w:t>
      </w:r>
    </w:p>
    <w:p w:rsidR="00BE3A37" w:rsidRPr="003E440E" w:rsidRDefault="00301CB1" w:rsidP="00862914">
      <w:p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Todos os</w:t>
      </w:r>
      <w:r w:rsidR="00C366ED">
        <w:rPr>
          <w:rFonts w:ascii="Garamond" w:hAnsi="Garamond"/>
          <w:sz w:val="24"/>
          <w:szCs w:val="24"/>
        </w:rPr>
        <w:t xml:space="preserve"> softwares </w:t>
      </w:r>
      <w:r w:rsidR="006F6D5F">
        <w:rPr>
          <w:rFonts w:ascii="Garamond" w:hAnsi="Garamond"/>
          <w:sz w:val="24"/>
          <w:szCs w:val="24"/>
        </w:rPr>
        <w:t xml:space="preserve">e ferramentas </w:t>
      </w:r>
      <w:r w:rsidR="00C366ED">
        <w:rPr>
          <w:rFonts w:ascii="Garamond" w:hAnsi="Garamond"/>
          <w:sz w:val="24"/>
          <w:szCs w:val="24"/>
        </w:rPr>
        <w:t xml:space="preserve">que comporão o </w:t>
      </w:r>
      <w:r w:rsidR="00B341C2" w:rsidRPr="007A2134">
        <w:rPr>
          <w:rFonts w:ascii="Garamond" w:hAnsi="Garamond"/>
          <w:sz w:val="24"/>
          <w:szCs w:val="24"/>
        </w:rPr>
        <w:t>A</w:t>
      </w:r>
      <w:r w:rsidR="00C366ED" w:rsidRPr="007A2134">
        <w:rPr>
          <w:rFonts w:ascii="Garamond" w:hAnsi="Garamond"/>
          <w:sz w:val="24"/>
          <w:szCs w:val="24"/>
        </w:rPr>
        <w:t xml:space="preserve">mbiente </w:t>
      </w:r>
      <w:r w:rsidR="00B341C2" w:rsidRPr="007A2134">
        <w:rPr>
          <w:rFonts w:ascii="Garamond" w:hAnsi="Garamond"/>
          <w:sz w:val="24"/>
          <w:szCs w:val="24"/>
        </w:rPr>
        <w:t>S</w:t>
      </w:r>
      <w:r w:rsidR="00C366ED" w:rsidRPr="007A2134">
        <w:rPr>
          <w:rFonts w:ascii="Garamond" w:hAnsi="Garamond"/>
          <w:sz w:val="24"/>
          <w:szCs w:val="24"/>
        </w:rPr>
        <w:t xml:space="preserve">ervidor de </w:t>
      </w:r>
      <w:r w:rsidR="00B341C2" w:rsidRPr="007A2134">
        <w:rPr>
          <w:rFonts w:ascii="Garamond" w:hAnsi="Garamond"/>
          <w:sz w:val="24"/>
          <w:szCs w:val="24"/>
        </w:rPr>
        <w:t>D</w:t>
      </w:r>
      <w:r w:rsidR="00C366ED" w:rsidRPr="007A2134">
        <w:rPr>
          <w:rFonts w:ascii="Garamond" w:hAnsi="Garamond"/>
          <w:sz w:val="24"/>
          <w:szCs w:val="24"/>
        </w:rPr>
        <w:t>esenvolvimento</w:t>
      </w:r>
      <w:r w:rsidR="00C366ED">
        <w:rPr>
          <w:rFonts w:ascii="Garamond" w:hAnsi="Garamond"/>
          <w:sz w:val="24"/>
          <w:szCs w:val="24"/>
        </w:rPr>
        <w:t xml:space="preserve"> poderão ser instalados na</w:t>
      </w:r>
      <w:r w:rsidR="007C3BF0">
        <w:rPr>
          <w:rFonts w:ascii="Garamond" w:hAnsi="Garamond"/>
          <w:sz w:val="24"/>
          <w:szCs w:val="24"/>
        </w:rPr>
        <w:t xml:space="preserve"> plataforma Mac OS, Linux, Unix</w:t>
      </w:r>
      <w:r w:rsidR="003408F4">
        <w:rPr>
          <w:rFonts w:ascii="Garamond" w:hAnsi="Garamond"/>
          <w:sz w:val="24"/>
          <w:szCs w:val="24"/>
        </w:rPr>
        <w:t xml:space="preserve"> etc.</w:t>
      </w:r>
      <w:r w:rsidR="00C366ED">
        <w:rPr>
          <w:rFonts w:ascii="Garamond" w:hAnsi="Garamond"/>
          <w:sz w:val="24"/>
          <w:szCs w:val="24"/>
        </w:rPr>
        <w:t xml:space="preserve"> conforme a necessidade.</w:t>
      </w:r>
      <w:r>
        <w:rPr>
          <w:rFonts w:ascii="Garamond" w:hAnsi="Garamond"/>
          <w:sz w:val="24"/>
          <w:szCs w:val="24"/>
        </w:rPr>
        <w:t xml:space="preserve"> Contudo, o</w:t>
      </w:r>
      <w:r w:rsidR="00BE3A37">
        <w:rPr>
          <w:rFonts w:ascii="Garamond" w:hAnsi="Garamond"/>
          <w:sz w:val="24"/>
          <w:szCs w:val="24"/>
        </w:rPr>
        <w:t xml:space="preserve"> uso de outros sistemas operacionais, ainda que possível, não é recomendado e deve</w:t>
      </w:r>
      <w:r w:rsidR="006F6D5F">
        <w:rPr>
          <w:rFonts w:ascii="Garamond" w:hAnsi="Garamond"/>
          <w:sz w:val="24"/>
          <w:szCs w:val="24"/>
        </w:rPr>
        <w:t>rá</w:t>
      </w:r>
      <w:r w:rsidR="00BE3A37">
        <w:rPr>
          <w:rFonts w:ascii="Garamond" w:hAnsi="Garamond"/>
          <w:sz w:val="24"/>
          <w:szCs w:val="24"/>
        </w:rPr>
        <w:t xml:space="preserve"> ser objeto de mudança de versão do </w:t>
      </w:r>
      <w:r w:rsidR="006F6D5F">
        <w:rPr>
          <w:rFonts w:ascii="Garamond" w:hAnsi="Garamond"/>
          <w:sz w:val="24"/>
          <w:szCs w:val="24"/>
        </w:rPr>
        <w:t>GN1-Security</w:t>
      </w:r>
      <w:r w:rsidR="00BE3A37">
        <w:rPr>
          <w:rFonts w:ascii="Garamond" w:hAnsi="Garamond"/>
          <w:sz w:val="24"/>
          <w:szCs w:val="24"/>
        </w:rPr>
        <w:t>.</w:t>
      </w:r>
    </w:p>
    <w:p w:rsidR="005446DF" w:rsidRPr="00281E04" w:rsidRDefault="005446DF" w:rsidP="00884EFD">
      <w:pPr>
        <w:pStyle w:val="Ttulo3"/>
      </w:pPr>
      <w:bookmarkStart w:id="13" w:name="_Toc407185774"/>
      <w:bookmarkStart w:id="14" w:name="AmbDsvSrvKitDeDesenvolvimentoJavaJDK"/>
      <w:r w:rsidRPr="00281E04">
        <w:t>Kit de Desenvolvimento Java - JDK</w:t>
      </w:r>
      <w:bookmarkEnd w:id="13"/>
    </w:p>
    <w:bookmarkEnd w:id="14"/>
    <w:p w:rsidR="00C7051E" w:rsidRPr="003408F4" w:rsidRDefault="00CE6082" w:rsidP="00862914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3408F4">
        <w:rPr>
          <w:rFonts w:ascii="Garamond" w:hAnsi="Garamond"/>
          <w:sz w:val="24"/>
          <w:szCs w:val="24"/>
        </w:rPr>
        <w:t xml:space="preserve">A única ferramenta que utilizará o JDK no Ambiente Servidor de Desenvolvimento será </w:t>
      </w:r>
      <w:r w:rsidR="00C7051E" w:rsidRPr="003408F4">
        <w:rPr>
          <w:rFonts w:ascii="Garamond" w:hAnsi="Garamond"/>
          <w:sz w:val="24"/>
          <w:szCs w:val="24"/>
        </w:rPr>
        <w:t xml:space="preserve">o cliente de administração de banco de dados Oracle SQL </w:t>
      </w:r>
      <w:proofErr w:type="spellStart"/>
      <w:r w:rsidR="00C7051E" w:rsidRPr="003408F4">
        <w:rPr>
          <w:rFonts w:ascii="Garamond" w:hAnsi="Garamond"/>
          <w:sz w:val="24"/>
          <w:szCs w:val="24"/>
        </w:rPr>
        <w:t>Developer</w:t>
      </w:r>
      <w:proofErr w:type="spellEnd"/>
      <w:r w:rsidR="00C7051E" w:rsidRPr="003408F4">
        <w:rPr>
          <w:rFonts w:ascii="Garamond" w:hAnsi="Garamond"/>
          <w:sz w:val="24"/>
          <w:szCs w:val="24"/>
        </w:rPr>
        <w:t xml:space="preserve"> 4.0.3.16.84.</w:t>
      </w:r>
    </w:p>
    <w:p w:rsidR="00DA0080" w:rsidRPr="003408F4" w:rsidRDefault="00C7051E" w:rsidP="00862914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3408F4">
        <w:rPr>
          <w:rFonts w:ascii="Garamond" w:hAnsi="Garamond"/>
          <w:sz w:val="24"/>
          <w:szCs w:val="24"/>
        </w:rPr>
        <w:t>O</w:t>
      </w:r>
      <w:r w:rsidR="00DE0922" w:rsidRPr="003408F4">
        <w:rPr>
          <w:rFonts w:ascii="Garamond" w:hAnsi="Garamond"/>
          <w:sz w:val="24"/>
          <w:szCs w:val="24"/>
        </w:rPr>
        <w:t xml:space="preserve"> Kit de Desenvolvimento Java, versão 7</w:t>
      </w:r>
      <w:r w:rsidR="00214E4B" w:rsidRPr="003408F4">
        <w:rPr>
          <w:rFonts w:ascii="Garamond" w:hAnsi="Garamond"/>
          <w:sz w:val="24"/>
          <w:szCs w:val="24"/>
        </w:rPr>
        <w:t>, atualização 67</w:t>
      </w:r>
      <w:r w:rsidR="00DE0922" w:rsidRPr="003408F4">
        <w:rPr>
          <w:rFonts w:ascii="Garamond" w:hAnsi="Garamond"/>
          <w:sz w:val="24"/>
          <w:szCs w:val="24"/>
        </w:rPr>
        <w:t xml:space="preserve"> (JDK 7</w:t>
      </w:r>
      <w:r w:rsidR="00214E4B" w:rsidRPr="003408F4">
        <w:rPr>
          <w:rFonts w:ascii="Garamond" w:hAnsi="Garamond"/>
          <w:sz w:val="24"/>
          <w:szCs w:val="24"/>
        </w:rPr>
        <w:t>u67</w:t>
      </w:r>
      <w:r w:rsidR="00DE0922" w:rsidRPr="003408F4">
        <w:rPr>
          <w:rFonts w:ascii="Garamond" w:hAnsi="Garamond"/>
          <w:sz w:val="24"/>
          <w:szCs w:val="24"/>
        </w:rPr>
        <w:t>)</w:t>
      </w:r>
      <w:r w:rsidRPr="003408F4">
        <w:rPr>
          <w:rFonts w:ascii="Garamond" w:hAnsi="Garamond"/>
          <w:sz w:val="24"/>
          <w:szCs w:val="24"/>
        </w:rPr>
        <w:t xml:space="preserve"> foi escolhido como o JDK padrão para ser utilizado no Ambiente Servidor de Desenvolvimento do GN1-Security</w:t>
      </w:r>
      <w:r w:rsidR="00BF1A40" w:rsidRPr="003408F4">
        <w:rPr>
          <w:rFonts w:ascii="Garamond" w:hAnsi="Garamond"/>
          <w:sz w:val="24"/>
          <w:szCs w:val="24"/>
        </w:rPr>
        <w:t>.</w:t>
      </w:r>
    </w:p>
    <w:p w:rsidR="00C7051E" w:rsidRDefault="00BE3A37" w:rsidP="00862914">
      <w:pPr>
        <w:spacing w:before="16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uso de outra versão do JDK, ainda que possível, não é recomendado e deve ser objeto de mudança de versão do </w:t>
      </w:r>
      <w:r w:rsidR="006F6D5F">
        <w:rPr>
          <w:rFonts w:ascii="Garamond" w:hAnsi="Garamond"/>
          <w:sz w:val="24"/>
          <w:szCs w:val="24"/>
        </w:rPr>
        <w:t>GN1-Security</w:t>
      </w:r>
      <w:r>
        <w:rPr>
          <w:rFonts w:ascii="Garamond" w:hAnsi="Garamond"/>
          <w:sz w:val="24"/>
          <w:szCs w:val="24"/>
        </w:rPr>
        <w:t>.</w:t>
      </w:r>
    </w:p>
    <w:p w:rsidR="005446DF" w:rsidRPr="00281E04" w:rsidRDefault="005446DF" w:rsidP="00884EFD">
      <w:pPr>
        <w:pStyle w:val="Ttulo3"/>
      </w:pPr>
      <w:bookmarkStart w:id="15" w:name="_Toc407185775"/>
      <w:bookmarkStart w:id="16" w:name="AmbDsvSrvSistGerenDeBancoDeDadosSGBD"/>
      <w:r w:rsidRPr="00281E04">
        <w:t>Sistema Gerenciador de Banco de Dados - SGBD</w:t>
      </w:r>
      <w:bookmarkEnd w:id="15"/>
    </w:p>
    <w:bookmarkEnd w:id="16"/>
    <w:p w:rsidR="003E440E" w:rsidRPr="003408F4" w:rsidRDefault="003E440E" w:rsidP="00862914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3408F4">
        <w:rPr>
          <w:rFonts w:ascii="Garamond" w:hAnsi="Garamond"/>
          <w:sz w:val="24"/>
          <w:szCs w:val="24"/>
        </w:rPr>
        <w:t>O SGBD escolhido para repositório dos dados do GN1-Security fo</w:t>
      </w:r>
      <w:r w:rsidR="00400E7A" w:rsidRPr="003408F4">
        <w:rPr>
          <w:rFonts w:ascii="Garamond" w:hAnsi="Garamond"/>
          <w:sz w:val="24"/>
          <w:szCs w:val="24"/>
        </w:rPr>
        <w:t xml:space="preserve">i </w:t>
      </w:r>
      <w:r w:rsidRPr="003408F4">
        <w:rPr>
          <w:rFonts w:ascii="Garamond" w:hAnsi="Garamond"/>
          <w:sz w:val="24"/>
          <w:szCs w:val="24"/>
        </w:rPr>
        <w:t>o Oracle 11g XE</w:t>
      </w:r>
      <w:r w:rsidR="00400E7A" w:rsidRPr="003408F4">
        <w:rPr>
          <w:rFonts w:ascii="Garamond" w:hAnsi="Garamond"/>
          <w:sz w:val="24"/>
          <w:szCs w:val="24"/>
        </w:rPr>
        <w:t>.</w:t>
      </w:r>
    </w:p>
    <w:p w:rsidR="00670499" w:rsidRPr="003E440E" w:rsidRDefault="003E440E" w:rsidP="00862914">
      <w:pPr>
        <w:spacing w:before="16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uso de </w:t>
      </w:r>
      <w:r w:rsidR="00023A04">
        <w:rPr>
          <w:rFonts w:ascii="Garamond" w:hAnsi="Garamond"/>
          <w:sz w:val="24"/>
          <w:szCs w:val="24"/>
        </w:rPr>
        <w:t xml:space="preserve">outras </w:t>
      </w:r>
      <w:r>
        <w:rPr>
          <w:rFonts w:ascii="Garamond" w:hAnsi="Garamond"/>
          <w:sz w:val="24"/>
          <w:szCs w:val="24"/>
        </w:rPr>
        <w:t>versões</w:t>
      </w:r>
      <w:r w:rsidR="003408F4">
        <w:rPr>
          <w:rFonts w:ascii="Garamond" w:hAnsi="Garamond"/>
          <w:sz w:val="24"/>
          <w:szCs w:val="24"/>
        </w:rPr>
        <w:t xml:space="preserve"> </w:t>
      </w:r>
      <w:r w:rsidR="00023A04">
        <w:rPr>
          <w:rFonts w:ascii="Garamond" w:hAnsi="Garamond"/>
          <w:sz w:val="24"/>
          <w:szCs w:val="24"/>
        </w:rPr>
        <w:t xml:space="preserve">do referido SGBD </w:t>
      </w:r>
      <w:r w:rsidR="003408F4">
        <w:rPr>
          <w:rFonts w:ascii="Garamond" w:hAnsi="Garamond"/>
          <w:sz w:val="24"/>
          <w:szCs w:val="24"/>
        </w:rPr>
        <w:t xml:space="preserve">ou de outros </w:t>
      </w:r>
      <w:proofErr w:type="spellStart"/>
      <w:r w:rsidR="003408F4">
        <w:rPr>
          <w:rFonts w:ascii="Garamond" w:hAnsi="Garamond"/>
          <w:sz w:val="24"/>
          <w:szCs w:val="24"/>
        </w:rPr>
        <w:t>SGBDs</w:t>
      </w:r>
      <w:proofErr w:type="spellEnd"/>
      <w:r w:rsidR="003408F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não é recomendad</w:t>
      </w:r>
      <w:r w:rsidR="00BE3A37">
        <w:rPr>
          <w:rFonts w:ascii="Garamond" w:hAnsi="Garamond"/>
          <w:sz w:val="24"/>
          <w:szCs w:val="24"/>
        </w:rPr>
        <w:t>o</w:t>
      </w:r>
      <w:r>
        <w:rPr>
          <w:rFonts w:ascii="Garamond" w:hAnsi="Garamond"/>
          <w:sz w:val="24"/>
          <w:szCs w:val="24"/>
        </w:rPr>
        <w:t xml:space="preserve"> e </w:t>
      </w:r>
      <w:r w:rsidR="00BE3A37">
        <w:rPr>
          <w:rFonts w:ascii="Garamond" w:hAnsi="Garamond"/>
          <w:sz w:val="24"/>
          <w:szCs w:val="24"/>
        </w:rPr>
        <w:t>deve ser</w:t>
      </w:r>
      <w:r>
        <w:rPr>
          <w:rFonts w:ascii="Garamond" w:hAnsi="Garamond"/>
          <w:sz w:val="24"/>
          <w:szCs w:val="24"/>
        </w:rPr>
        <w:t xml:space="preserve"> objeto de mudança de versão do </w:t>
      </w:r>
      <w:r w:rsidR="006F6D5F">
        <w:rPr>
          <w:rFonts w:ascii="Garamond" w:hAnsi="Garamond"/>
          <w:sz w:val="24"/>
          <w:szCs w:val="24"/>
        </w:rPr>
        <w:t>GN1-Security</w:t>
      </w:r>
      <w:r>
        <w:rPr>
          <w:rFonts w:ascii="Garamond" w:hAnsi="Garamond"/>
          <w:sz w:val="24"/>
          <w:szCs w:val="24"/>
        </w:rPr>
        <w:t>.</w:t>
      </w:r>
    </w:p>
    <w:p w:rsidR="005446DF" w:rsidRPr="00281E04" w:rsidRDefault="00C122B2" w:rsidP="00884EFD">
      <w:pPr>
        <w:pStyle w:val="Ttulo4"/>
      </w:pPr>
      <w:bookmarkStart w:id="17" w:name="_Toc407185776"/>
      <w:bookmarkStart w:id="18" w:name="AmbDsvSrvSistGerBncDadSGBDClieAdm"/>
      <w:r w:rsidRPr="00281E04">
        <w:lastRenderedPageBreak/>
        <w:t>C</w:t>
      </w:r>
      <w:r w:rsidR="005446DF" w:rsidRPr="00281E04">
        <w:t>liente de Administração</w:t>
      </w:r>
      <w:bookmarkEnd w:id="17"/>
    </w:p>
    <w:bookmarkEnd w:id="18"/>
    <w:p w:rsidR="00DA0080" w:rsidRPr="003408F4" w:rsidRDefault="00400E7A" w:rsidP="00862914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3408F4">
        <w:rPr>
          <w:rFonts w:ascii="Garamond" w:hAnsi="Garamond"/>
          <w:sz w:val="24"/>
          <w:szCs w:val="24"/>
        </w:rPr>
        <w:t>F</w:t>
      </w:r>
      <w:r w:rsidR="00DA3393" w:rsidRPr="003408F4">
        <w:rPr>
          <w:rFonts w:ascii="Garamond" w:hAnsi="Garamond"/>
          <w:sz w:val="24"/>
          <w:szCs w:val="24"/>
        </w:rPr>
        <w:t xml:space="preserve">oi escolhido o Oracle SQL </w:t>
      </w:r>
      <w:proofErr w:type="spellStart"/>
      <w:r w:rsidR="00DA3393" w:rsidRPr="003408F4">
        <w:rPr>
          <w:rFonts w:ascii="Garamond" w:hAnsi="Garamond"/>
          <w:sz w:val="24"/>
          <w:szCs w:val="24"/>
        </w:rPr>
        <w:t>Developer</w:t>
      </w:r>
      <w:proofErr w:type="spellEnd"/>
      <w:r w:rsidR="00DA3393" w:rsidRPr="003408F4">
        <w:rPr>
          <w:rFonts w:ascii="Garamond" w:hAnsi="Garamond"/>
          <w:sz w:val="24"/>
          <w:szCs w:val="24"/>
        </w:rPr>
        <w:t xml:space="preserve"> </w:t>
      </w:r>
      <w:r w:rsidR="007E60A5" w:rsidRPr="003408F4">
        <w:rPr>
          <w:rFonts w:ascii="Garamond" w:hAnsi="Garamond"/>
          <w:sz w:val="24"/>
          <w:szCs w:val="24"/>
        </w:rPr>
        <w:t xml:space="preserve">4.0.3.16.84 como cliente do </w:t>
      </w:r>
      <w:r w:rsidRPr="003408F4">
        <w:rPr>
          <w:rFonts w:ascii="Garamond" w:hAnsi="Garamond"/>
          <w:sz w:val="24"/>
          <w:szCs w:val="24"/>
        </w:rPr>
        <w:t>SGBD Oracle 11g XE</w:t>
      </w:r>
      <w:r w:rsidR="007E60A5" w:rsidRPr="003408F4">
        <w:rPr>
          <w:rFonts w:ascii="Garamond" w:hAnsi="Garamond"/>
          <w:sz w:val="24"/>
          <w:szCs w:val="24"/>
        </w:rPr>
        <w:t>.</w:t>
      </w:r>
    </w:p>
    <w:p w:rsidR="005446DF" w:rsidRDefault="007E60A5" w:rsidP="00862914">
      <w:p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Poderão ser utilizados livremente outros clientes de administração compatíveis com o referido SGBD.</w:t>
      </w:r>
    </w:p>
    <w:p w:rsidR="00B438BC" w:rsidRPr="00281E04" w:rsidRDefault="00B438BC" w:rsidP="00884EFD">
      <w:pPr>
        <w:pStyle w:val="Ttulo3"/>
      </w:pPr>
      <w:bookmarkStart w:id="19" w:name="_Toc407185777"/>
      <w:bookmarkStart w:id="20" w:name="AmbDsvSrvEditorDeArquivosDeTexto"/>
      <w:r w:rsidRPr="00281E04">
        <w:t>Editor de Arquivos de Texto</w:t>
      </w:r>
      <w:bookmarkEnd w:id="19"/>
    </w:p>
    <w:bookmarkEnd w:id="20"/>
    <w:p w:rsidR="00B438BC" w:rsidRPr="003408F4" w:rsidRDefault="00B438BC" w:rsidP="00862914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3408F4">
        <w:rPr>
          <w:rFonts w:ascii="Garamond" w:hAnsi="Garamond"/>
          <w:sz w:val="24"/>
          <w:szCs w:val="24"/>
        </w:rPr>
        <w:t xml:space="preserve">Foi escolhido o Sublime </w:t>
      </w:r>
      <w:proofErr w:type="spellStart"/>
      <w:r w:rsidRPr="003408F4">
        <w:rPr>
          <w:rFonts w:ascii="Garamond" w:hAnsi="Garamond"/>
          <w:sz w:val="24"/>
          <w:szCs w:val="24"/>
        </w:rPr>
        <w:t>Text</w:t>
      </w:r>
      <w:proofErr w:type="spellEnd"/>
      <w:r w:rsidRPr="003408F4">
        <w:rPr>
          <w:rFonts w:ascii="Garamond" w:hAnsi="Garamond"/>
          <w:sz w:val="24"/>
          <w:szCs w:val="24"/>
        </w:rPr>
        <w:t xml:space="preserve"> 2.0.2 c</w:t>
      </w:r>
      <w:r w:rsidR="000540E4" w:rsidRPr="003408F4">
        <w:rPr>
          <w:rFonts w:ascii="Garamond" w:hAnsi="Garamond"/>
          <w:sz w:val="24"/>
          <w:szCs w:val="24"/>
        </w:rPr>
        <w:t>omo editor de arquivos de texto</w:t>
      </w:r>
      <w:r w:rsidR="00281E04" w:rsidRPr="003408F4">
        <w:rPr>
          <w:rFonts w:ascii="Garamond" w:hAnsi="Garamond"/>
          <w:sz w:val="24"/>
          <w:szCs w:val="24"/>
        </w:rPr>
        <w:t xml:space="preserve"> que</w:t>
      </w:r>
      <w:r w:rsidR="00A51544" w:rsidRPr="003408F4">
        <w:rPr>
          <w:rFonts w:ascii="Garamond" w:hAnsi="Garamond"/>
          <w:sz w:val="24"/>
          <w:szCs w:val="24"/>
        </w:rPr>
        <w:t xml:space="preserve"> será utilizado para editar arquivos de co</w:t>
      </w:r>
      <w:r w:rsidR="00281E04" w:rsidRPr="003408F4">
        <w:rPr>
          <w:rFonts w:ascii="Garamond" w:hAnsi="Garamond"/>
          <w:sz w:val="24"/>
          <w:szCs w:val="24"/>
        </w:rPr>
        <w:t>nfiguração, logs, arquivos XML</w:t>
      </w:r>
      <w:r w:rsidR="00A51544" w:rsidRPr="003408F4">
        <w:rPr>
          <w:rFonts w:ascii="Garamond" w:hAnsi="Garamond"/>
          <w:sz w:val="24"/>
          <w:szCs w:val="24"/>
        </w:rPr>
        <w:t xml:space="preserve"> etc.</w:t>
      </w:r>
    </w:p>
    <w:p w:rsidR="00B438BC" w:rsidRDefault="00B438BC" w:rsidP="00862914">
      <w:p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Poderão ser utilizados livremente outros </w:t>
      </w:r>
      <w:r w:rsidR="00A51544">
        <w:rPr>
          <w:rFonts w:ascii="Garamond" w:hAnsi="Garamond"/>
          <w:sz w:val="24"/>
          <w:szCs w:val="24"/>
        </w:rPr>
        <w:t>editores de arquivos de textos</w:t>
      </w:r>
      <w:r>
        <w:rPr>
          <w:rFonts w:ascii="Garamond" w:hAnsi="Garamond"/>
          <w:sz w:val="24"/>
          <w:szCs w:val="24"/>
        </w:rPr>
        <w:t xml:space="preserve"> compatíveis com </w:t>
      </w:r>
      <w:r w:rsidR="00A51544">
        <w:rPr>
          <w:rFonts w:ascii="Garamond" w:hAnsi="Garamond"/>
          <w:sz w:val="24"/>
          <w:szCs w:val="24"/>
        </w:rPr>
        <w:t>a plataforma do servidor</w:t>
      </w:r>
      <w:r>
        <w:rPr>
          <w:rFonts w:ascii="Garamond" w:hAnsi="Garamond"/>
          <w:sz w:val="24"/>
          <w:szCs w:val="24"/>
        </w:rPr>
        <w:t>.</w:t>
      </w:r>
    </w:p>
    <w:p w:rsidR="00A146DE" w:rsidRPr="00281E04" w:rsidRDefault="00A146DE" w:rsidP="00884EFD">
      <w:pPr>
        <w:pStyle w:val="Ttulo3"/>
      </w:pPr>
      <w:bookmarkStart w:id="21" w:name="_Toc407185778"/>
      <w:bookmarkStart w:id="22" w:name="AmbDsvSrvSistemaDeControleDeVersao"/>
      <w:r w:rsidRPr="00281E04">
        <w:t>Sistema de Controle de Versão</w:t>
      </w:r>
      <w:r w:rsidR="00281E04">
        <w:t xml:space="preserve"> - SCV</w:t>
      </w:r>
      <w:bookmarkEnd w:id="21"/>
    </w:p>
    <w:bookmarkEnd w:id="22"/>
    <w:p w:rsidR="00A146DE" w:rsidRPr="003408F4" w:rsidRDefault="00A146DE" w:rsidP="00862914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3408F4">
        <w:rPr>
          <w:rFonts w:ascii="Garamond" w:hAnsi="Garamond"/>
          <w:sz w:val="24"/>
          <w:szCs w:val="24"/>
        </w:rPr>
        <w:t xml:space="preserve">Foi escolhido o </w:t>
      </w:r>
      <w:proofErr w:type="spellStart"/>
      <w:r w:rsidRPr="003408F4">
        <w:rPr>
          <w:rFonts w:ascii="Garamond" w:hAnsi="Garamond"/>
          <w:sz w:val="24"/>
          <w:szCs w:val="24"/>
        </w:rPr>
        <w:t>GitHub</w:t>
      </w:r>
      <w:proofErr w:type="spellEnd"/>
      <w:r w:rsidRPr="003408F4">
        <w:rPr>
          <w:rFonts w:ascii="Garamond" w:hAnsi="Garamond"/>
          <w:sz w:val="24"/>
          <w:szCs w:val="24"/>
        </w:rPr>
        <w:t xml:space="preserve"> 2.x</w:t>
      </w:r>
      <w:r w:rsidR="00A12794" w:rsidRPr="003408F4">
        <w:rPr>
          <w:rFonts w:ascii="Garamond" w:hAnsi="Garamond"/>
          <w:sz w:val="24"/>
          <w:szCs w:val="24"/>
        </w:rPr>
        <w:t xml:space="preserve"> </w:t>
      </w:r>
      <w:r w:rsidRPr="003408F4">
        <w:rPr>
          <w:rFonts w:ascii="Garamond" w:hAnsi="Garamond"/>
          <w:sz w:val="24"/>
          <w:szCs w:val="24"/>
        </w:rPr>
        <w:t>como Sistema de Controle de Versão dos arquivos que comporão o projeto</w:t>
      </w:r>
      <w:r w:rsidR="00832182" w:rsidRPr="003408F4">
        <w:rPr>
          <w:rFonts w:ascii="Garamond" w:hAnsi="Garamond"/>
          <w:sz w:val="24"/>
          <w:szCs w:val="24"/>
        </w:rPr>
        <w:t xml:space="preserve"> GN1-Security</w:t>
      </w:r>
      <w:r w:rsidR="00281E04" w:rsidRPr="003408F4">
        <w:rPr>
          <w:rFonts w:ascii="Garamond" w:hAnsi="Garamond"/>
          <w:sz w:val="24"/>
          <w:szCs w:val="24"/>
        </w:rPr>
        <w:t>. O SCV</w:t>
      </w:r>
      <w:r w:rsidRPr="003408F4">
        <w:rPr>
          <w:rFonts w:ascii="Garamond" w:hAnsi="Garamond"/>
          <w:sz w:val="24"/>
          <w:szCs w:val="24"/>
        </w:rPr>
        <w:t xml:space="preserve"> será utilizado</w:t>
      </w:r>
      <w:r w:rsidR="00281E04" w:rsidRPr="003408F4">
        <w:rPr>
          <w:rFonts w:ascii="Garamond" w:hAnsi="Garamond"/>
          <w:sz w:val="24"/>
          <w:szCs w:val="24"/>
        </w:rPr>
        <w:t>,</w:t>
      </w:r>
      <w:r w:rsidR="00EF3819" w:rsidRPr="003408F4">
        <w:rPr>
          <w:rFonts w:ascii="Garamond" w:hAnsi="Garamond"/>
          <w:sz w:val="24"/>
          <w:szCs w:val="24"/>
        </w:rPr>
        <w:t xml:space="preserve"> no Ambiente Servidor de Desenvolvimento,</w:t>
      </w:r>
      <w:r w:rsidRPr="003408F4">
        <w:rPr>
          <w:rFonts w:ascii="Garamond" w:hAnsi="Garamond"/>
          <w:sz w:val="24"/>
          <w:szCs w:val="24"/>
        </w:rPr>
        <w:t xml:space="preserve"> para baixar as atualizações d</w:t>
      </w:r>
      <w:r w:rsidR="00EF3819" w:rsidRPr="003408F4">
        <w:rPr>
          <w:rFonts w:ascii="Garamond" w:hAnsi="Garamond"/>
          <w:sz w:val="24"/>
          <w:szCs w:val="24"/>
        </w:rPr>
        <w:t>e</w:t>
      </w:r>
      <w:r w:rsidR="00281E04" w:rsidRPr="003408F4">
        <w:rPr>
          <w:rFonts w:ascii="Garamond" w:hAnsi="Garamond"/>
          <w:sz w:val="24"/>
          <w:szCs w:val="24"/>
        </w:rPr>
        <w:t xml:space="preserve"> todo e qualquer arquivo guardado</w:t>
      </w:r>
      <w:r w:rsidR="00A12794" w:rsidRPr="003408F4">
        <w:rPr>
          <w:rFonts w:ascii="Garamond" w:hAnsi="Garamond"/>
          <w:sz w:val="24"/>
          <w:szCs w:val="24"/>
        </w:rPr>
        <w:t xml:space="preserve"> no mesmo</w:t>
      </w:r>
      <w:r w:rsidR="003408F4">
        <w:rPr>
          <w:rFonts w:ascii="Garamond" w:hAnsi="Garamond"/>
          <w:sz w:val="24"/>
          <w:szCs w:val="24"/>
        </w:rPr>
        <w:t>.</w:t>
      </w:r>
    </w:p>
    <w:p w:rsidR="00A146DE" w:rsidRPr="00A146DE" w:rsidRDefault="00A12794" w:rsidP="00862914">
      <w:pPr>
        <w:spacing w:before="160" w:line="360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Garamond" w:hAnsi="Garamond"/>
          <w:sz w:val="24"/>
          <w:szCs w:val="24"/>
        </w:rPr>
        <w:t>O uso de ver</w:t>
      </w:r>
      <w:r w:rsidR="00281E04">
        <w:rPr>
          <w:rFonts w:ascii="Garamond" w:hAnsi="Garamond"/>
          <w:sz w:val="24"/>
          <w:szCs w:val="24"/>
        </w:rPr>
        <w:t>sões anteriores do referido SCV</w:t>
      </w:r>
      <w:r>
        <w:rPr>
          <w:rFonts w:ascii="Garamond" w:hAnsi="Garamond"/>
          <w:sz w:val="24"/>
          <w:szCs w:val="24"/>
        </w:rPr>
        <w:t xml:space="preserve"> ou de outros </w:t>
      </w:r>
      <w:proofErr w:type="spellStart"/>
      <w:r>
        <w:rPr>
          <w:rFonts w:ascii="Garamond" w:hAnsi="Garamond"/>
          <w:sz w:val="24"/>
          <w:szCs w:val="24"/>
        </w:rPr>
        <w:t>SCVs</w:t>
      </w:r>
      <w:proofErr w:type="spellEnd"/>
      <w:r>
        <w:rPr>
          <w:rFonts w:ascii="Garamond" w:hAnsi="Garamond"/>
          <w:sz w:val="24"/>
          <w:szCs w:val="24"/>
        </w:rPr>
        <w:t xml:space="preserve"> não é recomendado e deve ser objeto de mudança de versão do GN1-Security.</w:t>
      </w:r>
    </w:p>
    <w:p w:rsidR="00A87925" w:rsidRPr="00281E04" w:rsidRDefault="00A87925" w:rsidP="00884EFD">
      <w:pPr>
        <w:pStyle w:val="Ttulo3"/>
      </w:pPr>
      <w:bookmarkStart w:id="23" w:name="_Toc407185779"/>
      <w:bookmarkStart w:id="24" w:name="AmbDsvSrvEstruturaDeDiretorios"/>
      <w:r w:rsidRPr="00281E04">
        <w:t>Estrutura de Diretórios</w:t>
      </w:r>
      <w:bookmarkEnd w:id="23"/>
    </w:p>
    <w:bookmarkEnd w:id="24"/>
    <w:p w:rsidR="00745FEC" w:rsidRDefault="00670499" w:rsidP="00862914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Garamond" w:hAnsi="Garamond"/>
          <w:sz w:val="24"/>
          <w:szCs w:val="24"/>
        </w:rPr>
        <w:t xml:space="preserve">A estrutura de diretórios </w:t>
      </w:r>
      <w:r w:rsidR="00004197">
        <w:rPr>
          <w:rFonts w:ascii="Garamond" w:hAnsi="Garamond"/>
          <w:sz w:val="24"/>
          <w:szCs w:val="24"/>
        </w:rPr>
        <w:t>idealizada para guardar os arquivos</w:t>
      </w:r>
      <w:r w:rsidR="00281E04">
        <w:rPr>
          <w:rFonts w:ascii="Garamond" w:hAnsi="Garamond"/>
          <w:sz w:val="24"/>
          <w:szCs w:val="24"/>
        </w:rPr>
        <w:t xml:space="preserve"> fonte</w:t>
      </w:r>
      <w:r w:rsidR="00004197">
        <w:rPr>
          <w:rFonts w:ascii="Garamond" w:hAnsi="Garamond"/>
          <w:sz w:val="24"/>
          <w:szCs w:val="24"/>
        </w:rPr>
        <w:t>, software</w:t>
      </w:r>
      <w:r w:rsidR="00281E04">
        <w:rPr>
          <w:rFonts w:ascii="Garamond" w:hAnsi="Garamond"/>
          <w:sz w:val="24"/>
          <w:szCs w:val="24"/>
        </w:rPr>
        <w:t>s,</w:t>
      </w:r>
      <w:r w:rsidR="00004197">
        <w:rPr>
          <w:rFonts w:ascii="Garamond" w:hAnsi="Garamond"/>
          <w:sz w:val="24"/>
          <w:szCs w:val="24"/>
        </w:rPr>
        <w:t xml:space="preserve"> ferramentas</w:t>
      </w:r>
      <w:r w:rsidR="00005E9B">
        <w:rPr>
          <w:rFonts w:ascii="Garamond" w:hAnsi="Garamond"/>
          <w:sz w:val="24"/>
          <w:szCs w:val="24"/>
        </w:rPr>
        <w:t xml:space="preserve"> e</w:t>
      </w:r>
      <w:r w:rsidR="00281E04">
        <w:rPr>
          <w:rFonts w:ascii="Garamond" w:hAnsi="Garamond"/>
          <w:sz w:val="24"/>
          <w:szCs w:val="24"/>
        </w:rPr>
        <w:t xml:space="preserve"> </w:t>
      </w:r>
      <w:r w:rsidR="00005E9B">
        <w:rPr>
          <w:rFonts w:ascii="Garamond" w:hAnsi="Garamond"/>
          <w:sz w:val="24"/>
          <w:szCs w:val="24"/>
        </w:rPr>
        <w:t>demais arquivos</w:t>
      </w:r>
      <w:r w:rsidR="00004197">
        <w:rPr>
          <w:rFonts w:ascii="Garamond" w:hAnsi="Garamond"/>
          <w:sz w:val="24"/>
          <w:szCs w:val="24"/>
        </w:rPr>
        <w:t xml:space="preserve"> que compõem o </w:t>
      </w:r>
      <w:r w:rsidR="00004197" w:rsidRPr="007A2134">
        <w:rPr>
          <w:rFonts w:ascii="Garamond" w:hAnsi="Garamond"/>
          <w:sz w:val="24"/>
          <w:szCs w:val="24"/>
        </w:rPr>
        <w:t>Ambiente Servidor de Desenvolvimento</w:t>
      </w:r>
      <w:r w:rsidR="00004197">
        <w:rPr>
          <w:rFonts w:ascii="Garamond" w:hAnsi="Garamond"/>
          <w:sz w:val="24"/>
          <w:szCs w:val="24"/>
        </w:rPr>
        <w:t xml:space="preserve"> é a seguinte:</w:t>
      </w:r>
    </w:p>
    <w:p w:rsidR="00862914" w:rsidRDefault="0086291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004197" w:rsidRPr="001F56BC" w:rsidRDefault="00004197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lastRenderedPageBreak/>
        <w:t>&lt;DRIVE&gt;</w:t>
      </w:r>
      <w:r w:rsidR="00BE7A36" w:rsidRPr="001F56BC">
        <w:rPr>
          <w:rFonts w:ascii="Courier New" w:hAnsi="Courier New" w:cs="Courier New"/>
          <w:sz w:val="18"/>
          <w:szCs w:val="18"/>
          <w:lang w:val="en-US"/>
        </w:rPr>
        <w:t>:</w:t>
      </w:r>
    </w:p>
    <w:p w:rsidR="00004197" w:rsidRPr="001F56BC" w:rsidRDefault="009F3D55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└─ </w:t>
      </w:r>
      <w:r w:rsidR="00004197" w:rsidRPr="001F56BC">
        <w:rPr>
          <w:rFonts w:ascii="Courier New" w:hAnsi="Courier New" w:cs="Courier New"/>
          <w:sz w:val="18"/>
          <w:szCs w:val="18"/>
          <w:lang w:val="en-US"/>
        </w:rPr>
        <w:t>GN1</w:t>
      </w:r>
    </w:p>
    <w:p w:rsidR="00D03CB4" w:rsidRPr="001F56BC" w:rsidRDefault="00D03CB4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GN1-Security</w:t>
      </w:r>
    </w:p>
    <w:p w:rsidR="00F02007" w:rsidRPr="001F56BC" w:rsidRDefault="00F02007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 </w:t>
      </w:r>
      <w:r w:rsidR="00363690" w:rsidRPr="001F56BC">
        <w:rPr>
          <w:rFonts w:ascii="Courier New" w:hAnsi="Courier New" w:cs="Courier New"/>
          <w:sz w:val="18"/>
          <w:szCs w:val="18"/>
          <w:lang w:val="en-US"/>
        </w:rPr>
        <w:t>├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Ver1.1</w:t>
      </w:r>
    </w:p>
    <w:p w:rsidR="00D03CB4" w:rsidRPr="001F56BC" w:rsidRDefault="00D03CB4" w:rsidP="00023A04">
      <w:pPr>
        <w:tabs>
          <w:tab w:val="left" w:pos="5640"/>
        </w:tabs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</w:t>
      </w:r>
      <w:r w:rsidR="00F02007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363690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="00F02007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2F737C" w:rsidRPr="001F56BC">
        <w:rPr>
          <w:rFonts w:ascii="Courier New" w:hAnsi="Courier New" w:cs="Courier New"/>
          <w:sz w:val="18"/>
          <w:szCs w:val="18"/>
          <w:lang w:val="en-US"/>
        </w:rPr>
        <w:t>├</w:t>
      </w:r>
      <w:r w:rsidRPr="001F56BC">
        <w:rPr>
          <w:rFonts w:ascii="Courier New" w:hAnsi="Courier New" w:cs="Courier New"/>
          <w:sz w:val="18"/>
          <w:szCs w:val="18"/>
          <w:lang w:val="en-US"/>
        </w:rPr>
        <w:t>─ Conception</w:t>
      </w:r>
      <w:r w:rsidR="00862914">
        <w:rPr>
          <w:rFonts w:ascii="Courier New" w:hAnsi="Courier New" w:cs="Courier New"/>
          <w:sz w:val="18"/>
          <w:szCs w:val="18"/>
          <w:lang w:val="en-US"/>
        </w:rPr>
        <w:tab/>
      </w:r>
    </w:p>
    <w:p w:rsidR="0065475E" w:rsidRPr="001F56BC" w:rsidRDefault="0065475E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 </w:t>
      </w:r>
      <w:r w:rsidR="00363690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├─ Entity Relationship Modeling - ERM</w:t>
      </w:r>
    </w:p>
    <w:p w:rsidR="00D03CB4" w:rsidRPr="001F56BC" w:rsidRDefault="00D03CB4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</w:t>
      </w:r>
      <w:r w:rsidR="00F02007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363690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="00F02007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2F737C" w:rsidRPr="001F56BC">
        <w:rPr>
          <w:rFonts w:ascii="Courier New" w:hAnsi="Courier New" w:cs="Courier New"/>
          <w:sz w:val="18"/>
          <w:szCs w:val="18"/>
          <w:lang w:val="en-US"/>
        </w:rPr>
        <w:t>├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─ Implantation </w:t>
      </w:r>
      <w:r w:rsidR="00061389" w:rsidRPr="001F56BC">
        <w:rPr>
          <w:rFonts w:ascii="Courier New" w:hAnsi="Courier New" w:cs="Courier New"/>
          <w:sz w:val="18"/>
          <w:szCs w:val="18"/>
          <w:lang w:val="en-US"/>
        </w:rPr>
        <w:t>S</w:t>
      </w:r>
      <w:r w:rsidRPr="001F56BC">
        <w:rPr>
          <w:rFonts w:ascii="Courier New" w:hAnsi="Courier New" w:cs="Courier New"/>
          <w:sz w:val="18"/>
          <w:szCs w:val="18"/>
          <w:lang w:val="en-US"/>
        </w:rPr>
        <w:t>cripts</w:t>
      </w:r>
      <w:r w:rsidR="00061389" w:rsidRPr="001F56BC">
        <w:rPr>
          <w:rFonts w:ascii="Courier New" w:hAnsi="Courier New" w:cs="Courier New"/>
          <w:sz w:val="18"/>
          <w:szCs w:val="18"/>
          <w:lang w:val="en-US"/>
        </w:rPr>
        <w:t xml:space="preserve"> - IS</w:t>
      </w:r>
    </w:p>
    <w:p w:rsidR="00D03CB4" w:rsidRPr="00100D5B" w:rsidRDefault="00D03CB4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00D5B">
        <w:rPr>
          <w:rFonts w:ascii="Courier New" w:hAnsi="Courier New" w:cs="Courier New"/>
          <w:sz w:val="18"/>
          <w:szCs w:val="18"/>
          <w:lang w:val="en-US"/>
        </w:rPr>
        <w:t xml:space="preserve">│ </w:t>
      </w:r>
      <w:r w:rsidR="00F02007" w:rsidRPr="00100D5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363690" w:rsidRPr="00100D5B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="00F02007" w:rsidRPr="00100D5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00D5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2F737C" w:rsidRPr="00100D5B">
        <w:rPr>
          <w:rFonts w:ascii="Courier New" w:hAnsi="Courier New" w:cs="Courier New"/>
          <w:sz w:val="18"/>
          <w:szCs w:val="18"/>
          <w:lang w:val="en-US"/>
        </w:rPr>
        <w:t>├</w:t>
      </w:r>
      <w:r w:rsidRPr="00100D5B">
        <w:rPr>
          <w:rFonts w:ascii="Courier New" w:hAnsi="Courier New" w:cs="Courier New"/>
          <w:sz w:val="18"/>
          <w:szCs w:val="18"/>
          <w:lang w:val="en-US"/>
        </w:rPr>
        <w:t xml:space="preserve">─ </w:t>
      </w:r>
      <w:r w:rsidR="00061389" w:rsidRPr="00100D5B">
        <w:rPr>
          <w:rFonts w:ascii="Courier New" w:hAnsi="Courier New" w:cs="Courier New"/>
          <w:sz w:val="18"/>
          <w:szCs w:val="18"/>
          <w:lang w:val="en-US"/>
        </w:rPr>
        <w:t>Initial D</w:t>
      </w:r>
      <w:r w:rsidRPr="00100D5B">
        <w:rPr>
          <w:rFonts w:ascii="Courier New" w:hAnsi="Courier New" w:cs="Courier New"/>
          <w:sz w:val="18"/>
          <w:szCs w:val="18"/>
          <w:lang w:val="en-US"/>
        </w:rPr>
        <w:t xml:space="preserve">ata </w:t>
      </w:r>
      <w:r w:rsidR="00061389" w:rsidRPr="00100D5B">
        <w:rPr>
          <w:rFonts w:ascii="Courier New" w:hAnsi="Courier New" w:cs="Courier New"/>
          <w:sz w:val="18"/>
          <w:szCs w:val="18"/>
          <w:lang w:val="en-US"/>
        </w:rPr>
        <w:t>F</w:t>
      </w:r>
      <w:r w:rsidRPr="00100D5B">
        <w:rPr>
          <w:rFonts w:ascii="Courier New" w:hAnsi="Courier New" w:cs="Courier New"/>
          <w:sz w:val="18"/>
          <w:szCs w:val="18"/>
          <w:lang w:val="en-US"/>
        </w:rPr>
        <w:t>iles</w:t>
      </w:r>
      <w:r w:rsidR="00061389" w:rsidRPr="00100D5B">
        <w:rPr>
          <w:rFonts w:ascii="Courier New" w:hAnsi="Courier New" w:cs="Courier New"/>
          <w:sz w:val="18"/>
          <w:szCs w:val="18"/>
          <w:lang w:val="en-US"/>
        </w:rPr>
        <w:t xml:space="preserve"> - IDF</w:t>
      </w:r>
    </w:p>
    <w:p w:rsidR="00D03CB4" w:rsidRPr="00100D5B" w:rsidRDefault="00D03CB4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00D5B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00D5B">
        <w:rPr>
          <w:rFonts w:ascii="Courier New" w:hAnsi="Courier New" w:cs="Courier New"/>
          <w:sz w:val="18"/>
          <w:szCs w:val="18"/>
          <w:lang w:val="en-US"/>
        </w:rPr>
        <w:t xml:space="preserve">│ </w:t>
      </w:r>
      <w:r w:rsidR="00F02007" w:rsidRPr="00100D5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363690" w:rsidRPr="00100D5B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="00F02007" w:rsidRPr="00100D5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00D5B">
        <w:rPr>
          <w:rFonts w:ascii="Courier New" w:hAnsi="Courier New" w:cs="Courier New"/>
          <w:sz w:val="18"/>
          <w:szCs w:val="18"/>
          <w:lang w:val="en-US"/>
        </w:rPr>
        <w:t>└─ Ver1.1.1.1.1</w:t>
      </w:r>
    </w:p>
    <w:p w:rsidR="00E61C97" w:rsidRPr="001F56BC" w:rsidRDefault="00E61C97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00D5B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 </w:t>
      </w:r>
      <w:r w:rsidR="00363690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├─ GN1-Security-V1.1.1.1.1</w:t>
      </w:r>
    </w:p>
    <w:p w:rsidR="00E61C97" w:rsidRPr="001F56BC" w:rsidRDefault="00E61C97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 </w:t>
      </w:r>
      <w:r w:rsidR="00363690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├─ Technical Documentation</w:t>
      </w:r>
    </w:p>
    <w:p w:rsidR="00E61C97" w:rsidRPr="001F56BC" w:rsidRDefault="00E61C97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 </w:t>
      </w:r>
      <w:r w:rsidR="00363690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├─ Architectural and Functional Diagram of the Application - AFDA</w:t>
      </w:r>
    </w:p>
    <w:p w:rsidR="00E61C97" w:rsidRPr="001F56BC" w:rsidRDefault="00E61C97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 </w:t>
      </w:r>
      <w:r w:rsidR="00363690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├─ Descriptive Analyzes - DA</w:t>
      </w:r>
    </w:p>
    <w:p w:rsidR="00E61C97" w:rsidRPr="001F56BC" w:rsidRDefault="00E61C97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 </w:t>
      </w:r>
      <w:r w:rsidR="00363690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├─ Roadmaps for Installation and Configuration of the Environments - RICE</w:t>
      </w:r>
    </w:p>
    <w:p w:rsidR="00E61C97" w:rsidRPr="001F56BC" w:rsidRDefault="00E61C97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 </w:t>
      </w:r>
      <w:r w:rsidR="00363690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├─ Roadmaps for Tests of the Functionalities - RTF</w:t>
      </w:r>
    </w:p>
    <w:p w:rsidR="00E61C97" w:rsidRPr="001F56BC" w:rsidRDefault="00E61C97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 </w:t>
      </w:r>
      <w:r w:rsidR="00363690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</w:t>
      </w:r>
      <w:r w:rsidR="001D54A8" w:rsidRPr="001F56BC">
        <w:rPr>
          <w:rFonts w:ascii="Courier New" w:hAnsi="Courier New" w:cs="Courier New"/>
          <w:sz w:val="18"/>
          <w:szCs w:val="18"/>
          <w:lang w:val="en-US"/>
        </w:rPr>
        <w:t>├</w:t>
      </w:r>
      <w:r w:rsidRPr="001F56BC">
        <w:rPr>
          <w:rFonts w:ascii="Courier New" w:hAnsi="Courier New" w:cs="Courier New"/>
          <w:sz w:val="18"/>
          <w:szCs w:val="18"/>
          <w:lang w:val="en-US"/>
        </w:rPr>
        <w:t>─ Unified Modeling Language - UML</w:t>
      </w:r>
    </w:p>
    <w:p w:rsidR="00023A04" w:rsidRPr="001F56BC" w:rsidRDefault="00023A04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├─ Software Version Opening Term.docx</w:t>
      </w:r>
    </w:p>
    <w:p w:rsidR="00023A04" w:rsidRPr="001F56BC" w:rsidRDefault="00023A04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├─ Software Version Opening Term.</w:t>
      </w:r>
      <w:r>
        <w:rPr>
          <w:rFonts w:ascii="Courier New" w:hAnsi="Courier New" w:cs="Courier New"/>
          <w:sz w:val="18"/>
          <w:szCs w:val="18"/>
          <w:lang w:val="en-US"/>
        </w:rPr>
        <w:t>pdf</w:t>
      </w:r>
    </w:p>
    <w:p w:rsidR="00023A04" w:rsidRPr="001F56BC" w:rsidRDefault="00023A04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└─ S</w:t>
      </w:r>
      <w:r>
        <w:rPr>
          <w:rFonts w:ascii="Courier New" w:hAnsi="Courier New" w:cs="Courier New"/>
          <w:sz w:val="18"/>
          <w:szCs w:val="18"/>
          <w:lang w:val="en-US"/>
        </w:rPr>
        <w:t>chedule Tasks.xlsx</w:t>
      </w:r>
    </w:p>
    <w:p w:rsidR="00E61C97" w:rsidRPr="001F56BC" w:rsidRDefault="00E61C97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 </w:t>
      </w:r>
      <w:r w:rsidR="00363690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└─ User Documentation</w:t>
      </w:r>
    </w:p>
    <w:p w:rsidR="00E61C97" w:rsidRPr="001F56BC" w:rsidRDefault="00E61C97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 </w:t>
      </w:r>
      <w:r w:rsidR="00363690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├─ Tour</w:t>
      </w:r>
    </w:p>
    <w:p w:rsidR="00E61C97" w:rsidRPr="001F56BC" w:rsidRDefault="00E61C97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 </w:t>
      </w:r>
      <w:r w:rsidR="00363690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└─ User Guide</w:t>
      </w:r>
    </w:p>
    <w:p w:rsidR="00363690" w:rsidRPr="001F56BC" w:rsidRDefault="00363690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Versioning Methodology.txt</w:t>
      </w:r>
    </w:p>
    <w:p w:rsidR="00B65DD1" w:rsidRPr="001F56BC" w:rsidRDefault="00B65DD1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GN1-Security-EJB</w:t>
      </w:r>
    </w:p>
    <w:p w:rsidR="00B65DD1" w:rsidRPr="001F56BC" w:rsidRDefault="00B65DD1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Ver1.1.1</w:t>
      </w:r>
    </w:p>
    <w:p w:rsidR="0084799D" w:rsidRPr="001F56BC" w:rsidRDefault="0084799D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   └─ GN1-Security-V1.1.1-EJB</w:t>
      </w:r>
    </w:p>
    <w:p w:rsidR="00D03CB4" w:rsidRPr="001F56BC" w:rsidRDefault="00D03CB4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GN1-Security-JPA</w:t>
      </w:r>
    </w:p>
    <w:p w:rsidR="00B65DD1" w:rsidRPr="001F56BC" w:rsidRDefault="00B65DD1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Ver1.1</w:t>
      </w:r>
    </w:p>
    <w:p w:rsidR="0084799D" w:rsidRPr="001F56BC" w:rsidRDefault="0084799D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   └─ GN1-Security-V1.1-JPA</w:t>
      </w:r>
    </w:p>
    <w:p w:rsidR="0084799D" w:rsidRPr="001F56BC" w:rsidRDefault="0084799D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130A7D" w:rsidRPr="001F56BC">
        <w:rPr>
          <w:rFonts w:ascii="Courier New" w:hAnsi="Courier New" w:cs="Courier New"/>
          <w:sz w:val="18"/>
          <w:szCs w:val="18"/>
          <w:lang w:val="en-US"/>
        </w:rPr>
        <w:t>├─ GN1-Security-Web</w:t>
      </w:r>
    </w:p>
    <w:p w:rsidR="00B65DD1" w:rsidRPr="001F56BC" w:rsidRDefault="00B65DD1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Ver1.1.1</w:t>
      </w:r>
      <w:r w:rsidR="0084799D" w:rsidRPr="001F56BC">
        <w:rPr>
          <w:rFonts w:ascii="Courier New" w:hAnsi="Courier New" w:cs="Courier New"/>
          <w:sz w:val="18"/>
          <w:szCs w:val="18"/>
          <w:lang w:val="en-US"/>
        </w:rPr>
        <w:t>.1</w:t>
      </w:r>
      <w:r w:rsidR="00983DAA">
        <w:rPr>
          <w:rFonts w:ascii="Courier New" w:hAnsi="Courier New" w:cs="Courier New"/>
          <w:sz w:val="18"/>
          <w:szCs w:val="18"/>
          <w:lang w:val="en-US"/>
        </w:rPr>
        <w:t>.1</w:t>
      </w:r>
    </w:p>
    <w:p w:rsidR="0084799D" w:rsidRPr="001F56BC" w:rsidRDefault="0084799D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   └─ GN1-Security-V1.1.1.1</w:t>
      </w:r>
      <w:r w:rsidR="002161C8" w:rsidRPr="001F56BC">
        <w:rPr>
          <w:rFonts w:ascii="Courier New" w:hAnsi="Courier New" w:cs="Courier New"/>
          <w:sz w:val="18"/>
          <w:szCs w:val="18"/>
          <w:lang w:val="en-US"/>
        </w:rPr>
        <w:t>.1</w:t>
      </w:r>
      <w:r w:rsidR="00130A7D" w:rsidRPr="001F56BC">
        <w:rPr>
          <w:rFonts w:ascii="Courier New" w:hAnsi="Courier New" w:cs="Courier New"/>
          <w:sz w:val="18"/>
          <w:szCs w:val="18"/>
          <w:lang w:val="en-US"/>
        </w:rPr>
        <w:t>-Web</w:t>
      </w:r>
    </w:p>
    <w:p w:rsidR="00D03CB4" w:rsidRPr="001F56BC" w:rsidRDefault="00D03CB4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Installations</w:t>
      </w:r>
    </w:p>
    <w:p w:rsidR="00004197" w:rsidRPr="001F56BC" w:rsidRDefault="00004197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="005F7B24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9F3D55" w:rsidRPr="001F56BC">
        <w:rPr>
          <w:rFonts w:ascii="Courier New" w:hAnsi="Courier New" w:cs="Courier New"/>
          <w:sz w:val="18"/>
          <w:szCs w:val="18"/>
          <w:lang w:val="en-US"/>
        </w:rPr>
        <w:t>└</w:t>
      </w:r>
      <w:proofErr w:type="gramEnd"/>
      <w:r w:rsidR="009F3D55" w:rsidRPr="001F56BC">
        <w:rPr>
          <w:rFonts w:ascii="Courier New" w:hAnsi="Courier New" w:cs="Courier New"/>
          <w:sz w:val="18"/>
          <w:szCs w:val="18"/>
          <w:lang w:val="en-US"/>
        </w:rPr>
        <w:t>─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9F3D55" w:rsidRPr="001F56BC">
        <w:rPr>
          <w:rFonts w:ascii="Courier New" w:hAnsi="Courier New" w:cs="Courier New"/>
          <w:sz w:val="18"/>
          <w:szCs w:val="18"/>
          <w:lang w:val="en-US"/>
        </w:rPr>
        <w:t>SQLDeveloper-4.0.3.16.84</w:t>
      </w:r>
    </w:p>
    <w:p w:rsidR="00004197" w:rsidRPr="001F56BC" w:rsidRDefault="00004197" w:rsidP="00023A04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B65DD1" w:rsidRPr="001F56BC">
        <w:rPr>
          <w:rFonts w:ascii="Courier New" w:hAnsi="Courier New" w:cs="Courier New"/>
          <w:sz w:val="18"/>
          <w:szCs w:val="18"/>
          <w:lang w:val="en-US"/>
        </w:rPr>
        <w:t>├</w:t>
      </w:r>
      <w:r w:rsidR="009F3D55" w:rsidRPr="001F56BC">
        <w:rPr>
          <w:rFonts w:ascii="Courier New" w:hAnsi="Courier New" w:cs="Courier New"/>
          <w:sz w:val="18"/>
          <w:szCs w:val="18"/>
          <w:lang w:val="en-US"/>
        </w:rPr>
        <w:t>─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F56BC">
        <w:rPr>
          <w:rFonts w:ascii="Courier New" w:hAnsi="Courier New" w:cs="Courier New"/>
          <w:sz w:val="18"/>
          <w:szCs w:val="18"/>
          <w:lang w:val="en-US"/>
        </w:rPr>
        <w:t>Softwares</w:t>
      </w:r>
      <w:proofErr w:type="spellEnd"/>
    </w:p>
    <w:p w:rsidR="009F3D55" w:rsidRPr="001F56BC" w:rsidRDefault="009F3D55" w:rsidP="00023A04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B65DD1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01 Operating Systems</w:t>
      </w:r>
    </w:p>
    <w:p w:rsidR="009F3D55" w:rsidRPr="001F56BC" w:rsidRDefault="009F3D55" w:rsidP="00023A04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B65DD1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02 JDKs</w:t>
      </w:r>
    </w:p>
    <w:p w:rsidR="009F3D55" w:rsidRPr="001F56BC" w:rsidRDefault="009F3D55" w:rsidP="00023A04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B65DD1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</w:t>
      </w:r>
      <w:r w:rsidR="005F7B24" w:rsidRPr="001F56BC">
        <w:rPr>
          <w:rFonts w:ascii="Courier New" w:hAnsi="Courier New" w:cs="Courier New"/>
          <w:sz w:val="18"/>
          <w:szCs w:val="18"/>
          <w:lang w:val="en-US"/>
        </w:rPr>
        <w:t>03 DBMS</w:t>
      </w:r>
    </w:p>
    <w:p w:rsidR="009F3D55" w:rsidRPr="001F56BC" w:rsidRDefault="009F3D55" w:rsidP="00023A04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B65DD1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="005F7B24"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─ </w:t>
      </w:r>
      <w:r w:rsidR="005F7B24" w:rsidRPr="001F56BC">
        <w:rPr>
          <w:rFonts w:ascii="Courier New" w:hAnsi="Courier New" w:cs="Courier New"/>
          <w:sz w:val="18"/>
          <w:szCs w:val="18"/>
          <w:lang w:val="en-US"/>
        </w:rPr>
        <w:t>OracleXE11.2-Windows-x64</w:t>
      </w:r>
    </w:p>
    <w:p w:rsidR="006734B0" w:rsidRPr="001F56BC" w:rsidRDefault="006734B0" w:rsidP="00023A04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 ├─ 04 Application Servers</w:t>
      </w:r>
    </w:p>
    <w:p w:rsidR="006734B0" w:rsidRPr="001F56BC" w:rsidRDefault="006734B0" w:rsidP="00023A04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 ├─ 05 UML </w:t>
      </w:r>
      <w:r w:rsidR="0038796F">
        <w:rPr>
          <w:rFonts w:ascii="Courier New" w:hAnsi="Courier New" w:cs="Courier New"/>
          <w:sz w:val="18"/>
          <w:szCs w:val="18"/>
          <w:lang w:val="en-US"/>
        </w:rPr>
        <w:t>Mode</w:t>
      </w:r>
      <w:r w:rsidRPr="001F56BC">
        <w:rPr>
          <w:rFonts w:ascii="Courier New" w:hAnsi="Courier New" w:cs="Courier New"/>
          <w:sz w:val="18"/>
          <w:szCs w:val="18"/>
          <w:lang w:val="en-US"/>
        </w:rPr>
        <w:t>lers</w:t>
      </w:r>
    </w:p>
    <w:p w:rsidR="006734B0" w:rsidRPr="001F56BC" w:rsidRDefault="006734B0" w:rsidP="00023A04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 ├─ 06 Da</w:t>
      </w:r>
      <w:r w:rsidR="0038796F">
        <w:rPr>
          <w:rFonts w:ascii="Courier New" w:hAnsi="Courier New" w:cs="Courier New"/>
          <w:sz w:val="18"/>
          <w:szCs w:val="18"/>
          <w:lang w:val="en-US"/>
        </w:rPr>
        <w:t>ta Mode</w:t>
      </w:r>
      <w:r w:rsidRPr="001F56BC">
        <w:rPr>
          <w:rFonts w:ascii="Courier New" w:hAnsi="Courier New" w:cs="Courier New"/>
          <w:sz w:val="18"/>
          <w:szCs w:val="18"/>
          <w:lang w:val="en-US"/>
        </w:rPr>
        <w:t>lers</w:t>
      </w:r>
    </w:p>
    <w:p w:rsidR="006734B0" w:rsidRPr="001F56BC" w:rsidRDefault="006734B0" w:rsidP="00023A04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 ├─ 07 Builders</w:t>
      </w:r>
    </w:p>
    <w:p w:rsidR="006734B0" w:rsidRPr="001F56BC" w:rsidRDefault="006734B0" w:rsidP="00023A04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 ├─ 08 Presentation Frameworks</w:t>
      </w:r>
    </w:p>
    <w:p w:rsidR="006734B0" w:rsidRPr="001F56BC" w:rsidRDefault="006734B0" w:rsidP="00023A04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 ├─ 09 IDEs</w:t>
      </w:r>
    </w:p>
    <w:p w:rsidR="005F7B24" w:rsidRPr="001F56BC" w:rsidRDefault="006734B0" w:rsidP="00023A04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B65DD1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r w:rsidR="005F7B24" w:rsidRPr="001F56BC">
        <w:rPr>
          <w:rFonts w:ascii="Courier New" w:hAnsi="Courier New" w:cs="Courier New"/>
          <w:sz w:val="18"/>
          <w:szCs w:val="18"/>
          <w:lang w:val="en-US"/>
        </w:rPr>
        <w:t xml:space="preserve">   ├─ </w:t>
      </w:r>
      <w:r w:rsidR="00BE7A36" w:rsidRPr="001F56BC">
        <w:rPr>
          <w:rFonts w:ascii="Courier New" w:hAnsi="Courier New" w:cs="Courier New"/>
          <w:sz w:val="18"/>
          <w:szCs w:val="18"/>
          <w:lang w:val="en-US"/>
        </w:rPr>
        <w:t>10</w:t>
      </w:r>
      <w:r w:rsidR="005F7B2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BE7A36" w:rsidRPr="001F56BC">
        <w:rPr>
          <w:rFonts w:ascii="Courier New" w:hAnsi="Courier New" w:cs="Courier New"/>
          <w:sz w:val="18"/>
          <w:szCs w:val="18"/>
          <w:lang w:val="en-US"/>
        </w:rPr>
        <w:t>Utilities</w:t>
      </w:r>
    </w:p>
    <w:p w:rsidR="009F3D55" w:rsidRPr="001F56BC" w:rsidRDefault="009F3D55" w:rsidP="00023A04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B65DD1" w:rsidRPr="001F56BC">
        <w:rPr>
          <w:rFonts w:ascii="Courier New" w:hAnsi="Courier New" w:cs="Courier New"/>
          <w:sz w:val="18"/>
          <w:szCs w:val="18"/>
          <w:lang w:val="en-US"/>
        </w:rPr>
        <w:t>│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6734B0" w:rsidRPr="001F56BC">
        <w:rPr>
          <w:rFonts w:ascii="Courier New" w:hAnsi="Courier New" w:cs="Courier New"/>
          <w:sz w:val="18"/>
          <w:szCs w:val="18"/>
          <w:lang w:val="en-US"/>
        </w:rPr>
        <w:t>├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─ </w:t>
      </w:r>
      <w:r w:rsidR="00BE7A36" w:rsidRPr="001F56BC">
        <w:rPr>
          <w:rFonts w:ascii="Courier New" w:hAnsi="Courier New" w:cs="Courier New"/>
          <w:sz w:val="18"/>
          <w:szCs w:val="18"/>
          <w:lang w:val="en-US"/>
        </w:rPr>
        <w:t>11 CVS</w:t>
      </w:r>
    </w:p>
    <w:p w:rsidR="006734B0" w:rsidRPr="001F56BC" w:rsidRDefault="006734B0" w:rsidP="00023A04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 └─ Docs</w:t>
      </w:r>
    </w:p>
    <w:p w:rsidR="00B65DD1" w:rsidRPr="001F56BC" w:rsidRDefault="00B65DD1" w:rsidP="00023A04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└─ Backlog.xlsx</w:t>
      </w:r>
    </w:p>
    <w:p w:rsidR="00EE0037" w:rsidRPr="003408F4" w:rsidRDefault="00EE0037" w:rsidP="003408F4">
      <w:pPr>
        <w:pStyle w:val="PargrafodaLista"/>
        <w:numPr>
          <w:ilvl w:val="0"/>
          <w:numId w:val="23"/>
        </w:numPr>
        <w:spacing w:before="160" w:line="360" w:lineRule="auto"/>
        <w:jc w:val="both"/>
        <w:rPr>
          <w:rFonts w:ascii="Garamond" w:hAnsi="Garamond"/>
          <w:sz w:val="24"/>
          <w:szCs w:val="24"/>
        </w:rPr>
      </w:pPr>
      <w:r w:rsidRPr="003408F4">
        <w:rPr>
          <w:rFonts w:ascii="Garamond" w:hAnsi="Garamond"/>
          <w:sz w:val="24"/>
          <w:szCs w:val="24"/>
        </w:rPr>
        <w:t>O diretório “&lt;DRIVE</w:t>
      </w:r>
      <w:proofErr w:type="gramStart"/>
      <w:r w:rsidRPr="003408F4">
        <w:rPr>
          <w:rFonts w:ascii="Garamond" w:hAnsi="Garamond"/>
          <w:sz w:val="24"/>
          <w:szCs w:val="24"/>
        </w:rPr>
        <w:t>&gt;:\GN1\</w:t>
      </w:r>
      <w:proofErr w:type="gramEnd"/>
      <w:r w:rsidRPr="003408F4">
        <w:rPr>
          <w:rFonts w:ascii="Garamond" w:hAnsi="Garamond"/>
          <w:sz w:val="24"/>
          <w:szCs w:val="24"/>
        </w:rPr>
        <w:t>” conterá</w:t>
      </w:r>
      <w:r w:rsidR="002608BA" w:rsidRPr="003408F4">
        <w:rPr>
          <w:rFonts w:ascii="Garamond" w:hAnsi="Garamond"/>
          <w:sz w:val="24"/>
          <w:szCs w:val="24"/>
        </w:rPr>
        <w:t xml:space="preserve"> 6</w:t>
      </w:r>
      <w:r w:rsidRPr="003408F4">
        <w:rPr>
          <w:rFonts w:ascii="Garamond" w:hAnsi="Garamond"/>
          <w:sz w:val="24"/>
          <w:szCs w:val="24"/>
        </w:rPr>
        <w:t xml:space="preserve"> (</w:t>
      </w:r>
      <w:r w:rsidR="002608BA" w:rsidRPr="003408F4">
        <w:rPr>
          <w:rFonts w:ascii="Garamond" w:hAnsi="Garamond"/>
          <w:sz w:val="24"/>
          <w:szCs w:val="24"/>
        </w:rPr>
        <w:t>seis</w:t>
      </w:r>
      <w:r w:rsidRPr="003408F4">
        <w:rPr>
          <w:rFonts w:ascii="Garamond" w:hAnsi="Garamond"/>
          <w:sz w:val="24"/>
          <w:szCs w:val="24"/>
        </w:rPr>
        <w:t xml:space="preserve">) pastas e o arquivo Backlog.xlsx. Este arquivo conterá todas as alterações e novos recursos que deverão ser implementados em cada uma das versões de </w:t>
      </w:r>
      <w:r w:rsidR="00D5689D" w:rsidRPr="003408F4">
        <w:rPr>
          <w:rFonts w:ascii="Garamond" w:hAnsi="Garamond"/>
          <w:sz w:val="24"/>
          <w:szCs w:val="24"/>
        </w:rPr>
        <w:t xml:space="preserve">cada um dos </w:t>
      </w:r>
      <w:r w:rsidRPr="003408F4">
        <w:rPr>
          <w:rFonts w:ascii="Garamond" w:hAnsi="Garamond"/>
          <w:sz w:val="24"/>
          <w:szCs w:val="24"/>
        </w:rPr>
        <w:t>software</w:t>
      </w:r>
      <w:r w:rsidR="00D5689D" w:rsidRPr="003408F4">
        <w:rPr>
          <w:rFonts w:ascii="Garamond" w:hAnsi="Garamond"/>
          <w:sz w:val="24"/>
          <w:szCs w:val="24"/>
        </w:rPr>
        <w:t>s</w:t>
      </w:r>
      <w:r w:rsidRPr="003408F4">
        <w:rPr>
          <w:rFonts w:ascii="Garamond" w:hAnsi="Garamond"/>
          <w:sz w:val="24"/>
          <w:szCs w:val="24"/>
        </w:rPr>
        <w:t xml:space="preserve"> produzido</w:t>
      </w:r>
      <w:r w:rsidR="00D5689D" w:rsidRPr="003408F4">
        <w:rPr>
          <w:rFonts w:ascii="Garamond" w:hAnsi="Garamond"/>
          <w:sz w:val="24"/>
          <w:szCs w:val="24"/>
        </w:rPr>
        <w:t>s</w:t>
      </w:r>
      <w:r w:rsidR="002976B1" w:rsidRPr="003408F4">
        <w:rPr>
          <w:rFonts w:ascii="Garamond" w:hAnsi="Garamond"/>
          <w:sz w:val="24"/>
          <w:szCs w:val="24"/>
        </w:rPr>
        <w:t xml:space="preserve"> pela GN1</w:t>
      </w:r>
      <w:r w:rsidRPr="003408F4">
        <w:rPr>
          <w:rFonts w:ascii="Garamond" w:hAnsi="Garamond"/>
          <w:sz w:val="24"/>
          <w:szCs w:val="24"/>
        </w:rPr>
        <w:t xml:space="preserve"> que baseie</w:t>
      </w:r>
      <w:r w:rsidR="00D5689D" w:rsidRPr="003408F4">
        <w:rPr>
          <w:rFonts w:ascii="Garamond" w:hAnsi="Garamond"/>
          <w:sz w:val="24"/>
          <w:szCs w:val="24"/>
        </w:rPr>
        <w:t>m</w:t>
      </w:r>
      <w:r w:rsidRPr="003408F4">
        <w:rPr>
          <w:rFonts w:ascii="Garamond" w:hAnsi="Garamond"/>
          <w:sz w:val="24"/>
          <w:szCs w:val="24"/>
        </w:rPr>
        <w:t xml:space="preserve">-se no GN1-Security-V1.1.1.1.1 ou </w:t>
      </w:r>
      <w:r w:rsidR="00D5689D" w:rsidRPr="003408F4">
        <w:rPr>
          <w:rFonts w:ascii="Garamond" w:hAnsi="Garamond"/>
          <w:sz w:val="24"/>
          <w:szCs w:val="24"/>
        </w:rPr>
        <w:t xml:space="preserve">versões </w:t>
      </w:r>
      <w:r w:rsidRPr="003408F4">
        <w:rPr>
          <w:rFonts w:ascii="Garamond" w:hAnsi="Garamond"/>
          <w:sz w:val="24"/>
          <w:szCs w:val="24"/>
        </w:rPr>
        <w:t>superior</w:t>
      </w:r>
      <w:r w:rsidR="00D5689D" w:rsidRPr="003408F4">
        <w:rPr>
          <w:rFonts w:ascii="Garamond" w:hAnsi="Garamond"/>
          <w:sz w:val="24"/>
          <w:szCs w:val="24"/>
        </w:rPr>
        <w:t>es</w:t>
      </w:r>
      <w:r w:rsidR="00B3032D" w:rsidRPr="003408F4">
        <w:rPr>
          <w:rFonts w:ascii="Garamond" w:hAnsi="Garamond"/>
          <w:sz w:val="24"/>
          <w:szCs w:val="24"/>
        </w:rPr>
        <w:t>. O referido arquivo deverá</w:t>
      </w:r>
      <w:r w:rsidR="002976B1" w:rsidRPr="003408F4">
        <w:rPr>
          <w:rFonts w:ascii="Garamond" w:hAnsi="Garamond"/>
          <w:sz w:val="24"/>
          <w:szCs w:val="24"/>
        </w:rPr>
        <w:t xml:space="preserve"> </w:t>
      </w:r>
      <w:r w:rsidR="00B3032D" w:rsidRPr="003408F4">
        <w:rPr>
          <w:rFonts w:ascii="Garamond" w:hAnsi="Garamond"/>
          <w:sz w:val="24"/>
          <w:szCs w:val="24"/>
        </w:rPr>
        <w:t xml:space="preserve">conter todas as alterações e novos recursos que deverão ser implementados </w:t>
      </w:r>
      <w:r w:rsidR="00D5689D" w:rsidRPr="003408F4">
        <w:rPr>
          <w:rFonts w:ascii="Garamond" w:hAnsi="Garamond"/>
          <w:sz w:val="24"/>
          <w:szCs w:val="24"/>
        </w:rPr>
        <w:t>nas versões do próprio GN1-Security</w:t>
      </w:r>
      <w:r w:rsidRPr="003408F4">
        <w:rPr>
          <w:rFonts w:ascii="Garamond" w:hAnsi="Garamond"/>
          <w:sz w:val="24"/>
          <w:szCs w:val="24"/>
        </w:rPr>
        <w:t>.</w:t>
      </w:r>
    </w:p>
    <w:p w:rsidR="00EE0037" w:rsidRPr="003408F4" w:rsidRDefault="00EE0037" w:rsidP="003408F4">
      <w:pPr>
        <w:pStyle w:val="PargrafodaLista"/>
        <w:numPr>
          <w:ilvl w:val="0"/>
          <w:numId w:val="23"/>
        </w:numPr>
        <w:spacing w:before="160" w:line="360" w:lineRule="auto"/>
        <w:jc w:val="both"/>
        <w:rPr>
          <w:rFonts w:ascii="Garamond" w:hAnsi="Garamond"/>
          <w:sz w:val="24"/>
          <w:szCs w:val="24"/>
        </w:rPr>
      </w:pPr>
      <w:r w:rsidRPr="003408F4">
        <w:rPr>
          <w:rFonts w:ascii="Garamond" w:hAnsi="Garamond"/>
          <w:sz w:val="24"/>
          <w:szCs w:val="24"/>
        </w:rPr>
        <w:t>O diretório “&lt;DRIVE</w:t>
      </w:r>
      <w:proofErr w:type="gramStart"/>
      <w:r w:rsidRPr="003408F4">
        <w:rPr>
          <w:rFonts w:ascii="Garamond" w:hAnsi="Garamond"/>
          <w:sz w:val="24"/>
          <w:szCs w:val="24"/>
        </w:rPr>
        <w:t>&gt;:\GN1\GN1-Security</w:t>
      </w:r>
      <w:proofErr w:type="gramEnd"/>
      <w:r w:rsidRPr="003408F4">
        <w:rPr>
          <w:rFonts w:ascii="Garamond" w:hAnsi="Garamond"/>
          <w:sz w:val="24"/>
          <w:szCs w:val="24"/>
        </w:rPr>
        <w:t>” conterá todas as versões do GN1-Security</w:t>
      </w:r>
      <w:r w:rsidR="00581302" w:rsidRPr="003408F4">
        <w:rPr>
          <w:rFonts w:ascii="Garamond" w:hAnsi="Garamond"/>
          <w:sz w:val="24"/>
          <w:szCs w:val="24"/>
        </w:rPr>
        <w:t xml:space="preserve"> incluindo arquivos fontes, documentação técnica, documentação de usuário, scripts, arquivos com dados para carga inicial de bancos de dados etc</w:t>
      </w:r>
      <w:r w:rsidRPr="003408F4">
        <w:rPr>
          <w:rFonts w:ascii="Garamond" w:hAnsi="Garamond"/>
          <w:sz w:val="24"/>
          <w:szCs w:val="24"/>
        </w:rPr>
        <w:t>.</w:t>
      </w:r>
      <w:r w:rsidR="003408F4">
        <w:rPr>
          <w:rFonts w:ascii="Garamond" w:hAnsi="Garamond"/>
          <w:sz w:val="24"/>
          <w:szCs w:val="24"/>
        </w:rPr>
        <w:t xml:space="preserve"> </w:t>
      </w:r>
      <w:r w:rsidR="003408F4" w:rsidRPr="003408F4">
        <w:rPr>
          <w:rFonts w:ascii="Garamond" w:hAnsi="Garamond"/>
          <w:sz w:val="24"/>
          <w:szCs w:val="24"/>
        </w:rPr>
        <w:t>Também conterá o arquivo “</w:t>
      </w:r>
      <w:proofErr w:type="spellStart"/>
      <w:r w:rsidR="003408F4" w:rsidRPr="003408F4">
        <w:rPr>
          <w:rFonts w:ascii="Garamond" w:hAnsi="Garamond"/>
          <w:sz w:val="24"/>
          <w:szCs w:val="24"/>
        </w:rPr>
        <w:t>Versioning</w:t>
      </w:r>
      <w:proofErr w:type="spellEnd"/>
      <w:r w:rsidR="003408F4" w:rsidRPr="003408F4">
        <w:rPr>
          <w:rFonts w:ascii="Garamond" w:hAnsi="Garamond"/>
          <w:sz w:val="24"/>
          <w:szCs w:val="24"/>
        </w:rPr>
        <w:t xml:space="preserve"> Methodology.txt” que descreverá a metodologia de versionamento do GN1-Security.</w:t>
      </w:r>
      <w:r w:rsidR="00581302" w:rsidRPr="003408F4">
        <w:rPr>
          <w:rFonts w:ascii="Garamond" w:hAnsi="Garamond"/>
          <w:sz w:val="24"/>
          <w:szCs w:val="24"/>
        </w:rPr>
        <w:t xml:space="preserve"> </w:t>
      </w:r>
      <w:r w:rsidR="002976B1" w:rsidRPr="003408F4">
        <w:rPr>
          <w:rFonts w:ascii="Garamond" w:hAnsi="Garamond"/>
          <w:b/>
          <w:sz w:val="24"/>
          <w:szCs w:val="24"/>
        </w:rPr>
        <w:t>Ess</w:t>
      </w:r>
      <w:r w:rsidR="00581302" w:rsidRPr="003408F4">
        <w:rPr>
          <w:rFonts w:ascii="Garamond" w:hAnsi="Garamond"/>
          <w:b/>
          <w:sz w:val="24"/>
          <w:szCs w:val="24"/>
        </w:rPr>
        <w:t xml:space="preserve">e diretório deverá conter </w:t>
      </w:r>
      <w:r w:rsidR="00CA7965" w:rsidRPr="003408F4">
        <w:rPr>
          <w:rFonts w:ascii="Garamond" w:hAnsi="Garamond"/>
          <w:b/>
          <w:sz w:val="24"/>
          <w:szCs w:val="24"/>
        </w:rPr>
        <w:t xml:space="preserve">todas as versões </w:t>
      </w:r>
      <w:r w:rsidR="00D5689D" w:rsidRPr="003408F4">
        <w:rPr>
          <w:rFonts w:ascii="Garamond" w:hAnsi="Garamond"/>
          <w:b/>
          <w:sz w:val="24"/>
          <w:szCs w:val="24"/>
        </w:rPr>
        <w:t xml:space="preserve">estáveis </w:t>
      </w:r>
      <w:r w:rsidR="00CA7965" w:rsidRPr="003408F4">
        <w:rPr>
          <w:rFonts w:ascii="Garamond" w:hAnsi="Garamond"/>
          <w:b/>
          <w:sz w:val="24"/>
          <w:szCs w:val="24"/>
        </w:rPr>
        <w:t>d</w:t>
      </w:r>
      <w:r w:rsidR="00581302" w:rsidRPr="003408F4">
        <w:rPr>
          <w:rFonts w:ascii="Garamond" w:hAnsi="Garamond"/>
          <w:b/>
          <w:sz w:val="24"/>
          <w:szCs w:val="24"/>
        </w:rPr>
        <w:t xml:space="preserve">o </w:t>
      </w:r>
      <w:r w:rsidR="00D5689D" w:rsidRPr="003408F4">
        <w:rPr>
          <w:rFonts w:ascii="Garamond" w:hAnsi="Garamond"/>
          <w:b/>
          <w:sz w:val="24"/>
          <w:szCs w:val="24"/>
        </w:rPr>
        <w:t>GN1-Security</w:t>
      </w:r>
      <w:r w:rsidR="00581302" w:rsidRPr="003408F4">
        <w:rPr>
          <w:rFonts w:ascii="Garamond" w:hAnsi="Garamond"/>
          <w:b/>
          <w:sz w:val="24"/>
          <w:szCs w:val="24"/>
        </w:rPr>
        <w:t xml:space="preserve">, tendo cada arquivo que </w:t>
      </w:r>
      <w:r w:rsidR="00B3032D" w:rsidRPr="003408F4">
        <w:rPr>
          <w:rFonts w:ascii="Garamond" w:hAnsi="Garamond"/>
          <w:b/>
          <w:sz w:val="24"/>
          <w:szCs w:val="24"/>
        </w:rPr>
        <w:t xml:space="preserve">as </w:t>
      </w:r>
      <w:r w:rsidR="00581302" w:rsidRPr="003408F4">
        <w:rPr>
          <w:rFonts w:ascii="Garamond" w:hAnsi="Garamond"/>
          <w:b/>
          <w:sz w:val="24"/>
          <w:szCs w:val="24"/>
        </w:rPr>
        <w:t>compõe</w:t>
      </w:r>
      <w:r w:rsidR="00B3032D" w:rsidRPr="003408F4">
        <w:rPr>
          <w:rFonts w:ascii="Garamond" w:hAnsi="Garamond"/>
          <w:b/>
          <w:sz w:val="24"/>
          <w:szCs w:val="24"/>
        </w:rPr>
        <w:t>m</w:t>
      </w:r>
      <w:r w:rsidR="00D5689D" w:rsidRPr="003408F4">
        <w:rPr>
          <w:rFonts w:ascii="Garamond" w:hAnsi="Garamond"/>
          <w:b/>
          <w:sz w:val="24"/>
          <w:szCs w:val="24"/>
        </w:rPr>
        <w:t xml:space="preserve"> r</w:t>
      </w:r>
      <w:r w:rsidR="00581302" w:rsidRPr="003408F4">
        <w:rPr>
          <w:rFonts w:ascii="Garamond" w:hAnsi="Garamond"/>
          <w:b/>
          <w:sz w:val="24"/>
          <w:szCs w:val="24"/>
        </w:rPr>
        <w:t>evisado, testado e homologado.</w:t>
      </w:r>
      <w:r w:rsidR="00585FC5" w:rsidRPr="003408F4">
        <w:rPr>
          <w:rFonts w:ascii="Garamond" w:hAnsi="Garamond"/>
          <w:sz w:val="24"/>
          <w:szCs w:val="24"/>
        </w:rPr>
        <w:t xml:space="preserve"> </w:t>
      </w:r>
    </w:p>
    <w:p w:rsidR="00581302" w:rsidRPr="003408F4" w:rsidRDefault="00581302" w:rsidP="003408F4">
      <w:pPr>
        <w:pStyle w:val="PargrafodaLista"/>
        <w:numPr>
          <w:ilvl w:val="0"/>
          <w:numId w:val="23"/>
        </w:numPr>
        <w:spacing w:before="160" w:line="360" w:lineRule="auto"/>
        <w:jc w:val="both"/>
        <w:rPr>
          <w:rFonts w:ascii="Garamond" w:hAnsi="Garamond"/>
          <w:sz w:val="24"/>
          <w:szCs w:val="24"/>
        </w:rPr>
      </w:pPr>
      <w:r w:rsidRPr="003408F4">
        <w:rPr>
          <w:rFonts w:ascii="Garamond" w:hAnsi="Garamond"/>
          <w:sz w:val="24"/>
          <w:szCs w:val="24"/>
        </w:rPr>
        <w:t>O diretório “&lt;DRIVE</w:t>
      </w:r>
      <w:proofErr w:type="gramStart"/>
      <w:r w:rsidRPr="003408F4">
        <w:rPr>
          <w:rFonts w:ascii="Garamond" w:hAnsi="Garamond"/>
          <w:sz w:val="24"/>
          <w:szCs w:val="24"/>
        </w:rPr>
        <w:t>&gt;:\GN1\GN1-Security</w:t>
      </w:r>
      <w:r w:rsidR="00CA7965" w:rsidRPr="003408F4">
        <w:rPr>
          <w:rFonts w:ascii="Garamond" w:hAnsi="Garamond"/>
          <w:sz w:val="24"/>
          <w:szCs w:val="24"/>
        </w:rPr>
        <w:t>-JPA</w:t>
      </w:r>
      <w:proofErr w:type="gramEnd"/>
      <w:r w:rsidRPr="003408F4">
        <w:rPr>
          <w:rFonts w:ascii="Garamond" w:hAnsi="Garamond"/>
          <w:sz w:val="24"/>
          <w:szCs w:val="24"/>
        </w:rPr>
        <w:t>” conterá todas as versões d</w:t>
      </w:r>
      <w:r w:rsidR="00CA7965" w:rsidRPr="003408F4">
        <w:rPr>
          <w:rFonts w:ascii="Garamond" w:hAnsi="Garamond"/>
          <w:sz w:val="24"/>
          <w:szCs w:val="24"/>
        </w:rPr>
        <w:t>a camada de persistência d</w:t>
      </w:r>
      <w:r w:rsidR="002976B1" w:rsidRPr="003408F4">
        <w:rPr>
          <w:rFonts w:ascii="Garamond" w:hAnsi="Garamond"/>
          <w:sz w:val="24"/>
          <w:szCs w:val="24"/>
        </w:rPr>
        <w:t>o GN1-Security</w:t>
      </w:r>
      <w:r w:rsidRPr="003408F4">
        <w:rPr>
          <w:rFonts w:ascii="Garamond" w:hAnsi="Garamond"/>
          <w:sz w:val="24"/>
          <w:szCs w:val="24"/>
        </w:rPr>
        <w:t xml:space="preserve"> </w:t>
      </w:r>
      <w:r w:rsidR="00CA7965" w:rsidRPr="003408F4">
        <w:rPr>
          <w:rFonts w:ascii="Garamond" w:hAnsi="Garamond"/>
          <w:sz w:val="24"/>
          <w:szCs w:val="24"/>
        </w:rPr>
        <w:t>denomi</w:t>
      </w:r>
      <w:r w:rsidR="002976B1" w:rsidRPr="003408F4">
        <w:rPr>
          <w:rFonts w:ascii="Garamond" w:hAnsi="Garamond"/>
          <w:sz w:val="24"/>
          <w:szCs w:val="24"/>
        </w:rPr>
        <w:t>nadas GN1-Security-V#-#-JPA. Ess</w:t>
      </w:r>
      <w:r w:rsidR="00CA7965" w:rsidRPr="003408F4">
        <w:rPr>
          <w:rFonts w:ascii="Garamond" w:hAnsi="Garamond"/>
          <w:sz w:val="24"/>
          <w:szCs w:val="24"/>
        </w:rPr>
        <w:t xml:space="preserve">e diretório </w:t>
      </w:r>
      <w:r w:rsidR="002976B1" w:rsidRPr="003408F4">
        <w:rPr>
          <w:rFonts w:ascii="Garamond" w:hAnsi="Garamond"/>
          <w:sz w:val="24"/>
          <w:szCs w:val="24"/>
        </w:rPr>
        <w:t>apenas</w:t>
      </w:r>
      <w:r w:rsidR="00CA7965" w:rsidRPr="003408F4">
        <w:rPr>
          <w:rFonts w:ascii="Garamond" w:hAnsi="Garamond"/>
          <w:sz w:val="24"/>
          <w:szCs w:val="24"/>
        </w:rPr>
        <w:t xml:space="preserve"> </w:t>
      </w:r>
      <w:r w:rsidRPr="003408F4">
        <w:rPr>
          <w:rFonts w:ascii="Garamond" w:hAnsi="Garamond"/>
          <w:sz w:val="24"/>
          <w:szCs w:val="24"/>
        </w:rPr>
        <w:t>inclui</w:t>
      </w:r>
      <w:r w:rsidR="00CA7965" w:rsidRPr="003408F4">
        <w:rPr>
          <w:rFonts w:ascii="Garamond" w:hAnsi="Garamond"/>
          <w:sz w:val="24"/>
          <w:szCs w:val="24"/>
        </w:rPr>
        <w:t>rá</w:t>
      </w:r>
      <w:r w:rsidRPr="003408F4">
        <w:rPr>
          <w:rFonts w:ascii="Garamond" w:hAnsi="Garamond"/>
          <w:sz w:val="24"/>
          <w:szCs w:val="24"/>
        </w:rPr>
        <w:t xml:space="preserve"> </w:t>
      </w:r>
      <w:r w:rsidR="00CA7965" w:rsidRPr="003408F4">
        <w:rPr>
          <w:rFonts w:ascii="Garamond" w:hAnsi="Garamond"/>
          <w:sz w:val="24"/>
          <w:szCs w:val="24"/>
        </w:rPr>
        <w:t xml:space="preserve">os </w:t>
      </w:r>
      <w:r w:rsidR="002976B1" w:rsidRPr="003408F4">
        <w:rPr>
          <w:rFonts w:ascii="Garamond" w:hAnsi="Garamond"/>
          <w:sz w:val="24"/>
          <w:szCs w:val="24"/>
        </w:rPr>
        <w:t>arquivos fonte</w:t>
      </w:r>
      <w:r w:rsidR="00023A04">
        <w:rPr>
          <w:rFonts w:ascii="Garamond" w:hAnsi="Garamond"/>
          <w:sz w:val="24"/>
          <w:szCs w:val="24"/>
        </w:rPr>
        <w:t>s</w:t>
      </w:r>
      <w:r w:rsidR="00CA7965" w:rsidRPr="003408F4">
        <w:rPr>
          <w:rFonts w:ascii="Garamond" w:hAnsi="Garamond"/>
          <w:sz w:val="24"/>
          <w:szCs w:val="24"/>
        </w:rPr>
        <w:t xml:space="preserve"> de cada versão da camada de persistência. A </w:t>
      </w:r>
      <w:r w:rsidRPr="003408F4">
        <w:rPr>
          <w:rFonts w:ascii="Garamond" w:hAnsi="Garamond"/>
          <w:sz w:val="24"/>
          <w:szCs w:val="24"/>
        </w:rPr>
        <w:t xml:space="preserve">documentação </w:t>
      </w:r>
      <w:r w:rsidR="00130A7D" w:rsidRPr="003408F4">
        <w:rPr>
          <w:rFonts w:ascii="Garamond" w:hAnsi="Garamond"/>
          <w:sz w:val="24"/>
          <w:szCs w:val="24"/>
        </w:rPr>
        <w:t xml:space="preserve">e demais </w:t>
      </w:r>
      <w:r w:rsidR="00130A7D" w:rsidRPr="003408F4">
        <w:rPr>
          <w:rFonts w:ascii="Garamond" w:hAnsi="Garamond"/>
          <w:sz w:val="24"/>
          <w:szCs w:val="24"/>
        </w:rPr>
        <w:lastRenderedPageBreak/>
        <w:t>arquivos de auxílio</w:t>
      </w:r>
      <w:r w:rsidR="00CA7965" w:rsidRPr="003408F4">
        <w:rPr>
          <w:rFonts w:ascii="Garamond" w:hAnsi="Garamond"/>
          <w:sz w:val="24"/>
          <w:szCs w:val="24"/>
        </w:rPr>
        <w:t xml:space="preserve"> para cada versão da camada de persistência</w:t>
      </w:r>
      <w:r w:rsidR="00B3032D" w:rsidRPr="003408F4">
        <w:rPr>
          <w:rFonts w:ascii="Garamond" w:hAnsi="Garamond"/>
          <w:sz w:val="24"/>
          <w:szCs w:val="24"/>
        </w:rPr>
        <w:t xml:space="preserve"> do GN1-Security</w:t>
      </w:r>
      <w:r w:rsidR="00CA7965" w:rsidRPr="003408F4">
        <w:rPr>
          <w:rFonts w:ascii="Garamond" w:hAnsi="Garamond"/>
          <w:sz w:val="24"/>
          <w:szCs w:val="24"/>
        </w:rPr>
        <w:t xml:space="preserve"> poderão ser obtidos no diretório “&lt;DRIVE</w:t>
      </w:r>
      <w:proofErr w:type="gramStart"/>
      <w:r w:rsidR="00CA7965" w:rsidRPr="003408F4">
        <w:rPr>
          <w:rFonts w:ascii="Garamond" w:hAnsi="Garamond"/>
          <w:sz w:val="24"/>
          <w:szCs w:val="24"/>
        </w:rPr>
        <w:t>&gt;:\GN1\GN1-Security</w:t>
      </w:r>
      <w:proofErr w:type="gramEnd"/>
      <w:r w:rsidR="00CA7965" w:rsidRPr="003408F4">
        <w:rPr>
          <w:rFonts w:ascii="Garamond" w:hAnsi="Garamond"/>
          <w:sz w:val="24"/>
          <w:szCs w:val="24"/>
        </w:rPr>
        <w:t>”</w:t>
      </w:r>
      <w:r w:rsidRPr="003408F4">
        <w:rPr>
          <w:rFonts w:ascii="Garamond" w:hAnsi="Garamond"/>
          <w:sz w:val="24"/>
          <w:szCs w:val="24"/>
        </w:rPr>
        <w:t>.</w:t>
      </w:r>
      <w:r w:rsidR="008A169C" w:rsidRPr="003408F4">
        <w:rPr>
          <w:rFonts w:ascii="Garamond" w:hAnsi="Garamond"/>
          <w:b/>
          <w:sz w:val="24"/>
          <w:szCs w:val="24"/>
        </w:rPr>
        <w:t xml:space="preserve"> O diretório “&lt;DRIVE</w:t>
      </w:r>
      <w:proofErr w:type="gramStart"/>
      <w:r w:rsidR="008A169C" w:rsidRPr="003408F4">
        <w:rPr>
          <w:rFonts w:ascii="Garamond" w:hAnsi="Garamond"/>
          <w:b/>
          <w:sz w:val="24"/>
          <w:szCs w:val="24"/>
        </w:rPr>
        <w:t>&gt;:\GN1\GN1-Security-JPA</w:t>
      </w:r>
      <w:proofErr w:type="gramEnd"/>
      <w:r w:rsidR="008A169C" w:rsidRPr="003408F4">
        <w:rPr>
          <w:rFonts w:ascii="Garamond" w:hAnsi="Garamond"/>
          <w:b/>
          <w:sz w:val="24"/>
          <w:szCs w:val="24"/>
        </w:rPr>
        <w:t xml:space="preserve">” </w:t>
      </w:r>
      <w:r w:rsidRPr="003408F4">
        <w:rPr>
          <w:rFonts w:ascii="Garamond" w:hAnsi="Garamond"/>
          <w:b/>
          <w:sz w:val="24"/>
          <w:szCs w:val="24"/>
        </w:rPr>
        <w:t xml:space="preserve">deverá conter </w:t>
      </w:r>
      <w:r w:rsidR="00D5689D" w:rsidRPr="003408F4">
        <w:rPr>
          <w:rFonts w:ascii="Garamond" w:hAnsi="Garamond"/>
          <w:b/>
          <w:sz w:val="24"/>
          <w:szCs w:val="24"/>
        </w:rPr>
        <w:t>todas as versões estáveis da camada de persis</w:t>
      </w:r>
      <w:r w:rsidR="00B3032D" w:rsidRPr="003408F4">
        <w:rPr>
          <w:rFonts w:ascii="Garamond" w:hAnsi="Garamond"/>
          <w:b/>
          <w:sz w:val="24"/>
          <w:szCs w:val="24"/>
        </w:rPr>
        <w:t>tência do GN1-Security</w:t>
      </w:r>
      <w:r w:rsidRPr="003408F4">
        <w:rPr>
          <w:rFonts w:ascii="Garamond" w:hAnsi="Garamond"/>
          <w:b/>
          <w:sz w:val="24"/>
          <w:szCs w:val="24"/>
        </w:rPr>
        <w:t xml:space="preserve">, tendo cada arquivo que </w:t>
      </w:r>
      <w:r w:rsidR="00B3032D" w:rsidRPr="003408F4">
        <w:rPr>
          <w:rFonts w:ascii="Garamond" w:hAnsi="Garamond"/>
          <w:b/>
          <w:sz w:val="24"/>
          <w:szCs w:val="24"/>
        </w:rPr>
        <w:t xml:space="preserve">as </w:t>
      </w:r>
      <w:r w:rsidRPr="003408F4">
        <w:rPr>
          <w:rFonts w:ascii="Garamond" w:hAnsi="Garamond"/>
          <w:b/>
          <w:sz w:val="24"/>
          <w:szCs w:val="24"/>
        </w:rPr>
        <w:t>compõe</w:t>
      </w:r>
      <w:r w:rsidR="002976B1" w:rsidRPr="003408F4">
        <w:rPr>
          <w:rFonts w:ascii="Garamond" w:hAnsi="Garamond"/>
          <w:b/>
          <w:sz w:val="24"/>
          <w:szCs w:val="24"/>
        </w:rPr>
        <w:t>m</w:t>
      </w:r>
      <w:r w:rsidRPr="003408F4">
        <w:rPr>
          <w:rFonts w:ascii="Garamond" w:hAnsi="Garamond"/>
          <w:b/>
          <w:sz w:val="24"/>
          <w:szCs w:val="24"/>
        </w:rPr>
        <w:t xml:space="preserve"> revisado, testado e homologado.</w:t>
      </w:r>
    </w:p>
    <w:p w:rsidR="00B3032D" w:rsidRPr="003408F4" w:rsidRDefault="00B3032D" w:rsidP="003408F4">
      <w:pPr>
        <w:pStyle w:val="PargrafodaLista"/>
        <w:numPr>
          <w:ilvl w:val="0"/>
          <w:numId w:val="23"/>
        </w:numPr>
        <w:spacing w:before="160" w:line="360" w:lineRule="auto"/>
        <w:jc w:val="both"/>
        <w:rPr>
          <w:rFonts w:ascii="Garamond" w:hAnsi="Garamond"/>
          <w:sz w:val="24"/>
          <w:szCs w:val="24"/>
        </w:rPr>
      </w:pPr>
      <w:r w:rsidRPr="003408F4">
        <w:rPr>
          <w:rFonts w:ascii="Garamond" w:hAnsi="Garamond"/>
          <w:sz w:val="24"/>
          <w:szCs w:val="24"/>
        </w:rPr>
        <w:t>O diretório “&lt;DRIVE</w:t>
      </w:r>
      <w:proofErr w:type="gramStart"/>
      <w:r w:rsidRPr="003408F4">
        <w:rPr>
          <w:rFonts w:ascii="Garamond" w:hAnsi="Garamond"/>
          <w:sz w:val="24"/>
          <w:szCs w:val="24"/>
        </w:rPr>
        <w:t>&gt;:\GN1\GN1-Security-EJB</w:t>
      </w:r>
      <w:proofErr w:type="gramEnd"/>
      <w:r w:rsidRPr="003408F4">
        <w:rPr>
          <w:rFonts w:ascii="Garamond" w:hAnsi="Garamond"/>
          <w:sz w:val="24"/>
          <w:szCs w:val="24"/>
        </w:rPr>
        <w:t>” conterá todas as versões do módulo EJB do GN1-Security, denominadas GN1-Security-V#-#-</w:t>
      </w:r>
      <w:r w:rsidR="00023A04">
        <w:rPr>
          <w:rFonts w:ascii="Garamond" w:hAnsi="Garamond"/>
          <w:sz w:val="24"/>
          <w:szCs w:val="24"/>
        </w:rPr>
        <w:t>#-</w:t>
      </w:r>
      <w:r w:rsidR="008A169C" w:rsidRPr="003408F4">
        <w:rPr>
          <w:rFonts w:ascii="Garamond" w:hAnsi="Garamond"/>
          <w:sz w:val="24"/>
          <w:szCs w:val="24"/>
        </w:rPr>
        <w:t>EJB</w:t>
      </w:r>
      <w:r w:rsidR="00023A04">
        <w:rPr>
          <w:rFonts w:ascii="Garamond" w:hAnsi="Garamond"/>
          <w:sz w:val="24"/>
          <w:szCs w:val="24"/>
        </w:rPr>
        <w:t>. Ess</w:t>
      </w:r>
      <w:r w:rsidRPr="003408F4">
        <w:rPr>
          <w:rFonts w:ascii="Garamond" w:hAnsi="Garamond"/>
          <w:sz w:val="24"/>
          <w:szCs w:val="24"/>
        </w:rPr>
        <w:t xml:space="preserve">e diretório só incluirá os arquivos fontes de cada versão </w:t>
      </w:r>
      <w:r w:rsidR="008A169C" w:rsidRPr="003408F4">
        <w:rPr>
          <w:rFonts w:ascii="Garamond" w:hAnsi="Garamond"/>
          <w:sz w:val="24"/>
          <w:szCs w:val="24"/>
        </w:rPr>
        <w:t xml:space="preserve">do módulo EJB do GN1-Security. Cada módulo EJB embutirá </w:t>
      </w:r>
      <w:r w:rsidR="00301E7E">
        <w:rPr>
          <w:rFonts w:ascii="Garamond" w:hAnsi="Garamond"/>
          <w:sz w:val="24"/>
          <w:szCs w:val="24"/>
        </w:rPr>
        <w:t>as</w:t>
      </w:r>
      <w:r w:rsidR="004211AD">
        <w:rPr>
          <w:rFonts w:ascii="Garamond" w:hAnsi="Garamond"/>
          <w:sz w:val="24"/>
          <w:szCs w:val="24"/>
        </w:rPr>
        <w:t xml:space="preserve"> biblioteca</w:t>
      </w:r>
      <w:r w:rsidR="00301E7E">
        <w:rPr>
          <w:rFonts w:ascii="Garamond" w:hAnsi="Garamond"/>
          <w:sz w:val="24"/>
          <w:szCs w:val="24"/>
        </w:rPr>
        <w:t>s</w:t>
      </w:r>
      <w:r w:rsidR="004211AD">
        <w:rPr>
          <w:rFonts w:ascii="Garamond" w:hAnsi="Garamond"/>
          <w:sz w:val="24"/>
          <w:szCs w:val="24"/>
        </w:rPr>
        <w:t xml:space="preserve"> (arquivo</w:t>
      </w:r>
      <w:r w:rsidR="00301E7E">
        <w:rPr>
          <w:rFonts w:ascii="Garamond" w:hAnsi="Garamond"/>
          <w:sz w:val="24"/>
          <w:szCs w:val="24"/>
        </w:rPr>
        <w:t xml:space="preserve">s </w:t>
      </w:r>
      <w:r w:rsidR="004211AD">
        <w:rPr>
          <w:rFonts w:ascii="Garamond" w:hAnsi="Garamond"/>
          <w:sz w:val="24"/>
          <w:szCs w:val="24"/>
        </w:rPr>
        <w:t>.</w:t>
      </w:r>
      <w:proofErr w:type="spellStart"/>
      <w:r w:rsidR="008A169C" w:rsidRPr="003408F4">
        <w:rPr>
          <w:rFonts w:ascii="Garamond" w:hAnsi="Garamond"/>
          <w:sz w:val="24"/>
          <w:szCs w:val="24"/>
        </w:rPr>
        <w:t>jar</w:t>
      </w:r>
      <w:proofErr w:type="spellEnd"/>
      <w:r w:rsidR="008A169C" w:rsidRPr="003408F4">
        <w:rPr>
          <w:rFonts w:ascii="Garamond" w:hAnsi="Garamond"/>
          <w:sz w:val="24"/>
          <w:szCs w:val="24"/>
        </w:rPr>
        <w:t>) contendo as classes (</w:t>
      </w:r>
      <w:proofErr w:type="spellStart"/>
      <w:r w:rsidR="008A169C" w:rsidRPr="003408F4">
        <w:rPr>
          <w:rFonts w:ascii="Garamond" w:hAnsi="Garamond"/>
          <w:sz w:val="24"/>
          <w:szCs w:val="24"/>
        </w:rPr>
        <w:t>bytecodes</w:t>
      </w:r>
      <w:proofErr w:type="spellEnd"/>
      <w:r w:rsidR="008A169C" w:rsidRPr="003408F4">
        <w:rPr>
          <w:rFonts w:ascii="Garamond" w:hAnsi="Garamond"/>
          <w:sz w:val="24"/>
          <w:szCs w:val="24"/>
        </w:rPr>
        <w:t xml:space="preserve">) </w:t>
      </w:r>
      <w:r w:rsidRPr="003408F4">
        <w:rPr>
          <w:rFonts w:ascii="Garamond" w:hAnsi="Garamond"/>
          <w:sz w:val="24"/>
          <w:szCs w:val="24"/>
        </w:rPr>
        <w:t>da camada de persistência</w:t>
      </w:r>
      <w:r w:rsidR="008A169C" w:rsidRPr="003408F4">
        <w:rPr>
          <w:rFonts w:ascii="Garamond" w:hAnsi="Garamond"/>
          <w:sz w:val="24"/>
          <w:szCs w:val="24"/>
        </w:rPr>
        <w:t xml:space="preserve"> da sua respectiva versão</w:t>
      </w:r>
      <w:r w:rsidRPr="003408F4">
        <w:rPr>
          <w:rFonts w:ascii="Garamond" w:hAnsi="Garamond"/>
          <w:sz w:val="24"/>
          <w:szCs w:val="24"/>
        </w:rPr>
        <w:t xml:space="preserve">. </w:t>
      </w:r>
      <w:r w:rsidR="00130A7D" w:rsidRPr="003408F4">
        <w:rPr>
          <w:rFonts w:ascii="Garamond" w:hAnsi="Garamond"/>
          <w:sz w:val="24"/>
          <w:szCs w:val="24"/>
        </w:rPr>
        <w:t>A documentação e demais arquivos de auxílio</w:t>
      </w:r>
      <w:r w:rsidRPr="003408F4">
        <w:rPr>
          <w:rFonts w:ascii="Garamond" w:hAnsi="Garamond"/>
          <w:sz w:val="24"/>
          <w:szCs w:val="24"/>
        </w:rPr>
        <w:t xml:space="preserve"> para cada versão d</w:t>
      </w:r>
      <w:r w:rsidR="008A169C" w:rsidRPr="003408F4">
        <w:rPr>
          <w:rFonts w:ascii="Garamond" w:hAnsi="Garamond"/>
          <w:sz w:val="24"/>
          <w:szCs w:val="24"/>
        </w:rPr>
        <w:t xml:space="preserve">o módulo EJB </w:t>
      </w:r>
      <w:r w:rsidR="003408F4">
        <w:rPr>
          <w:rFonts w:ascii="Garamond" w:hAnsi="Garamond"/>
          <w:sz w:val="24"/>
          <w:szCs w:val="24"/>
        </w:rPr>
        <w:t>do GN1-Security</w:t>
      </w:r>
      <w:r w:rsidRPr="003408F4">
        <w:rPr>
          <w:rFonts w:ascii="Garamond" w:hAnsi="Garamond"/>
          <w:sz w:val="24"/>
          <w:szCs w:val="24"/>
        </w:rPr>
        <w:t xml:space="preserve"> poderão ser obtidos no diretório “&lt;DRIVE</w:t>
      </w:r>
      <w:proofErr w:type="gramStart"/>
      <w:r w:rsidRPr="003408F4">
        <w:rPr>
          <w:rFonts w:ascii="Garamond" w:hAnsi="Garamond"/>
          <w:sz w:val="24"/>
          <w:szCs w:val="24"/>
        </w:rPr>
        <w:t>&gt;:\GN1\GN1-Security</w:t>
      </w:r>
      <w:proofErr w:type="gramEnd"/>
      <w:r w:rsidRPr="003408F4">
        <w:rPr>
          <w:rFonts w:ascii="Garamond" w:hAnsi="Garamond"/>
          <w:sz w:val="24"/>
          <w:szCs w:val="24"/>
        </w:rPr>
        <w:t>”.</w:t>
      </w:r>
      <w:r w:rsidRPr="003408F4">
        <w:rPr>
          <w:rFonts w:ascii="Garamond" w:hAnsi="Garamond"/>
          <w:b/>
          <w:sz w:val="24"/>
          <w:szCs w:val="24"/>
        </w:rPr>
        <w:t xml:space="preserve"> </w:t>
      </w:r>
      <w:r w:rsidR="008A169C" w:rsidRPr="003408F4">
        <w:rPr>
          <w:rFonts w:ascii="Garamond" w:hAnsi="Garamond"/>
          <w:b/>
          <w:sz w:val="24"/>
          <w:szCs w:val="24"/>
        </w:rPr>
        <w:t>O diretório “&lt;DRIVE</w:t>
      </w:r>
      <w:proofErr w:type="gramStart"/>
      <w:r w:rsidR="008A169C" w:rsidRPr="003408F4">
        <w:rPr>
          <w:rFonts w:ascii="Garamond" w:hAnsi="Garamond"/>
          <w:b/>
          <w:sz w:val="24"/>
          <w:szCs w:val="24"/>
        </w:rPr>
        <w:t>&gt;:\GN1\GN1-Security-EJB</w:t>
      </w:r>
      <w:proofErr w:type="gramEnd"/>
      <w:r w:rsidR="008A169C" w:rsidRPr="003408F4">
        <w:rPr>
          <w:rFonts w:ascii="Garamond" w:hAnsi="Garamond"/>
          <w:b/>
          <w:sz w:val="24"/>
          <w:szCs w:val="24"/>
        </w:rPr>
        <w:t>”</w:t>
      </w:r>
      <w:r w:rsidR="008A169C" w:rsidRPr="003408F4">
        <w:rPr>
          <w:rFonts w:ascii="Garamond" w:hAnsi="Garamond"/>
          <w:sz w:val="24"/>
          <w:szCs w:val="24"/>
        </w:rPr>
        <w:t xml:space="preserve"> </w:t>
      </w:r>
      <w:r w:rsidRPr="003408F4">
        <w:rPr>
          <w:rFonts w:ascii="Garamond" w:hAnsi="Garamond"/>
          <w:b/>
          <w:sz w:val="24"/>
          <w:szCs w:val="24"/>
        </w:rPr>
        <w:t>deverá conter todas as versões estáveis d</w:t>
      </w:r>
      <w:r w:rsidR="00130A7D" w:rsidRPr="003408F4">
        <w:rPr>
          <w:rFonts w:ascii="Garamond" w:hAnsi="Garamond"/>
          <w:b/>
          <w:sz w:val="24"/>
          <w:szCs w:val="24"/>
        </w:rPr>
        <w:t xml:space="preserve">o módulo EJB </w:t>
      </w:r>
      <w:r w:rsidRPr="003408F4">
        <w:rPr>
          <w:rFonts w:ascii="Garamond" w:hAnsi="Garamond"/>
          <w:b/>
          <w:sz w:val="24"/>
          <w:szCs w:val="24"/>
        </w:rPr>
        <w:t>do GN1-Security, ten</w:t>
      </w:r>
      <w:r w:rsidR="00D1161E">
        <w:rPr>
          <w:rFonts w:ascii="Garamond" w:hAnsi="Garamond"/>
          <w:b/>
          <w:sz w:val="24"/>
          <w:szCs w:val="24"/>
        </w:rPr>
        <w:t>do cada arquivo que as compõem</w:t>
      </w:r>
      <w:r w:rsidRPr="003408F4">
        <w:rPr>
          <w:rFonts w:ascii="Garamond" w:hAnsi="Garamond"/>
          <w:b/>
          <w:sz w:val="24"/>
          <w:szCs w:val="24"/>
        </w:rPr>
        <w:t xml:space="preserve"> revisado, testado e homologado.</w:t>
      </w:r>
    </w:p>
    <w:p w:rsidR="00130A7D" w:rsidRPr="003408F4" w:rsidRDefault="00130A7D" w:rsidP="003408F4">
      <w:pPr>
        <w:pStyle w:val="PargrafodaLista"/>
        <w:numPr>
          <w:ilvl w:val="0"/>
          <w:numId w:val="23"/>
        </w:numPr>
        <w:spacing w:before="160" w:line="360" w:lineRule="auto"/>
        <w:jc w:val="both"/>
        <w:rPr>
          <w:rFonts w:ascii="Garamond" w:hAnsi="Garamond"/>
          <w:sz w:val="24"/>
          <w:szCs w:val="24"/>
        </w:rPr>
      </w:pPr>
      <w:r w:rsidRPr="003408F4">
        <w:rPr>
          <w:rFonts w:ascii="Garamond" w:hAnsi="Garamond"/>
          <w:sz w:val="24"/>
          <w:szCs w:val="24"/>
        </w:rPr>
        <w:t>O diretório “&lt;DRIVE</w:t>
      </w:r>
      <w:proofErr w:type="gramStart"/>
      <w:r w:rsidRPr="003408F4">
        <w:rPr>
          <w:rFonts w:ascii="Garamond" w:hAnsi="Garamond"/>
          <w:sz w:val="24"/>
          <w:szCs w:val="24"/>
        </w:rPr>
        <w:t>&gt;:\GN1\GN1-Security-Web</w:t>
      </w:r>
      <w:proofErr w:type="gramEnd"/>
      <w:r w:rsidRPr="003408F4">
        <w:rPr>
          <w:rFonts w:ascii="Garamond" w:hAnsi="Garamond"/>
          <w:sz w:val="24"/>
          <w:szCs w:val="24"/>
        </w:rPr>
        <w:t>” conterá todas as versões do módulo Web do GN1-Securit</w:t>
      </w:r>
      <w:r w:rsidR="00301E7E">
        <w:rPr>
          <w:rFonts w:ascii="Garamond" w:hAnsi="Garamond"/>
          <w:sz w:val="24"/>
          <w:szCs w:val="24"/>
        </w:rPr>
        <w:t>y denominadas GN1-Security-V#-#-#-#</w:t>
      </w:r>
      <w:r w:rsidR="00301E7E" w:rsidRPr="003408F4">
        <w:rPr>
          <w:rFonts w:ascii="Garamond" w:hAnsi="Garamond"/>
          <w:sz w:val="24"/>
          <w:szCs w:val="24"/>
        </w:rPr>
        <w:t>-#-</w:t>
      </w:r>
      <w:r w:rsidR="00301E7E">
        <w:rPr>
          <w:rFonts w:ascii="Garamond" w:hAnsi="Garamond"/>
          <w:sz w:val="24"/>
          <w:szCs w:val="24"/>
        </w:rPr>
        <w:t>Web. Ess</w:t>
      </w:r>
      <w:r w:rsidRPr="003408F4">
        <w:rPr>
          <w:rFonts w:ascii="Garamond" w:hAnsi="Garamond"/>
          <w:sz w:val="24"/>
          <w:szCs w:val="24"/>
        </w:rPr>
        <w:t xml:space="preserve">e diretório só incluirá os arquivos fontes de cada versão do módulo Web do GN1-Security. Cada módulo Web embutirá </w:t>
      </w:r>
      <w:r w:rsidR="00301E7E">
        <w:rPr>
          <w:rFonts w:ascii="Garamond" w:hAnsi="Garamond"/>
          <w:sz w:val="24"/>
          <w:szCs w:val="24"/>
        </w:rPr>
        <w:t>as</w:t>
      </w:r>
      <w:r w:rsidRPr="003408F4">
        <w:rPr>
          <w:rFonts w:ascii="Garamond" w:hAnsi="Garamond"/>
          <w:sz w:val="24"/>
          <w:szCs w:val="24"/>
        </w:rPr>
        <w:t xml:space="preserve"> biblioteca</w:t>
      </w:r>
      <w:r w:rsidR="00301E7E">
        <w:rPr>
          <w:rFonts w:ascii="Garamond" w:hAnsi="Garamond"/>
          <w:sz w:val="24"/>
          <w:szCs w:val="24"/>
        </w:rPr>
        <w:t>s</w:t>
      </w:r>
      <w:r w:rsidRPr="003408F4">
        <w:rPr>
          <w:rFonts w:ascii="Garamond" w:hAnsi="Garamond"/>
          <w:sz w:val="24"/>
          <w:szCs w:val="24"/>
        </w:rPr>
        <w:t xml:space="preserve"> (arquivo</w:t>
      </w:r>
      <w:r w:rsidR="00301E7E">
        <w:rPr>
          <w:rFonts w:ascii="Garamond" w:hAnsi="Garamond"/>
          <w:sz w:val="24"/>
          <w:szCs w:val="24"/>
        </w:rPr>
        <w:t>s</w:t>
      </w:r>
      <w:r w:rsidRPr="003408F4">
        <w:rPr>
          <w:rFonts w:ascii="Garamond" w:hAnsi="Garamond"/>
          <w:sz w:val="24"/>
          <w:szCs w:val="24"/>
        </w:rPr>
        <w:t xml:space="preserve"> </w:t>
      </w:r>
      <w:r w:rsidR="004211AD">
        <w:rPr>
          <w:rFonts w:ascii="Garamond" w:hAnsi="Garamond"/>
          <w:sz w:val="24"/>
          <w:szCs w:val="24"/>
        </w:rPr>
        <w:t>.</w:t>
      </w:r>
      <w:proofErr w:type="spellStart"/>
      <w:r w:rsidRPr="003408F4">
        <w:rPr>
          <w:rFonts w:ascii="Garamond" w:hAnsi="Garamond"/>
          <w:sz w:val="24"/>
          <w:szCs w:val="24"/>
        </w:rPr>
        <w:t>jar</w:t>
      </w:r>
      <w:proofErr w:type="spellEnd"/>
      <w:r w:rsidRPr="003408F4">
        <w:rPr>
          <w:rFonts w:ascii="Garamond" w:hAnsi="Garamond"/>
          <w:sz w:val="24"/>
          <w:szCs w:val="24"/>
        </w:rPr>
        <w:t>) contendo as classes (</w:t>
      </w:r>
      <w:proofErr w:type="spellStart"/>
      <w:r w:rsidRPr="003408F4">
        <w:rPr>
          <w:rFonts w:ascii="Garamond" w:hAnsi="Garamond"/>
          <w:sz w:val="24"/>
          <w:szCs w:val="24"/>
        </w:rPr>
        <w:t>bytecodes</w:t>
      </w:r>
      <w:proofErr w:type="spellEnd"/>
      <w:r w:rsidRPr="003408F4">
        <w:rPr>
          <w:rFonts w:ascii="Garamond" w:hAnsi="Garamond"/>
          <w:sz w:val="24"/>
          <w:szCs w:val="24"/>
        </w:rPr>
        <w:t>) do</w:t>
      </w:r>
      <w:r w:rsidR="00301E7E">
        <w:rPr>
          <w:rFonts w:ascii="Garamond" w:hAnsi="Garamond"/>
          <w:sz w:val="24"/>
          <w:szCs w:val="24"/>
        </w:rPr>
        <w:t>s</w:t>
      </w:r>
      <w:r w:rsidRPr="003408F4">
        <w:rPr>
          <w:rFonts w:ascii="Garamond" w:hAnsi="Garamond"/>
          <w:sz w:val="24"/>
          <w:szCs w:val="24"/>
        </w:rPr>
        <w:t xml:space="preserve"> módulo</w:t>
      </w:r>
      <w:r w:rsidR="00301E7E">
        <w:rPr>
          <w:rFonts w:ascii="Garamond" w:hAnsi="Garamond"/>
          <w:sz w:val="24"/>
          <w:szCs w:val="24"/>
        </w:rPr>
        <w:t>s JPA e</w:t>
      </w:r>
      <w:r w:rsidRPr="003408F4">
        <w:rPr>
          <w:rFonts w:ascii="Garamond" w:hAnsi="Garamond"/>
          <w:sz w:val="24"/>
          <w:szCs w:val="24"/>
        </w:rPr>
        <w:t xml:space="preserve"> EJB da sua respectiva versão. A documentaç</w:t>
      </w:r>
      <w:r w:rsidR="002976B1" w:rsidRPr="003408F4">
        <w:rPr>
          <w:rFonts w:ascii="Garamond" w:hAnsi="Garamond"/>
          <w:sz w:val="24"/>
          <w:szCs w:val="24"/>
        </w:rPr>
        <w:t>ão e demais arquivos de auxílio</w:t>
      </w:r>
      <w:r w:rsidRPr="003408F4">
        <w:rPr>
          <w:rFonts w:ascii="Garamond" w:hAnsi="Garamond"/>
          <w:sz w:val="24"/>
          <w:szCs w:val="24"/>
        </w:rPr>
        <w:t xml:space="preserve"> para cada versão do módulo Web do GN1-Security, poderão ser obtidos no diretório “&lt;DRIVE</w:t>
      </w:r>
      <w:proofErr w:type="gramStart"/>
      <w:r w:rsidRPr="003408F4">
        <w:rPr>
          <w:rFonts w:ascii="Garamond" w:hAnsi="Garamond"/>
          <w:sz w:val="24"/>
          <w:szCs w:val="24"/>
        </w:rPr>
        <w:t>&gt;:\GN1\GN1-Security</w:t>
      </w:r>
      <w:proofErr w:type="gramEnd"/>
      <w:r w:rsidRPr="003408F4">
        <w:rPr>
          <w:rFonts w:ascii="Garamond" w:hAnsi="Garamond"/>
          <w:sz w:val="24"/>
          <w:szCs w:val="24"/>
        </w:rPr>
        <w:t>”.</w:t>
      </w:r>
      <w:r w:rsidRPr="003408F4">
        <w:rPr>
          <w:rFonts w:ascii="Garamond" w:hAnsi="Garamond"/>
          <w:b/>
          <w:sz w:val="24"/>
          <w:szCs w:val="24"/>
        </w:rPr>
        <w:t xml:space="preserve"> O diretório “&lt;DRIVE</w:t>
      </w:r>
      <w:proofErr w:type="gramStart"/>
      <w:r w:rsidRPr="003408F4">
        <w:rPr>
          <w:rFonts w:ascii="Garamond" w:hAnsi="Garamond"/>
          <w:b/>
          <w:sz w:val="24"/>
          <w:szCs w:val="24"/>
        </w:rPr>
        <w:t>&gt;:\GN1\GN1-Security-Web</w:t>
      </w:r>
      <w:proofErr w:type="gramEnd"/>
      <w:r w:rsidRPr="003408F4">
        <w:rPr>
          <w:rFonts w:ascii="Garamond" w:hAnsi="Garamond"/>
          <w:b/>
          <w:sz w:val="24"/>
          <w:szCs w:val="24"/>
        </w:rPr>
        <w:t>”</w:t>
      </w:r>
      <w:r w:rsidRPr="003408F4">
        <w:rPr>
          <w:rFonts w:ascii="Garamond" w:hAnsi="Garamond"/>
          <w:sz w:val="24"/>
          <w:szCs w:val="24"/>
        </w:rPr>
        <w:t xml:space="preserve"> </w:t>
      </w:r>
      <w:r w:rsidRPr="003408F4">
        <w:rPr>
          <w:rFonts w:ascii="Garamond" w:hAnsi="Garamond"/>
          <w:b/>
          <w:sz w:val="24"/>
          <w:szCs w:val="24"/>
        </w:rPr>
        <w:t>deverá conter todas as versões estáveis do módulo Web do GN1-Security</w:t>
      </w:r>
      <w:r w:rsidR="00D1161E">
        <w:rPr>
          <w:rFonts w:ascii="Garamond" w:hAnsi="Garamond"/>
          <w:b/>
          <w:sz w:val="24"/>
          <w:szCs w:val="24"/>
        </w:rPr>
        <w:t>,</w:t>
      </w:r>
      <w:r w:rsidRPr="003408F4">
        <w:rPr>
          <w:rFonts w:ascii="Garamond" w:hAnsi="Garamond"/>
          <w:b/>
          <w:sz w:val="24"/>
          <w:szCs w:val="24"/>
        </w:rPr>
        <w:t xml:space="preserve"> tendo cada arquivo que as compõem revisado, testado e homologado.</w:t>
      </w:r>
    </w:p>
    <w:p w:rsidR="00004197" w:rsidRPr="003408F4" w:rsidRDefault="00BE7A36" w:rsidP="003408F4">
      <w:pPr>
        <w:pStyle w:val="PargrafodaLista"/>
        <w:numPr>
          <w:ilvl w:val="0"/>
          <w:numId w:val="23"/>
        </w:numPr>
        <w:spacing w:before="160" w:line="360" w:lineRule="auto"/>
        <w:jc w:val="both"/>
        <w:rPr>
          <w:rFonts w:ascii="Garamond" w:hAnsi="Garamond"/>
          <w:sz w:val="24"/>
          <w:szCs w:val="24"/>
        </w:rPr>
      </w:pPr>
      <w:r w:rsidRPr="003408F4">
        <w:rPr>
          <w:rFonts w:ascii="Garamond" w:hAnsi="Garamond"/>
          <w:sz w:val="24"/>
          <w:szCs w:val="24"/>
        </w:rPr>
        <w:t>O diretório “&lt;DRIVE</w:t>
      </w:r>
      <w:proofErr w:type="gramStart"/>
      <w:r w:rsidRPr="003408F4">
        <w:rPr>
          <w:rFonts w:ascii="Garamond" w:hAnsi="Garamond"/>
          <w:sz w:val="24"/>
          <w:szCs w:val="24"/>
        </w:rPr>
        <w:t>&gt;:\GN1\</w:t>
      </w:r>
      <w:proofErr w:type="spellStart"/>
      <w:r w:rsidRPr="003408F4">
        <w:rPr>
          <w:rFonts w:ascii="Garamond" w:hAnsi="Garamond"/>
          <w:sz w:val="24"/>
          <w:szCs w:val="24"/>
        </w:rPr>
        <w:t>Installations</w:t>
      </w:r>
      <w:proofErr w:type="spellEnd"/>
      <w:r w:rsidRPr="003408F4">
        <w:rPr>
          <w:rFonts w:ascii="Garamond" w:hAnsi="Garamond"/>
          <w:sz w:val="24"/>
          <w:szCs w:val="24"/>
        </w:rPr>
        <w:t>\</w:t>
      </w:r>
      <w:proofErr w:type="gramEnd"/>
      <w:r w:rsidRPr="003408F4">
        <w:rPr>
          <w:rFonts w:ascii="Garamond" w:hAnsi="Garamond"/>
          <w:sz w:val="24"/>
          <w:szCs w:val="24"/>
        </w:rPr>
        <w:t>” conterá</w:t>
      </w:r>
      <w:r w:rsidR="00491510" w:rsidRPr="003408F4">
        <w:rPr>
          <w:rFonts w:ascii="Garamond" w:hAnsi="Garamond"/>
          <w:sz w:val="24"/>
          <w:szCs w:val="24"/>
        </w:rPr>
        <w:t>, no caso da versão 1.1.1.1.1 do GN1-Security,</w:t>
      </w:r>
      <w:r w:rsidRPr="003408F4">
        <w:rPr>
          <w:rFonts w:ascii="Garamond" w:hAnsi="Garamond"/>
          <w:sz w:val="24"/>
          <w:szCs w:val="24"/>
        </w:rPr>
        <w:t xml:space="preserve"> apenas um diretório filho para armazenar o cliente de administração do SGBD </w:t>
      </w:r>
      <w:r w:rsidRPr="003408F4">
        <w:rPr>
          <w:rFonts w:ascii="Garamond" w:hAnsi="Garamond"/>
          <w:b/>
          <w:sz w:val="24"/>
          <w:szCs w:val="24"/>
        </w:rPr>
        <w:t>Oracle 11g XE</w:t>
      </w:r>
      <w:r w:rsidRPr="003408F4">
        <w:rPr>
          <w:rFonts w:ascii="Garamond" w:hAnsi="Garamond"/>
          <w:sz w:val="24"/>
          <w:szCs w:val="24"/>
        </w:rPr>
        <w:t>. Os demais softwares serão instalados</w:t>
      </w:r>
      <w:r w:rsidR="00F336EA" w:rsidRPr="003408F4">
        <w:rPr>
          <w:rFonts w:ascii="Garamond" w:hAnsi="Garamond"/>
          <w:sz w:val="24"/>
          <w:szCs w:val="24"/>
        </w:rPr>
        <w:t xml:space="preserve"> normalmente</w:t>
      </w:r>
      <w:r w:rsidRPr="003408F4">
        <w:rPr>
          <w:rFonts w:ascii="Garamond" w:hAnsi="Garamond"/>
          <w:sz w:val="24"/>
          <w:szCs w:val="24"/>
        </w:rPr>
        <w:t xml:space="preserve"> n</w:t>
      </w:r>
      <w:r w:rsidR="00301E7E">
        <w:rPr>
          <w:rFonts w:ascii="Garamond" w:hAnsi="Garamond"/>
          <w:sz w:val="24"/>
          <w:szCs w:val="24"/>
        </w:rPr>
        <w:t>o diretório “&lt;DRIVE</w:t>
      </w:r>
      <w:proofErr w:type="gramStart"/>
      <w:r w:rsidR="00301E7E">
        <w:rPr>
          <w:rFonts w:ascii="Garamond" w:hAnsi="Garamond"/>
          <w:sz w:val="24"/>
          <w:szCs w:val="24"/>
        </w:rPr>
        <w:t>&gt;</w:t>
      </w:r>
      <w:r w:rsidR="00F336EA" w:rsidRPr="003408F4">
        <w:rPr>
          <w:rFonts w:ascii="Garamond" w:hAnsi="Garamond"/>
          <w:sz w:val="24"/>
          <w:szCs w:val="24"/>
        </w:rPr>
        <w:t>:\</w:t>
      </w:r>
      <w:proofErr w:type="spellStart"/>
      <w:proofErr w:type="gramEnd"/>
      <w:r w:rsidR="00F336EA" w:rsidRPr="003408F4">
        <w:rPr>
          <w:rFonts w:ascii="Garamond" w:hAnsi="Garamond"/>
          <w:sz w:val="24"/>
          <w:szCs w:val="24"/>
        </w:rPr>
        <w:t>Program</w:t>
      </w:r>
      <w:proofErr w:type="spellEnd"/>
      <w:r w:rsidR="00F336EA" w:rsidRPr="003408F4">
        <w:rPr>
          <w:rFonts w:ascii="Garamond" w:hAnsi="Garamond"/>
          <w:sz w:val="24"/>
          <w:szCs w:val="24"/>
        </w:rPr>
        <w:t xml:space="preserve"> Files\”.</w:t>
      </w:r>
    </w:p>
    <w:p w:rsidR="00F336EA" w:rsidRPr="003408F4" w:rsidRDefault="00491510" w:rsidP="003408F4">
      <w:pPr>
        <w:pStyle w:val="PargrafodaLista"/>
        <w:numPr>
          <w:ilvl w:val="0"/>
          <w:numId w:val="23"/>
        </w:numPr>
        <w:spacing w:before="160" w:line="360" w:lineRule="auto"/>
        <w:jc w:val="both"/>
        <w:rPr>
          <w:rFonts w:ascii="Garamond" w:hAnsi="Garamond"/>
          <w:sz w:val="24"/>
          <w:szCs w:val="24"/>
        </w:rPr>
      </w:pPr>
      <w:r w:rsidRPr="003408F4">
        <w:rPr>
          <w:rFonts w:ascii="Garamond" w:hAnsi="Garamond"/>
          <w:sz w:val="24"/>
          <w:szCs w:val="24"/>
        </w:rPr>
        <w:t>O</w:t>
      </w:r>
      <w:r w:rsidR="00F336EA" w:rsidRPr="003408F4">
        <w:rPr>
          <w:rFonts w:ascii="Garamond" w:hAnsi="Garamond"/>
          <w:sz w:val="24"/>
          <w:szCs w:val="24"/>
        </w:rPr>
        <w:t xml:space="preserve"> diretório “&lt;DRIVE</w:t>
      </w:r>
      <w:proofErr w:type="gramStart"/>
      <w:r w:rsidR="00F336EA" w:rsidRPr="003408F4">
        <w:rPr>
          <w:rFonts w:ascii="Garamond" w:hAnsi="Garamond"/>
          <w:sz w:val="24"/>
          <w:szCs w:val="24"/>
        </w:rPr>
        <w:t>&gt;:\GN1\Softwares\</w:t>
      </w:r>
      <w:proofErr w:type="gramEnd"/>
      <w:r w:rsidR="00F336EA" w:rsidRPr="003408F4">
        <w:rPr>
          <w:rFonts w:ascii="Garamond" w:hAnsi="Garamond"/>
          <w:sz w:val="24"/>
          <w:szCs w:val="24"/>
        </w:rPr>
        <w:t xml:space="preserve">” conterá </w:t>
      </w:r>
      <w:r w:rsidRPr="003408F4">
        <w:rPr>
          <w:rFonts w:ascii="Garamond" w:hAnsi="Garamond"/>
          <w:sz w:val="24"/>
          <w:szCs w:val="24"/>
        </w:rPr>
        <w:t>os</w:t>
      </w:r>
      <w:r w:rsidR="00F336EA" w:rsidRPr="003408F4">
        <w:rPr>
          <w:rFonts w:ascii="Garamond" w:hAnsi="Garamond"/>
          <w:sz w:val="24"/>
          <w:szCs w:val="24"/>
        </w:rPr>
        <w:t xml:space="preserve"> diretórios dos softwares utilizados no Ambiente Servidor de Desenvolvimento</w:t>
      </w:r>
      <w:r w:rsidRPr="003408F4">
        <w:rPr>
          <w:rFonts w:ascii="Garamond" w:hAnsi="Garamond"/>
          <w:sz w:val="24"/>
          <w:szCs w:val="24"/>
        </w:rPr>
        <w:t xml:space="preserve"> e no Ambiente Cliente de Desenvolvimento</w:t>
      </w:r>
      <w:r w:rsidR="00F336EA" w:rsidRPr="003408F4">
        <w:rPr>
          <w:rFonts w:ascii="Garamond" w:hAnsi="Garamond"/>
          <w:sz w:val="24"/>
          <w:szCs w:val="24"/>
        </w:rPr>
        <w:t xml:space="preserve"> </w:t>
      </w:r>
      <w:r w:rsidRPr="003408F4">
        <w:rPr>
          <w:rFonts w:ascii="Garamond" w:hAnsi="Garamond"/>
          <w:sz w:val="24"/>
          <w:szCs w:val="24"/>
        </w:rPr>
        <w:t>de onde os desenvolvedores poderão obtê-los para instalar nas suas máquinas de trabalho</w:t>
      </w:r>
      <w:r w:rsidR="00B27253" w:rsidRPr="003408F4">
        <w:rPr>
          <w:rFonts w:ascii="Garamond" w:hAnsi="Garamond"/>
          <w:sz w:val="24"/>
          <w:szCs w:val="24"/>
        </w:rPr>
        <w:t>, bem como o diretório “&lt;DRIVE&gt;:\GN1\Softwares\</w:t>
      </w:r>
      <w:proofErr w:type="spellStart"/>
      <w:r w:rsidR="00B27253" w:rsidRPr="003408F4">
        <w:rPr>
          <w:rFonts w:ascii="Garamond" w:hAnsi="Garamond"/>
          <w:sz w:val="24"/>
          <w:szCs w:val="24"/>
        </w:rPr>
        <w:t>Docs</w:t>
      </w:r>
      <w:proofErr w:type="spellEnd"/>
      <w:r w:rsidR="00B27253" w:rsidRPr="003408F4">
        <w:rPr>
          <w:rFonts w:ascii="Garamond" w:hAnsi="Garamond"/>
          <w:sz w:val="24"/>
          <w:szCs w:val="24"/>
        </w:rPr>
        <w:t>” que conterá documentações off-line relativas aos mesmos.</w:t>
      </w:r>
    </w:p>
    <w:p w:rsidR="004C739E" w:rsidRPr="004C739E" w:rsidRDefault="0036132A" w:rsidP="004C739E">
      <w:pPr>
        <w:pStyle w:val="PargrafodaLista"/>
        <w:numPr>
          <w:ilvl w:val="0"/>
          <w:numId w:val="23"/>
        </w:numPr>
        <w:spacing w:before="160" w:line="360" w:lineRule="auto"/>
        <w:jc w:val="both"/>
      </w:pPr>
      <w:r w:rsidRPr="004C739E">
        <w:rPr>
          <w:rFonts w:ascii="Garamond" w:hAnsi="Garamond"/>
          <w:sz w:val="24"/>
          <w:szCs w:val="24"/>
        </w:rPr>
        <w:t>O diretório “&lt;DRIVE</w:t>
      </w:r>
      <w:proofErr w:type="gramStart"/>
      <w:r w:rsidRPr="004C739E">
        <w:rPr>
          <w:rFonts w:ascii="Garamond" w:hAnsi="Garamond"/>
          <w:sz w:val="24"/>
          <w:szCs w:val="24"/>
        </w:rPr>
        <w:t>&gt;:\GN1\GN1-Security\Ver1.1\</w:t>
      </w:r>
      <w:proofErr w:type="gramEnd"/>
      <w:r w:rsidRPr="004C739E">
        <w:rPr>
          <w:rFonts w:ascii="Garamond" w:hAnsi="Garamond"/>
          <w:sz w:val="24"/>
          <w:szCs w:val="24"/>
        </w:rPr>
        <w:t xml:space="preserve">” conterá </w:t>
      </w:r>
      <w:r w:rsidR="006704C0" w:rsidRPr="004C739E">
        <w:rPr>
          <w:rFonts w:ascii="Garamond" w:hAnsi="Garamond"/>
          <w:sz w:val="24"/>
          <w:szCs w:val="24"/>
        </w:rPr>
        <w:t>4</w:t>
      </w:r>
      <w:r w:rsidRPr="004C739E">
        <w:rPr>
          <w:rFonts w:ascii="Garamond" w:hAnsi="Garamond"/>
          <w:sz w:val="24"/>
          <w:szCs w:val="24"/>
        </w:rPr>
        <w:t xml:space="preserve"> (</w:t>
      </w:r>
      <w:r w:rsidR="006704C0" w:rsidRPr="004C739E">
        <w:rPr>
          <w:rFonts w:ascii="Garamond" w:hAnsi="Garamond"/>
          <w:sz w:val="24"/>
          <w:szCs w:val="24"/>
        </w:rPr>
        <w:t>quatro</w:t>
      </w:r>
      <w:r w:rsidRPr="004C739E">
        <w:rPr>
          <w:rFonts w:ascii="Garamond" w:hAnsi="Garamond"/>
          <w:sz w:val="24"/>
          <w:szCs w:val="24"/>
        </w:rPr>
        <w:t xml:space="preserve">) </w:t>
      </w:r>
      <w:r w:rsidR="00727D29" w:rsidRPr="004C739E">
        <w:rPr>
          <w:rFonts w:ascii="Garamond" w:hAnsi="Garamond"/>
          <w:sz w:val="24"/>
          <w:szCs w:val="24"/>
        </w:rPr>
        <w:t>outros diretórios</w:t>
      </w:r>
      <w:r w:rsidR="006704C0" w:rsidRPr="004C739E">
        <w:rPr>
          <w:rFonts w:ascii="Garamond" w:hAnsi="Garamond"/>
          <w:sz w:val="24"/>
          <w:szCs w:val="24"/>
        </w:rPr>
        <w:t xml:space="preserve"> que conterão materiais relativos a camada de per</w:t>
      </w:r>
      <w:r w:rsidR="007E7A34" w:rsidRPr="004C739E">
        <w:rPr>
          <w:rFonts w:ascii="Garamond" w:hAnsi="Garamond"/>
          <w:sz w:val="24"/>
          <w:szCs w:val="24"/>
        </w:rPr>
        <w:t>sistência do GN1-Security-V1.1.#.#.#</w:t>
      </w:r>
      <w:r w:rsidR="006704C0" w:rsidRPr="004C739E">
        <w:rPr>
          <w:rFonts w:ascii="Garamond" w:hAnsi="Garamond"/>
          <w:sz w:val="24"/>
          <w:szCs w:val="24"/>
        </w:rPr>
        <w:t xml:space="preserve"> mais o </w:t>
      </w:r>
      <w:r w:rsidR="006704C0" w:rsidRPr="004C739E">
        <w:rPr>
          <w:rFonts w:ascii="Garamond" w:hAnsi="Garamond"/>
          <w:sz w:val="24"/>
          <w:szCs w:val="24"/>
        </w:rPr>
        <w:lastRenderedPageBreak/>
        <w:t xml:space="preserve">diretório “&lt;DRIVE&gt;:\GN1\GN1-Security\Ver1.1\Ver1.1.1.1.1\” que conterá </w:t>
      </w:r>
      <w:r w:rsidR="00720082" w:rsidRPr="004C739E">
        <w:rPr>
          <w:rFonts w:ascii="Garamond" w:hAnsi="Garamond"/>
          <w:sz w:val="24"/>
          <w:szCs w:val="24"/>
        </w:rPr>
        <w:t xml:space="preserve">outros </w:t>
      </w:r>
      <w:r w:rsidR="007E7A34" w:rsidRPr="004C739E">
        <w:rPr>
          <w:rFonts w:ascii="Garamond" w:hAnsi="Garamond"/>
          <w:sz w:val="24"/>
          <w:szCs w:val="24"/>
        </w:rPr>
        <w:t>3 (três) diretórios</w:t>
      </w:r>
      <w:r w:rsidR="00727D29" w:rsidRPr="004C739E">
        <w:rPr>
          <w:rFonts w:ascii="Garamond" w:hAnsi="Garamond"/>
          <w:sz w:val="24"/>
          <w:szCs w:val="24"/>
        </w:rPr>
        <w:t xml:space="preserve"> que conterão os arquivos fonte</w:t>
      </w:r>
      <w:r w:rsidR="00301E7E">
        <w:rPr>
          <w:rFonts w:ascii="Garamond" w:hAnsi="Garamond"/>
          <w:sz w:val="24"/>
          <w:szCs w:val="24"/>
        </w:rPr>
        <w:t>s</w:t>
      </w:r>
      <w:r w:rsidR="007E7A34" w:rsidRPr="004C739E">
        <w:rPr>
          <w:rFonts w:ascii="Garamond" w:hAnsi="Garamond"/>
          <w:sz w:val="24"/>
          <w:szCs w:val="24"/>
        </w:rPr>
        <w:t>, a documentação técnica e a documentação d</w:t>
      </w:r>
      <w:r w:rsidR="00A22C3E" w:rsidRPr="004C739E">
        <w:rPr>
          <w:rFonts w:ascii="Garamond" w:hAnsi="Garamond"/>
          <w:sz w:val="24"/>
          <w:szCs w:val="24"/>
        </w:rPr>
        <w:t>e</w:t>
      </w:r>
      <w:r w:rsidR="007E7A34" w:rsidRPr="004C739E">
        <w:rPr>
          <w:rFonts w:ascii="Garamond" w:hAnsi="Garamond"/>
          <w:sz w:val="24"/>
          <w:szCs w:val="24"/>
        </w:rPr>
        <w:t xml:space="preserve"> usuário do GN1-Security</w:t>
      </w:r>
      <w:r w:rsidR="00720082" w:rsidRPr="004C739E">
        <w:rPr>
          <w:rFonts w:ascii="Garamond" w:hAnsi="Garamond"/>
          <w:sz w:val="24"/>
          <w:szCs w:val="24"/>
        </w:rPr>
        <w:t>, especificamente da versão 1.1.1.1.1</w:t>
      </w:r>
      <w:r w:rsidR="007E7A34" w:rsidRPr="004C739E">
        <w:rPr>
          <w:rFonts w:ascii="Garamond" w:hAnsi="Garamond"/>
          <w:sz w:val="24"/>
          <w:szCs w:val="24"/>
        </w:rPr>
        <w:t>.</w:t>
      </w:r>
      <w:r w:rsidR="00720082" w:rsidRPr="004C739E">
        <w:rPr>
          <w:rFonts w:ascii="Garamond" w:hAnsi="Garamond"/>
          <w:sz w:val="24"/>
          <w:szCs w:val="24"/>
        </w:rPr>
        <w:t xml:space="preserve"> Segue abaixo uma </w:t>
      </w:r>
      <w:r w:rsidR="00100695" w:rsidRPr="004C739E">
        <w:rPr>
          <w:rFonts w:ascii="Garamond" w:hAnsi="Garamond"/>
          <w:sz w:val="24"/>
          <w:szCs w:val="24"/>
        </w:rPr>
        <w:t xml:space="preserve">tabela contendo </w:t>
      </w:r>
      <w:r w:rsidR="00720082" w:rsidRPr="004C739E">
        <w:rPr>
          <w:rFonts w:ascii="Garamond" w:hAnsi="Garamond"/>
          <w:sz w:val="24"/>
          <w:szCs w:val="24"/>
        </w:rPr>
        <w:t>breve</w:t>
      </w:r>
      <w:r w:rsidR="00100695" w:rsidRPr="004C739E">
        <w:rPr>
          <w:rFonts w:ascii="Garamond" w:hAnsi="Garamond"/>
          <w:sz w:val="24"/>
          <w:szCs w:val="24"/>
        </w:rPr>
        <w:t>s</w:t>
      </w:r>
      <w:r w:rsidR="00720082" w:rsidRPr="004C739E">
        <w:rPr>
          <w:rFonts w:ascii="Garamond" w:hAnsi="Garamond"/>
          <w:sz w:val="24"/>
          <w:szCs w:val="24"/>
        </w:rPr>
        <w:t xml:space="preserve"> descriç</w:t>
      </w:r>
      <w:r w:rsidR="00100695" w:rsidRPr="004C739E">
        <w:rPr>
          <w:rFonts w:ascii="Garamond" w:hAnsi="Garamond"/>
          <w:sz w:val="24"/>
          <w:szCs w:val="24"/>
        </w:rPr>
        <w:t>ões</w:t>
      </w:r>
      <w:r w:rsidR="00720082" w:rsidRPr="004C739E">
        <w:rPr>
          <w:rFonts w:ascii="Garamond" w:hAnsi="Garamond"/>
          <w:sz w:val="24"/>
          <w:szCs w:val="24"/>
        </w:rPr>
        <w:t xml:space="preserve"> de cada um desses diretórios</w:t>
      </w:r>
      <w:r w:rsidR="00100695" w:rsidRPr="004C739E">
        <w:rPr>
          <w:rFonts w:ascii="Garamond" w:hAnsi="Garamond"/>
          <w:sz w:val="24"/>
          <w:szCs w:val="24"/>
        </w:rPr>
        <w:t>, seus subdiretórios e seus arquivos</w:t>
      </w:r>
      <w:r w:rsidR="00720082" w:rsidRPr="004C739E">
        <w:rPr>
          <w:rFonts w:ascii="Garamond" w:hAnsi="Garamond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00695" w:rsidRPr="00100695" w:rsidTr="0006688A">
        <w:trPr>
          <w:trHeight w:val="208"/>
        </w:trPr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.\Conception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:rsidR="00100695" w:rsidRPr="00100695" w:rsidRDefault="00100695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 xml:space="preserve">Conterá material relativo </w:t>
            </w:r>
            <w:r w:rsidR="00727D29" w:rsidRPr="00100695">
              <w:rPr>
                <w:rFonts w:asciiTheme="majorHAnsi" w:hAnsiTheme="majorHAnsi" w:cs="Times New Roman"/>
                <w:sz w:val="20"/>
                <w:szCs w:val="20"/>
              </w:rPr>
              <w:t>às reuniões realizadas</w:t>
            </w: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 xml:space="preserve"> para coleta de requisitos como anotações, gr</w:t>
            </w:r>
            <w:r w:rsidR="00727D29">
              <w:rPr>
                <w:rFonts w:asciiTheme="majorHAnsi" w:hAnsiTheme="majorHAnsi" w:cs="Times New Roman"/>
                <w:sz w:val="20"/>
                <w:szCs w:val="20"/>
              </w:rPr>
              <w:t>avações, relatórios, documentos</w:t>
            </w: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 xml:space="preserve"> etc.</w:t>
            </w:r>
          </w:p>
        </w:tc>
      </w:tr>
      <w:tr w:rsidR="00100695" w:rsidRPr="00100695" w:rsidTr="0006688A"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.\Entity Relationship Modeling – ERM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:rsidR="00100695" w:rsidRPr="00100695" w:rsidRDefault="00100695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>Conterá o Model</w:t>
            </w:r>
            <w:r w:rsidR="00EC31F2">
              <w:rPr>
                <w:rFonts w:asciiTheme="majorHAnsi" w:hAnsiTheme="majorHAnsi" w:cs="Times New Roman"/>
                <w:sz w:val="20"/>
                <w:szCs w:val="20"/>
              </w:rPr>
              <w:t>o Entidade-</w:t>
            </w:r>
            <w:r w:rsidR="00727D29">
              <w:rPr>
                <w:rFonts w:asciiTheme="majorHAnsi" w:hAnsiTheme="majorHAnsi" w:cs="Times New Roman"/>
                <w:sz w:val="20"/>
                <w:szCs w:val="20"/>
              </w:rPr>
              <w:t>Relacionamento - MER</w:t>
            </w: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 xml:space="preserve"> gerado pelo Oracle SQL </w:t>
            </w:r>
            <w:proofErr w:type="spellStart"/>
            <w:r w:rsidRPr="00100695">
              <w:rPr>
                <w:rFonts w:asciiTheme="majorHAnsi" w:hAnsiTheme="majorHAnsi" w:cs="Times New Roman"/>
                <w:sz w:val="20"/>
                <w:szCs w:val="20"/>
              </w:rPr>
              <w:t>Developer</w:t>
            </w:r>
            <w:proofErr w:type="spellEnd"/>
            <w:r w:rsidRPr="00100695">
              <w:rPr>
                <w:rFonts w:asciiTheme="majorHAnsi" w:hAnsiTheme="majorHAnsi" w:cs="Times New Roman"/>
                <w:sz w:val="20"/>
                <w:szCs w:val="20"/>
              </w:rPr>
              <w:t xml:space="preserve"> 4.0.3.16.84 e outros arquivos afins.</w:t>
            </w:r>
          </w:p>
        </w:tc>
      </w:tr>
      <w:tr w:rsidR="00100695" w:rsidRPr="00100695" w:rsidTr="0006688A"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.\Implantation Scripts – IS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:rsidR="00100695" w:rsidRPr="00100695" w:rsidRDefault="00100695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 xml:space="preserve">Conterá os scripts de banco de dados (SQL) que deverão ser executados quando se for implantar o GN1-Security. Entre outras tarefas, esses scripts são responsáveis por gerar as tabelas e demais estruturas de banco de dados e carrega-las com os registros iniciais para que o GN1-Security possa funcionar. </w:t>
            </w:r>
          </w:p>
        </w:tc>
      </w:tr>
      <w:tr w:rsidR="00100695" w:rsidRPr="00100695" w:rsidTr="0006688A"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.\Initial Data Files – IDF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:rsidR="00100695" w:rsidRPr="00100695" w:rsidRDefault="00727D29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Conterá arquivos no formato texto plano UTF-8</w:t>
            </w:r>
            <w:r w:rsidR="00100695" w:rsidRPr="00100695">
              <w:rPr>
                <w:rFonts w:asciiTheme="majorHAnsi" w:hAnsiTheme="majorHAnsi" w:cs="Times New Roman"/>
                <w:sz w:val="20"/>
                <w:szCs w:val="20"/>
              </w:rPr>
              <w:t xml:space="preserve"> com os registros para carga inicial das tabelas do banco de dados do GN1-Security.</w:t>
            </w:r>
          </w:p>
        </w:tc>
      </w:tr>
      <w:tr w:rsidR="00100695" w:rsidRPr="00100695" w:rsidTr="0006688A"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.\Ver1.1.1.1.1\GN1-Security-V1.1.1.1.1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:rsidR="00100695" w:rsidRPr="00100695" w:rsidRDefault="00100695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 xml:space="preserve">Conterá os arquivos fontes do GN1-Security (projeto </w:t>
            </w:r>
            <w:proofErr w:type="spellStart"/>
            <w:r w:rsidRPr="00100695">
              <w:rPr>
                <w:rFonts w:asciiTheme="majorHAnsi" w:hAnsiTheme="majorHAnsi" w:cs="Times New Roman"/>
                <w:sz w:val="20"/>
                <w:szCs w:val="20"/>
              </w:rPr>
              <w:t>NetBeans</w:t>
            </w:r>
            <w:proofErr w:type="spellEnd"/>
            <w:r w:rsidRPr="00100695">
              <w:rPr>
                <w:rFonts w:asciiTheme="majorHAnsi" w:hAnsiTheme="majorHAnsi" w:cs="Times New Roman"/>
                <w:sz w:val="20"/>
                <w:szCs w:val="20"/>
              </w:rPr>
              <w:t xml:space="preserve"> 8.x).</w:t>
            </w:r>
          </w:p>
        </w:tc>
      </w:tr>
      <w:tr w:rsidR="00100695" w:rsidRPr="00100695" w:rsidTr="0006688A"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.\Ver1.1.1.1.1\Technical Documentation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:rsidR="00100695" w:rsidRPr="00100695" w:rsidRDefault="00100695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>Conterá a documentação técnica do GN1-Security.</w:t>
            </w:r>
          </w:p>
        </w:tc>
      </w:tr>
      <w:tr w:rsidR="00100695" w:rsidRPr="00204263" w:rsidTr="0006688A"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.\Ver1.1.1.1.1\Technical Documentation\Architectural and Functional Diagram of the Application – AFDA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:rsidR="00100695" w:rsidRPr="00100695" w:rsidRDefault="00100695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>Conterá um ou mais diagramas que demostrarão a arquitetura e o funcionamento do GN1-Security.</w:t>
            </w:r>
          </w:p>
        </w:tc>
      </w:tr>
      <w:tr w:rsidR="00100695" w:rsidRPr="00100695" w:rsidTr="0006688A"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.\Ver1.1.1.1.1\Technical Documentation\Descriptive Analyzes – DA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:rsidR="00100695" w:rsidRPr="00100695" w:rsidRDefault="00100695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>Conterá vários documentos (</w:t>
            </w:r>
            <w:proofErr w:type="spellStart"/>
            <w:r w:rsidRPr="00100695">
              <w:rPr>
                <w:rFonts w:asciiTheme="majorHAnsi" w:hAnsiTheme="majorHAnsi" w:cs="Times New Roman"/>
                <w:sz w:val="20"/>
                <w:szCs w:val="20"/>
              </w:rPr>
              <w:t>docx</w:t>
            </w:r>
            <w:proofErr w:type="spellEnd"/>
            <w:r w:rsidRPr="00100695">
              <w:rPr>
                <w:rFonts w:asciiTheme="majorHAnsi" w:hAnsiTheme="majorHAnsi" w:cs="Times New Roman"/>
                <w:sz w:val="20"/>
                <w:szCs w:val="20"/>
              </w:rPr>
              <w:t xml:space="preserve">) que descreverão passo a passo cada uma das funcionalidades do GN1-Security, inclusive as funcionalidades internas. </w:t>
            </w:r>
          </w:p>
        </w:tc>
      </w:tr>
      <w:tr w:rsidR="00100695" w:rsidRPr="00204263" w:rsidTr="0006688A"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.\Ver1.1.1.1.1\Technical Documentation\Roadmaps for Installation and Configuration of the Environments – RICE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:rsidR="00100695" w:rsidRPr="00100695" w:rsidRDefault="00100695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>Conterá os roteiros de instalação e configuração dos vários ambientes necessários às fases de planejamento e análise, desenvolvimento, t</w:t>
            </w:r>
            <w:r w:rsidR="00727D29">
              <w:rPr>
                <w:rFonts w:asciiTheme="majorHAnsi" w:hAnsiTheme="majorHAnsi" w:cs="Times New Roman"/>
                <w:sz w:val="20"/>
                <w:szCs w:val="20"/>
              </w:rPr>
              <w:t>este, homologação, distribuição</w:t>
            </w: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 xml:space="preserve"> e produção do GN1-Security. </w:t>
            </w:r>
          </w:p>
        </w:tc>
      </w:tr>
      <w:tr w:rsidR="00100695" w:rsidRPr="00204263" w:rsidTr="0006688A"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.\Ver1.1.1.1.1\Technical Documentation\Roadmaps for Tests of the Functionalities – RTF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:rsidR="00100695" w:rsidRPr="00100695" w:rsidRDefault="00100695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>Conterá vários documentos (</w:t>
            </w:r>
            <w:proofErr w:type="spellStart"/>
            <w:r w:rsidRPr="00100695">
              <w:rPr>
                <w:rFonts w:asciiTheme="majorHAnsi" w:hAnsiTheme="majorHAnsi" w:cs="Times New Roman"/>
                <w:sz w:val="20"/>
                <w:szCs w:val="20"/>
              </w:rPr>
              <w:t>docx</w:t>
            </w:r>
            <w:proofErr w:type="spellEnd"/>
            <w:r w:rsidRPr="00100695">
              <w:rPr>
                <w:rFonts w:asciiTheme="majorHAnsi" w:hAnsiTheme="majorHAnsi" w:cs="Times New Roman"/>
                <w:sz w:val="20"/>
                <w:szCs w:val="20"/>
              </w:rPr>
              <w:t xml:space="preserve">) que descreverão os testes a serem realizados sobre cada funcionalidade do GN1-Security, inclusive as funcionalidades internas. </w:t>
            </w:r>
          </w:p>
        </w:tc>
      </w:tr>
      <w:tr w:rsidR="00100695" w:rsidRPr="00204263" w:rsidTr="0006688A"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.\Ver1.1.1.1.1\Technical Documentation\Unified Modeling Language – UML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:rsidR="00100695" w:rsidRPr="00100695" w:rsidRDefault="00100695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>Conterá os diagramas UML que se fizerem necessários ao bom entendimento das funcionalidades do GN1-Security.</w:t>
            </w:r>
          </w:p>
        </w:tc>
      </w:tr>
      <w:tr w:rsidR="00100695" w:rsidRPr="00204263" w:rsidTr="0006688A"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.\Ver1.1.1.1.1\Technical Documentation\Software Version Opening Term.docx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:rsidR="00100695" w:rsidRPr="00100695" w:rsidRDefault="00727D29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Conterá o </w:t>
            </w:r>
            <w:r w:rsidR="00100695" w:rsidRPr="00100695">
              <w:rPr>
                <w:rFonts w:asciiTheme="majorHAnsi" w:hAnsiTheme="majorHAnsi" w:cs="Times New Roman"/>
                <w:sz w:val="20"/>
                <w:szCs w:val="20"/>
              </w:rPr>
              <w:t>presente documento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c</w:t>
            </w:r>
            <w:r w:rsidR="00100695" w:rsidRPr="00100695">
              <w:rPr>
                <w:rFonts w:asciiTheme="majorHAnsi" w:hAnsiTheme="majorHAnsi" w:cs="Times New Roman"/>
                <w:sz w:val="20"/>
                <w:szCs w:val="20"/>
              </w:rPr>
              <w:t>o</w:t>
            </w:r>
            <w:r>
              <w:rPr>
                <w:rFonts w:asciiTheme="majorHAnsi" w:hAnsiTheme="majorHAnsi" w:cs="Times New Roman"/>
                <w:sz w:val="20"/>
                <w:szCs w:val="20"/>
              </w:rPr>
              <w:t>m</w:t>
            </w:r>
            <w:r w:rsidR="00100695" w:rsidRPr="00100695">
              <w:rPr>
                <w:rFonts w:asciiTheme="majorHAnsi" w:hAnsiTheme="majorHAnsi" w:cs="Times New Roman"/>
                <w:sz w:val="20"/>
                <w:szCs w:val="20"/>
              </w:rPr>
              <w:t xml:space="preserve"> todas as especificações do projeto GN1-Security.</w:t>
            </w:r>
          </w:p>
        </w:tc>
      </w:tr>
      <w:tr w:rsidR="00100695" w:rsidRPr="00100695" w:rsidTr="0006688A"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.\Ver1.1.1.1.1\User Documentation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:rsidR="00100695" w:rsidRPr="00100695" w:rsidRDefault="00100695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>Conterá a documentação d</w:t>
            </w:r>
            <w:r w:rsidR="00A22C3E">
              <w:rPr>
                <w:rFonts w:asciiTheme="majorHAnsi" w:hAnsiTheme="majorHAnsi" w:cs="Times New Roman"/>
                <w:sz w:val="20"/>
                <w:szCs w:val="20"/>
              </w:rPr>
              <w:t>e</w:t>
            </w: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 xml:space="preserve"> usuário referente ao GN1-Security.</w:t>
            </w:r>
          </w:p>
        </w:tc>
      </w:tr>
      <w:tr w:rsidR="00100695" w:rsidRPr="00100695" w:rsidTr="0006688A"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.\Ver1.1.1.1.1\User Documentation\Tour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  <w:bottom w:val="single" w:sz="4" w:space="0" w:color="auto"/>
            </w:tcBorders>
          </w:tcPr>
          <w:p w:rsidR="00100695" w:rsidRPr="00100695" w:rsidRDefault="00100695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>Conterá uma breve apresentação dos principais recursos do GN1-Security.</w:t>
            </w:r>
          </w:p>
        </w:tc>
      </w:tr>
      <w:tr w:rsidR="00100695" w:rsidRPr="00100695" w:rsidTr="0006688A">
        <w:tc>
          <w:tcPr>
            <w:tcW w:w="9628" w:type="dxa"/>
            <w:tcBorders>
              <w:bottom w:val="nil"/>
            </w:tcBorders>
          </w:tcPr>
          <w:p w:rsidR="00100695" w:rsidRPr="00100695" w:rsidRDefault="00100695" w:rsidP="00745FEC">
            <w:pPr>
              <w:spacing w:before="40" w:after="8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6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.\Ver1.1.1.1.1\User Documentation\User Guide</w:t>
            </w:r>
          </w:p>
        </w:tc>
      </w:tr>
      <w:tr w:rsidR="00100695" w:rsidRPr="00100695" w:rsidTr="0006688A">
        <w:tc>
          <w:tcPr>
            <w:tcW w:w="9628" w:type="dxa"/>
            <w:tcBorders>
              <w:top w:val="nil"/>
            </w:tcBorders>
          </w:tcPr>
          <w:p w:rsidR="00100695" w:rsidRPr="00100695" w:rsidRDefault="00100695" w:rsidP="00745FEC">
            <w:pPr>
              <w:spacing w:after="60" w:line="360" w:lineRule="auto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100695">
              <w:rPr>
                <w:rFonts w:asciiTheme="majorHAnsi" w:hAnsiTheme="majorHAnsi" w:cs="Times New Roman"/>
                <w:sz w:val="20"/>
                <w:szCs w:val="20"/>
              </w:rPr>
              <w:t>Conterá o guia (manual) do usuário do GN1-Security.</w:t>
            </w:r>
          </w:p>
        </w:tc>
      </w:tr>
    </w:tbl>
    <w:p w:rsidR="00F336EA" w:rsidRPr="00727D29" w:rsidRDefault="00F336EA" w:rsidP="00884EFD">
      <w:pPr>
        <w:pStyle w:val="Ttulo3"/>
      </w:pPr>
      <w:bookmarkStart w:id="25" w:name="_Toc407185780"/>
      <w:bookmarkStart w:id="26" w:name="AmbDsvSrvDiagramaArquitFuncionalDoAmb"/>
      <w:r w:rsidRPr="00727D29">
        <w:t>Diagrama Arquitetural e Funcional</w:t>
      </w:r>
      <w:r w:rsidR="002124A7" w:rsidRPr="00727D29">
        <w:t xml:space="preserve"> do Ambiente</w:t>
      </w:r>
      <w:bookmarkEnd w:id="25"/>
    </w:p>
    <w:bookmarkEnd w:id="26"/>
    <w:p w:rsidR="00A12794" w:rsidRDefault="00904E4D" w:rsidP="00862914">
      <w:pPr>
        <w:spacing w:before="12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diagrama a</w:t>
      </w:r>
      <w:r w:rsidR="00246105">
        <w:rPr>
          <w:rFonts w:ascii="Garamond" w:hAnsi="Garamond"/>
          <w:sz w:val="24"/>
          <w:szCs w:val="24"/>
        </w:rPr>
        <w:t>baixo</w:t>
      </w:r>
      <w:r>
        <w:rPr>
          <w:rFonts w:ascii="Garamond" w:hAnsi="Garamond"/>
          <w:sz w:val="24"/>
          <w:szCs w:val="24"/>
        </w:rPr>
        <w:t xml:space="preserve"> demonstra os tipos de interações que pode</w:t>
      </w:r>
      <w:r w:rsidR="00482985">
        <w:rPr>
          <w:rFonts w:ascii="Garamond" w:hAnsi="Garamond"/>
          <w:sz w:val="24"/>
          <w:szCs w:val="24"/>
        </w:rPr>
        <w:t>rão</w:t>
      </w:r>
      <w:r>
        <w:rPr>
          <w:rFonts w:ascii="Garamond" w:hAnsi="Garamond"/>
          <w:sz w:val="24"/>
          <w:szCs w:val="24"/>
        </w:rPr>
        <w:t xml:space="preserve"> ocorrer no </w:t>
      </w:r>
      <w:r w:rsidRPr="007A2134">
        <w:rPr>
          <w:rFonts w:ascii="Garamond" w:hAnsi="Garamond"/>
          <w:sz w:val="24"/>
          <w:szCs w:val="24"/>
        </w:rPr>
        <w:t>Ambie</w:t>
      </w:r>
      <w:r w:rsidR="00152195" w:rsidRPr="007A2134">
        <w:rPr>
          <w:rFonts w:ascii="Garamond" w:hAnsi="Garamond"/>
          <w:sz w:val="24"/>
          <w:szCs w:val="24"/>
        </w:rPr>
        <w:t>nte Servidor de Desenvolvimento</w:t>
      </w:r>
      <w:r w:rsidR="00152195">
        <w:rPr>
          <w:rFonts w:ascii="Garamond" w:hAnsi="Garamond"/>
          <w:sz w:val="24"/>
          <w:szCs w:val="24"/>
        </w:rPr>
        <w:t>:</w:t>
      </w:r>
    </w:p>
    <w:p w:rsidR="00246105" w:rsidRDefault="00E32019" w:rsidP="00745FEC">
      <w:pPr>
        <w:spacing w:after="0" w:line="360" w:lineRule="auto"/>
        <w:jc w:val="center"/>
        <w:rPr>
          <w:noProof/>
        </w:rPr>
      </w:pPr>
      <w:r>
        <w:rPr>
          <w:noProof/>
          <w:lang w:eastAsia="pt-BR"/>
        </w:rPr>
        <w:drawing>
          <wp:inline distT="0" distB="0" distL="0" distR="0" wp14:anchorId="1FD8F0AD" wp14:editId="6095D139">
            <wp:extent cx="4620639" cy="397773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-servidor 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620" cy="406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4D" w:rsidRDefault="005864AC" w:rsidP="00745FE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Um técnico autorizado </w:t>
      </w:r>
      <w:r w:rsidR="00152195" w:rsidRPr="00152195">
        <w:rPr>
          <w:rFonts w:ascii="Garamond" w:hAnsi="Garamond"/>
          <w:sz w:val="24"/>
          <w:szCs w:val="24"/>
        </w:rPr>
        <w:t>pode</w:t>
      </w:r>
      <w:r w:rsidR="00482985">
        <w:rPr>
          <w:rFonts w:ascii="Garamond" w:hAnsi="Garamond"/>
          <w:sz w:val="24"/>
          <w:szCs w:val="24"/>
        </w:rPr>
        <w:t>rá</w:t>
      </w:r>
      <w:r w:rsidR="00152195" w:rsidRPr="00152195">
        <w:rPr>
          <w:rFonts w:ascii="Garamond" w:hAnsi="Garamond"/>
          <w:sz w:val="24"/>
          <w:szCs w:val="24"/>
        </w:rPr>
        <w:t xml:space="preserve"> interagir com o cliente de administração</w:t>
      </w:r>
      <w:r w:rsidR="00B61A99">
        <w:rPr>
          <w:rFonts w:ascii="Garamond" w:hAnsi="Garamond"/>
          <w:sz w:val="24"/>
          <w:szCs w:val="24"/>
        </w:rPr>
        <w:t xml:space="preserve"> de banco de dados</w:t>
      </w:r>
      <w:r w:rsidR="00152195" w:rsidRPr="00152195">
        <w:rPr>
          <w:rFonts w:ascii="Garamond" w:hAnsi="Garamond"/>
          <w:sz w:val="24"/>
          <w:szCs w:val="24"/>
        </w:rPr>
        <w:t xml:space="preserve"> </w:t>
      </w:r>
      <w:r w:rsidR="00152195" w:rsidRPr="00727D29">
        <w:rPr>
          <w:rFonts w:ascii="Garamond" w:hAnsi="Garamond"/>
          <w:b/>
          <w:sz w:val="24"/>
          <w:szCs w:val="24"/>
        </w:rPr>
        <w:t>O</w:t>
      </w:r>
      <w:r w:rsidR="007F14D4" w:rsidRPr="00727D29">
        <w:rPr>
          <w:rFonts w:ascii="Garamond" w:hAnsi="Garamond"/>
          <w:b/>
          <w:sz w:val="24"/>
          <w:szCs w:val="24"/>
        </w:rPr>
        <w:t xml:space="preserve">racle SQL </w:t>
      </w:r>
      <w:proofErr w:type="spellStart"/>
      <w:r w:rsidR="007F14D4" w:rsidRPr="00727D29">
        <w:rPr>
          <w:rFonts w:ascii="Garamond" w:hAnsi="Garamond"/>
          <w:b/>
          <w:sz w:val="24"/>
          <w:szCs w:val="24"/>
        </w:rPr>
        <w:t>Developer</w:t>
      </w:r>
      <w:proofErr w:type="spellEnd"/>
      <w:r w:rsidR="007F14D4" w:rsidRPr="00727D29">
        <w:rPr>
          <w:rFonts w:ascii="Garamond" w:hAnsi="Garamond"/>
          <w:b/>
          <w:sz w:val="24"/>
          <w:szCs w:val="24"/>
        </w:rPr>
        <w:t xml:space="preserve"> 4.0.3.16.84</w:t>
      </w:r>
      <w:r w:rsidR="00152195" w:rsidRPr="00152195">
        <w:rPr>
          <w:rFonts w:ascii="Garamond" w:hAnsi="Garamond"/>
          <w:sz w:val="24"/>
          <w:szCs w:val="24"/>
        </w:rPr>
        <w:t xml:space="preserve"> no próprio servidor ou através de acesso remoto.</w:t>
      </w:r>
    </w:p>
    <w:p w:rsidR="00152195" w:rsidRDefault="00152195" w:rsidP="00745FE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O cliente de administração</w:t>
      </w:r>
      <w:r w:rsidR="00B61A99">
        <w:rPr>
          <w:rFonts w:ascii="Garamond" w:hAnsi="Garamond"/>
          <w:sz w:val="24"/>
          <w:szCs w:val="24"/>
        </w:rPr>
        <w:t xml:space="preserve"> de banco de dados</w:t>
      </w:r>
      <w:r>
        <w:rPr>
          <w:rFonts w:ascii="Garamond" w:hAnsi="Garamond"/>
          <w:sz w:val="24"/>
          <w:szCs w:val="24"/>
        </w:rPr>
        <w:t xml:space="preserve"> </w:t>
      </w:r>
      <w:r w:rsidRPr="00727D29">
        <w:rPr>
          <w:rFonts w:ascii="Garamond" w:hAnsi="Garamond"/>
          <w:b/>
          <w:sz w:val="24"/>
          <w:szCs w:val="24"/>
        </w:rPr>
        <w:t xml:space="preserve">Oracle SQL </w:t>
      </w:r>
      <w:proofErr w:type="spellStart"/>
      <w:r w:rsidRPr="00727D29">
        <w:rPr>
          <w:rFonts w:ascii="Garamond" w:hAnsi="Garamond"/>
          <w:b/>
          <w:sz w:val="24"/>
          <w:szCs w:val="24"/>
        </w:rPr>
        <w:t>Developer</w:t>
      </w:r>
      <w:proofErr w:type="spellEnd"/>
      <w:r w:rsidRPr="00727D29">
        <w:rPr>
          <w:rFonts w:ascii="Garamond" w:hAnsi="Garamond"/>
          <w:b/>
          <w:sz w:val="24"/>
          <w:szCs w:val="24"/>
        </w:rPr>
        <w:t xml:space="preserve"> 4.0.3.16.84</w:t>
      </w:r>
      <w:r>
        <w:rPr>
          <w:rFonts w:ascii="Garamond" w:hAnsi="Garamond"/>
          <w:sz w:val="24"/>
          <w:szCs w:val="24"/>
        </w:rPr>
        <w:t xml:space="preserve"> executa</w:t>
      </w:r>
      <w:r w:rsidR="00482985">
        <w:rPr>
          <w:rFonts w:ascii="Garamond" w:hAnsi="Garamond"/>
          <w:sz w:val="24"/>
          <w:szCs w:val="24"/>
        </w:rPr>
        <w:t>rá</w:t>
      </w:r>
      <w:r>
        <w:rPr>
          <w:rFonts w:ascii="Garamond" w:hAnsi="Garamond"/>
          <w:sz w:val="24"/>
          <w:szCs w:val="24"/>
        </w:rPr>
        <w:t xml:space="preserve"> sobre o </w:t>
      </w:r>
      <w:r w:rsidRPr="00727D29">
        <w:rPr>
          <w:rFonts w:ascii="Garamond" w:hAnsi="Garamond"/>
          <w:b/>
          <w:sz w:val="24"/>
          <w:szCs w:val="24"/>
        </w:rPr>
        <w:t>JDK 7u67</w:t>
      </w:r>
      <w:r>
        <w:rPr>
          <w:rFonts w:ascii="Garamond" w:hAnsi="Garamond"/>
          <w:sz w:val="24"/>
          <w:szCs w:val="24"/>
        </w:rPr>
        <w:t>, port</w:t>
      </w:r>
      <w:r w:rsidR="00727D29">
        <w:rPr>
          <w:rFonts w:ascii="Garamond" w:hAnsi="Garamond"/>
          <w:sz w:val="24"/>
          <w:szCs w:val="24"/>
        </w:rPr>
        <w:t>anto</w:t>
      </w:r>
      <w:r>
        <w:rPr>
          <w:rFonts w:ascii="Garamond" w:hAnsi="Garamond"/>
          <w:sz w:val="24"/>
          <w:szCs w:val="24"/>
        </w:rPr>
        <w:t xml:space="preserve"> não interagi</w:t>
      </w:r>
      <w:r w:rsidR="00482985">
        <w:rPr>
          <w:rFonts w:ascii="Garamond" w:hAnsi="Garamond"/>
          <w:sz w:val="24"/>
          <w:szCs w:val="24"/>
        </w:rPr>
        <w:t>rá</w:t>
      </w:r>
      <w:r>
        <w:rPr>
          <w:rFonts w:ascii="Garamond" w:hAnsi="Garamond"/>
          <w:sz w:val="24"/>
          <w:szCs w:val="24"/>
        </w:rPr>
        <w:t xml:space="preserve"> direta</w:t>
      </w:r>
      <w:r w:rsidR="00727D29">
        <w:rPr>
          <w:rFonts w:ascii="Garamond" w:hAnsi="Garamond"/>
          <w:sz w:val="24"/>
          <w:szCs w:val="24"/>
        </w:rPr>
        <w:t>mente com o Sistema Operacional</w:t>
      </w:r>
      <w:r>
        <w:rPr>
          <w:rFonts w:ascii="Garamond" w:hAnsi="Garamond"/>
          <w:sz w:val="24"/>
          <w:szCs w:val="24"/>
        </w:rPr>
        <w:t xml:space="preserve"> apesar de estar armazenado no sistema de arquivos do mesmo.</w:t>
      </w:r>
    </w:p>
    <w:p w:rsidR="00152195" w:rsidRDefault="00152195" w:rsidP="00745FE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727D29">
        <w:rPr>
          <w:rFonts w:ascii="Garamond" w:hAnsi="Garamond"/>
          <w:b/>
          <w:sz w:val="24"/>
          <w:szCs w:val="24"/>
        </w:rPr>
        <w:t>O JDK 7u67</w:t>
      </w:r>
      <w:r>
        <w:rPr>
          <w:rFonts w:ascii="Garamond" w:hAnsi="Garamond"/>
          <w:sz w:val="24"/>
          <w:szCs w:val="24"/>
        </w:rPr>
        <w:t xml:space="preserve"> pode</w:t>
      </w:r>
      <w:r w:rsidR="00482985">
        <w:rPr>
          <w:rFonts w:ascii="Garamond" w:hAnsi="Garamond"/>
          <w:sz w:val="24"/>
          <w:szCs w:val="24"/>
        </w:rPr>
        <w:t>rá</w:t>
      </w:r>
      <w:r>
        <w:rPr>
          <w:rFonts w:ascii="Garamond" w:hAnsi="Garamond"/>
          <w:sz w:val="24"/>
          <w:szCs w:val="24"/>
        </w:rPr>
        <w:t xml:space="preserve"> interagir com as </w:t>
      </w:r>
      <w:proofErr w:type="spellStart"/>
      <w:r w:rsidRPr="00727D29">
        <w:rPr>
          <w:rFonts w:ascii="Garamond" w:hAnsi="Garamond"/>
          <w:b/>
          <w:sz w:val="24"/>
          <w:szCs w:val="24"/>
        </w:rPr>
        <w:t>APIs</w:t>
      </w:r>
      <w:proofErr w:type="spellEnd"/>
      <w:r w:rsidRPr="00727D29">
        <w:rPr>
          <w:rFonts w:ascii="Garamond" w:hAnsi="Garamond"/>
          <w:b/>
          <w:sz w:val="24"/>
          <w:szCs w:val="24"/>
        </w:rPr>
        <w:t xml:space="preserve"> do Sistema Operacional</w:t>
      </w:r>
      <w:r>
        <w:rPr>
          <w:rFonts w:ascii="Garamond" w:hAnsi="Garamond"/>
          <w:sz w:val="24"/>
          <w:szCs w:val="24"/>
        </w:rPr>
        <w:t xml:space="preserve"> utilizando-se de seus serviços.</w:t>
      </w:r>
    </w:p>
    <w:p w:rsidR="00B61A99" w:rsidRDefault="00B61A99" w:rsidP="00745FE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cliente de administração de banco de dados </w:t>
      </w:r>
      <w:r w:rsidRPr="00727D29">
        <w:rPr>
          <w:rFonts w:ascii="Garamond" w:hAnsi="Garamond"/>
          <w:b/>
          <w:sz w:val="24"/>
          <w:szCs w:val="24"/>
        </w:rPr>
        <w:t xml:space="preserve">Oracle SQL </w:t>
      </w:r>
      <w:proofErr w:type="spellStart"/>
      <w:r w:rsidRPr="00727D29">
        <w:rPr>
          <w:rFonts w:ascii="Garamond" w:hAnsi="Garamond"/>
          <w:b/>
          <w:sz w:val="24"/>
          <w:szCs w:val="24"/>
        </w:rPr>
        <w:t>Developer</w:t>
      </w:r>
      <w:proofErr w:type="spellEnd"/>
      <w:r w:rsidRPr="00727D29">
        <w:rPr>
          <w:rFonts w:ascii="Garamond" w:hAnsi="Garamond"/>
          <w:b/>
          <w:sz w:val="24"/>
          <w:szCs w:val="24"/>
        </w:rPr>
        <w:t xml:space="preserve"> 4.0.3.16.84</w:t>
      </w:r>
      <w:r>
        <w:rPr>
          <w:rFonts w:ascii="Garamond" w:hAnsi="Garamond"/>
          <w:sz w:val="24"/>
          <w:szCs w:val="24"/>
        </w:rPr>
        <w:t xml:space="preserve"> </w:t>
      </w:r>
      <w:r w:rsidR="00152195">
        <w:rPr>
          <w:rFonts w:ascii="Garamond" w:hAnsi="Garamond"/>
          <w:sz w:val="24"/>
          <w:szCs w:val="24"/>
        </w:rPr>
        <w:t>interag</w:t>
      </w:r>
      <w:r w:rsidR="00482985">
        <w:rPr>
          <w:rFonts w:ascii="Garamond" w:hAnsi="Garamond"/>
          <w:sz w:val="24"/>
          <w:szCs w:val="24"/>
        </w:rPr>
        <w:t>irá</w:t>
      </w:r>
      <w:r w:rsidR="00152195">
        <w:rPr>
          <w:rFonts w:ascii="Garamond" w:hAnsi="Garamond"/>
          <w:sz w:val="24"/>
          <w:szCs w:val="24"/>
        </w:rPr>
        <w:t xml:space="preserve"> com o </w:t>
      </w:r>
      <w:r w:rsidR="00152195" w:rsidRPr="00727D29">
        <w:rPr>
          <w:rFonts w:ascii="Garamond" w:hAnsi="Garamond"/>
          <w:b/>
          <w:sz w:val="24"/>
          <w:szCs w:val="24"/>
        </w:rPr>
        <w:t>SGBD Oracle 11g XE</w:t>
      </w:r>
      <w:r w:rsidR="00152195">
        <w:rPr>
          <w:rFonts w:ascii="Garamond" w:hAnsi="Garamond"/>
          <w:sz w:val="24"/>
          <w:szCs w:val="24"/>
        </w:rPr>
        <w:t xml:space="preserve"> obtendo dados solicitados pelo </w:t>
      </w:r>
      <w:r>
        <w:rPr>
          <w:rFonts w:ascii="Garamond" w:hAnsi="Garamond"/>
          <w:sz w:val="24"/>
          <w:szCs w:val="24"/>
        </w:rPr>
        <w:t>técnico citado anteriormente.</w:t>
      </w:r>
    </w:p>
    <w:p w:rsidR="00B61A99" w:rsidRDefault="00B61A99" w:rsidP="00745FE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</w:t>
      </w:r>
      <w:r w:rsidRPr="00727D29">
        <w:rPr>
          <w:rFonts w:ascii="Garamond" w:hAnsi="Garamond"/>
          <w:b/>
          <w:sz w:val="24"/>
          <w:szCs w:val="24"/>
        </w:rPr>
        <w:t>SGBD Oracle 11g XE</w:t>
      </w:r>
      <w:r>
        <w:rPr>
          <w:rFonts w:ascii="Garamond" w:hAnsi="Garamond"/>
          <w:sz w:val="24"/>
          <w:szCs w:val="24"/>
        </w:rPr>
        <w:t xml:space="preserve"> pode</w:t>
      </w:r>
      <w:r w:rsidR="00482985">
        <w:rPr>
          <w:rFonts w:ascii="Garamond" w:hAnsi="Garamond"/>
          <w:sz w:val="24"/>
          <w:szCs w:val="24"/>
        </w:rPr>
        <w:t>rá</w:t>
      </w:r>
      <w:r>
        <w:rPr>
          <w:rFonts w:ascii="Garamond" w:hAnsi="Garamond"/>
          <w:sz w:val="24"/>
          <w:szCs w:val="24"/>
        </w:rPr>
        <w:t xml:space="preserve"> interagir com</w:t>
      </w:r>
      <w:r w:rsidR="00727D29">
        <w:rPr>
          <w:rFonts w:ascii="Garamond" w:hAnsi="Garamond"/>
          <w:sz w:val="24"/>
          <w:szCs w:val="24"/>
        </w:rPr>
        <w:t xml:space="preserve"> as </w:t>
      </w:r>
      <w:proofErr w:type="spellStart"/>
      <w:r w:rsidR="00727D29" w:rsidRPr="00727D29">
        <w:rPr>
          <w:rFonts w:ascii="Garamond" w:hAnsi="Garamond"/>
          <w:b/>
          <w:sz w:val="24"/>
          <w:szCs w:val="24"/>
        </w:rPr>
        <w:t>APIs</w:t>
      </w:r>
      <w:proofErr w:type="spellEnd"/>
      <w:r w:rsidR="00727D29" w:rsidRPr="00727D29">
        <w:rPr>
          <w:rFonts w:ascii="Garamond" w:hAnsi="Garamond"/>
          <w:b/>
          <w:sz w:val="24"/>
          <w:szCs w:val="24"/>
        </w:rPr>
        <w:t xml:space="preserve"> do Sistema Operacional</w:t>
      </w:r>
      <w:r>
        <w:rPr>
          <w:rFonts w:ascii="Garamond" w:hAnsi="Garamond"/>
          <w:sz w:val="24"/>
          <w:szCs w:val="24"/>
        </w:rPr>
        <w:t xml:space="preserve"> utilizando-se d</w:t>
      </w:r>
      <w:r w:rsidR="00482985">
        <w:rPr>
          <w:rFonts w:ascii="Garamond" w:hAnsi="Garamond"/>
          <w:sz w:val="24"/>
          <w:szCs w:val="24"/>
        </w:rPr>
        <w:t>e</w:t>
      </w:r>
      <w:r>
        <w:rPr>
          <w:rFonts w:ascii="Garamond" w:hAnsi="Garamond"/>
          <w:sz w:val="24"/>
          <w:szCs w:val="24"/>
        </w:rPr>
        <w:t xml:space="preserve"> seus serviços.</w:t>
      </w:r>
    </w:p>
    <w:p w:rsidR="001C3D9C" w:rsidRDefault="00B61A99" w:rsidP="00745FEC">
      <w:pPr>
        <w:pStyle w:val="PargrafodaLista"/>
        <w:numPr>
          <w:ilvl w:val="0"/>
          <w:numId w:val="8"/>
        </w:numPr>
        <w:spacing w:line="360" w:lineRule="auto"/>
        <w:ind w:left="714" w:hanging="357"/>
        <w:contextualSpacing w:val="0"/>
        <w:jc w:val="both"/>
        <w:rPr>
          <w:rFonts w:ascii="Garamond" w:hAnsi="Garamond"/>
          <w:sz w:val="24"/>
          <w:szCs w:val="24"/>
        </w:rPr>
      </w:pPr>
      <w:r w:rsidRPr="003571EF">
        <w:rPr>
          <w:rFonts w:ascii="Garamond" w:hAnsi="Garamond"/>
          <w:sz w:val="24"/>
          <w:szCs w:val="24"/>
        </w:rPr>
        <w:t xml:space="preserve">Um </w:t>
      </w:r>
      <w:r w:rsidR="005864AC">
        <w:rPr>
          <w:rFonts w:ascii="Garamond" w:hAnsi="Garamond"/>
          <w:sz w:val="24"/>
          <w:szCs w:val="24"/>
        </w:rPr>
        <w:t>técnico autorizado (</w:t>
      </w:r>
      <w:r w:rsidRPr="003571EF">
        <w:rPr>
          <w:rFonts w:ascii="Garamond" w:hAnsi="Garamond"/>
          <w:sz w:val="24"/>
          <w:szCs w:val="24"/>
        </w:rPr>
        <w:t>desenvolvedor</w:t>
      </w:r>
      <w:r w:rsidR="005864AC">
        <w:rPr>
          <w:rFonts w:ascii="Garamond" w:hAnsi="Garamond"/>
          <w:sz w:val="24"/>
          <w:szCs w:val="24"/>
        </w:rPr>
        <w:t>)</w:t>
      </w:r>
      <w:r w:rsidRPr="003571EF">
        <w:rPr>
          <w:rFonts w:ascii="Garamond" w:hAnsi="Garamond"/>
          <w:sz w:val="24"/>
          <w:szCs w:val="24"/>
        </w:rPr>
        <w:t xml:space="preserve">, em um </w:t>
      </w:r>
      <w:r w:rsidRPr="007A2134">
        <w:rPr>
          <w:rFonts w:ascii="Garamond" w:hAnsi="Garamond"/>
          <w:sz w:val="24"/>
          <w:szCs w:val="24"/>
        </w:rPr>
        <w:t>Ambiente Cliente de Desenvolvimento</w:t>
      </w:r>
      <w:r w:rsidR="005864AC">
        <w:rPr>
          <w:rFonts w:ascii="Garamond" w:hAnsi="Garamond"/>
          <w:sz w:val="24"/>
          <w:szCs w:val="24"/>
        </w:rPr>
        <w:t>, utilizando o cliente de administração de banco de dados</w:t>
      </w:r>
      <w:r w:rsidR="005864AC" w:rsidRPr="003571EF">
        <w:rPr>
          <w:rFonts w:ascii="Garamond" w:hAnsi="Garamond"/>
          <w:sz w:val="24"/>
          <w:szCs w:val="24"/>
        </w:rPr>
        <w:t xml:space="preserve"> através da porta 1521</w:t>
      </w:r>
      <w:r w:rsidRPr="003571EF">
        <w:rPr>
          <w:rFonts w:ascii="Garamond" w:hAnsi="Garamond"/>
          <w:sz w:val="24"/>
          <w:szCs w:val="24"/>
        </w:rPr>
        <w:t>, pode</w:t>
      </w:r>
      <w:r w:rsidR="00482985">
        <w:rPr>
          <w:rFonts w:ascii="Garamond" w:hAnsi="Garamond"/>
          <w:sz w:val="24"/>
          <w:szCs w:val="24"/>
        </w:rPr>
        <w:t>rá</w:t>
      </w:r>
      <w:r w:rsidRPr="003571EF">
        <w:rPr>
          <w:rFonts w:ascii="Garamond" w:hAnsi="Garamond"/>
          <w:sz w:val="24"/>
          <w:szCs w:val="24"/>
        </w:rPr>
        <w:t xml:space="preserve"> int</w:t>
      </w:r>
      <w:r w:rsidR="00727D29">
        <w:rPr>
          <w:rFonts w:ascii="Garamond" w:hAnsi="Garamond"/>
          <w:sz w:val="24"/>
          <w:szCs w:val="24"/>
        </w:rPr>
        <w:t xml:space="preserve">eragir com o SGBD </w:t>
      </w:r>
      <w:r w:rsidR="00727D29" w:rsidRPr="000A70B1">
        <w:rPr>
          <w:rFonts w:ascii="Garamond" w:hAnsi="Garamond"/>
          <w:b/>
          <w:sz w:val="24"/>
          <w:szCs w:val="24"/>
        </w:rPr>
        <w:t>Oracle 11g XE</w:t>
      </w:r>
      <w:r w:rsidRPr="003571EF">
        <w:rPr>
          <w:rFonts w:ascii="Garamond" w:hAnsi="Garamond"/>
          <w:sz w:val="24"/>
          <w:szCs w:val="24"/>
        </w:rPr>
        <w:t xml:space="preserve"> obtendo dados e </w:t>
      </w:r>
      <w:proofErr w:type="spellStart"/>
      <w:r w:rsidRPr="003571EF">
        <w:rPr>
          <w:rFonts w:ascii="Garamond" w:hAnsi="Garamond"/>
          <w:sz w:val="24"/>
          <w:szCs w:val="24"/>
        </w:rPr>
        <w:t>metadados</w:t>
      </w:r>
      <w:proofErr w:type="spellEnd"/>
      <w:r w:rsidRPr="003571EF">
        <w:rPr>
          <w:rFonts w:ascii="Garamond" w:hAnsi="Garamond"/>
          <w:sz w:val="24"/>
          <w:szCs w:val="24"/>
        </w:rPr>
        <w:t xml:space="preserve"> da base de dados do GN1-Security.</w:t>
      </w:r>
    </w:p>
    <w:p w:rsidR="005446DF" w:rsidRPr="006F5DEC" w:rsidRDefault="005446DF" w:rsidP="00884EFD">
      <w:pPr>
        <w:pStyle w:val="Ttulo2"/>
      </w:pPr>
      <w:bookmarkStart w:id="27" w:name="_Toc407185781"/>
      <w:bookmarkStart w:id="28" w:name="AmbDsvAmbClienteCodificaçao"/>
      <w:r w:rsidRPr="006F5DEC">
        <w:t xml:space="preserve">Ambiente </w:t>
      </w:r>
      <w:r w:rsidR="00932C76" w:rsidRPr="006F5DEC">
        <w:t>Cliente (</w:t>
      </w:r>
      <w:r w:rsidRPr="006F5DEC">
        <w:t>Codificação</w:t>
      </w:r>
      <w:r w:rsidR="00932C76" w:rsidRPr="006F5DEC">
        <w:t>)</w:t>
      </w:r>
      <w:bookmarkEnd w:id="27"/>
    </w:p>
    <w:bookmarkEnd w:id="28"/>
    <w:p w:rsidR="00E03EA0" w:rsidRPr="00DA0080" w:rsidRDefault="00E03EA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</w:t>
      </w:r>
      <w:r w:rsidR="007C39E8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mbiente </w:t>
      </w:r>
      <w:r w:rsidR="007C39E8">
        <w:rPr>
          <w:rFonts w:ascii="Garamond" w:hAnsi="Garamond"/>
          <w:sz w:val="24"/>
          <w:szCs w:val="24"/>
        </w:rPr>
        <w:t xml:space="preserve">Cliente de Desenvolvimento </w:t>
      </w:r>
      <w:r>
        <w:rPr>
          <w:rFonts w:ascii="Garamond" w:hAnsi="Garamond"/>
          <w:sz w:val="24"/>
          <w:szCs w:val="24"/>
        </w:rPr>
        <w:t>será composto dos seguintes softwares</w:t>
      </w:r>
      <w:r w:rsidR="006F6D5F">
        <w:rPr>
          <w:rFonts w:ascii="Garamond" w:hAnsi="Garamond"/>
          <w:sz w:val="24"/>
          <w:szCs w:val="24"/>
        </w:rPr>
        <w:t xml:space="preserve"> e ferramentas</w:t>
      </w:r>
      <w:r w:rsidR="000758D3" w:rsidRPr="000758D3">
        <w:rPr>
          <w:rFonts w:ascii="Garamond" w:hAnsi="Garamond"/>
          <w:sz w:val="24"/>
          <w:szCs w:val="24"/>
        </w:rPr>
        <w:t xml:space="preserve"> </w:t>
      </w:r>
      <w:r w:rsidR="000758D3">
        <w:rPr>
          <w:rFonts w:ascii="Garamond" w:hAnsi="Garamond"/>
          <w:sz w:val="24"/>
          <w:szCs w:val="24"/>
        </w:rPr>
        <w:t>apresentados nos sub tópicos a seguir.</w:t>
      </w:r>
    </w:p>
    <w:p w:rsidR="005446DF" w:rsidRPr="00727D29" w:rsidRDefault="005446DF" w:rsidP="00884EFD">
      <w:pPr>
        <w:pStyle w:val="Ttulo3"/>
      </w:pPr>
      <w:bookmarkStart w:id="29" w:name="_Toc407185782"/>
      <w:bookmarkStart w:id="30" w:name="AmbDsvAmbClienteCodificaçaoSistemasOper"/>
      <w:r w:rsidRPr="00727D29">
        <w:t>Sistema</w:t>
      </w:r>
      <w:r w:rsidR="00CC4EEB" w:rsidRPr="00727D29">
        <w:t>s</w:t>
      </w:r>
      <w:r w:rsidRPr="00727D29">
        <w:t xml:space="preserve"> Operaciona</w:t>
      </w:r>
      <w:r w:rsidR="00CC4EEB" w:rsidRPr="00727D29">
        <w:t>is</w:t>
      </w:r>
      <w:bookmarkEnd w:id="29"/>
    </w:p>
    <w:bookmarkEnd w:id="30"/>
    <w:p w:rsidR="00CC4EEB" w:rsidRDefault="00E03EA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</w:t>
      </w:r>
      <w:r w:rsidR="00CC4EEB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sistema</w:t>
      </w:r>
      <w:r w:rsidR="00CC4EEB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operaciona</w:t>
      </w:r>
      <w:r w:rsidR="00CC4EEB">
        <w:rPr>
          <w:rFonts w:ascii="Garamond" w:hAnsi="Garamond"/>
          <w:sz w:val="24"/>
          <w:szCs w:val="24"/>
        </w:rPr>
        <w:t>is</w:t>
      </w:r>
      <w:r>
        <w:rPr>
          <w:rFonts w:ascii="Garamond" w:hAnsi="Garamond"/>
          <w:sz w:val="24"/>
          <w:szCs w:val="24"/>
        </w:rPr>
        <w:t xml:space="preserve"> no</w:t>
      </w:r>
      <w:r w:rsidR="00CC4EEB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qua</w:t>
      </w:r>
      <w:r w:rsidR="00CC4EEB">
        <w:rPr>
          <w:rFonts w:ascii="Garamond" w:hAnsi="Garamond"/>
          <w:sz w:val="24"/>
          <w:szCs w:val="24"/>
        </w:rPr>
        <w:t>is</w:t>
      </w:r>
      <w:r>
        <w:rPr>
          <w:rFonts w:ascii="Garamond" w:hAnsi="Garamond"/>
          <w:sz w:val="24"/>
          <w:szCs w:val="24"/>
        </w:rPr>
        <w:t xml:space="preserve"> </w:t>
      </w:r>
      <w:r w:rsidR="00CC4EEB">
        <w:rPr>
          <w:rFonts w:ascii="Garamond" w:hAnsi="Garamond"/>
          <w:sz w:val="24"/>
          <w:szCs w:val="24"/>
        </w:rPr>
        <w:t xml:space="preserve">poderão ser </w:t>
      </w:r>
      <w:r>
        <w:rPr>
          <w:rFonts w:ascii="Garamond" w:hAnsi="Garamond"/>
          <w:sz w:val="24"/>
          <w:szCs w:val="24"/>
        </w:rPr>
        <w:t xml:space="preserve">instalados os softwares </w:t>
      </w:r>
      <w:r w:rsidR="006F6D5F">
        <w:rPr>
          <w:rFonts w:ascii="Garamond" w:hAnsi="Garamond"/>
          <w:sz w:val="24"/>
          <w:szCs w:val="24"/>
        </w:rPr>
        <w:t xml:space="preserve">e ferramentas </w:t>
      </w:r>
      <w:r>
        <w:rPr>
          <w:rFonts w:ascii="Garamond" w:hAnsi="Garamond"/>
          <w:sz w:val="24"/>
          <w:szCs w:val="24"/>
        </w:rPr>
        <w:t xml:space="preserve">que comporão o </w:t>
      </w:r>
      <w:r w:rsidR="007C39E8" w:rsidRPr="007A2134">
        <w:rPr>
          <w:rFonts w:ascii="Garamond" w:hAnsi="Garamond"/>
          <w:sz w:val="24"/>
          <w:szCs w:val="24"/>
        </w:rPr>
        <w:t>A</w:t>
      </w:r>
      <w:r w:rsidRPr="007A2134">
        <w:rPr>
          <w:rFonts w:ascii="Garamond" w:hAnsi="Garamond"/>
          <w:sz w:val="24"/>
          <w:szCs w:val="24"/>
        </w:rPr>
        <w:t xml:space="preserve">mbiente </w:t>
      </w:r>
      <w:r w:rsidR="007C39E8" w:rsidRPr="007A2134">
        <w:rPr>
          <w:rFonts w:ascii="Garamond" w:hAnsi="Garamond"/>
          <w:sz w:val="24"/>
          <w:szCs w:val="24"/>
        </w:rPr>
        <w:t>Cliente de Desenvolvimento</w:t>
      </w:r>
      <w:r w:rsidR="00CC4EEB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ser</w:t>
      </w:r>
      <w:r w:rsidR="00CC4EEB">
        <w:rPr>
          <w:rFonts w:ascii="Garamond" w:hAnsi="Garamond"/>
          <w:sz w:val="24"/>
          <w:szCs w:val="24"/>
        </w:rPr>
        <w:t>ão:</w:t>
      </w:r>
    </w:p>
    <w:p w:rsidR="00BC7B1E" w:rsidRPr="00BC7B1E" w:rsidRDefault="00BC7B1E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C7B1E">
        <w:rPr>
          <w:rFonts w:ascii="Garamond" w:hAnsi="Garamond"/>
          <w:sz w:val="24"/>
          <w:szCs w:val="24"/>
        </w:rPr>
        <w:t>Microsoft Windows 7</w:t>
      </w:r>
      <w:r>
        <w:rPr>
          <w:rFonts w:ascii="Garamond" w:hAnsi="Garamond"/>
          <w:sz w:val="24"/>
          <w:szCs w:val="24"/>
        </w:rPr>
        <w:t xml:space="preserve"> (todas as edições)</w:t>
      </w:r>
      <w:r w:rsidRPr="00BC7B1E">
        <w:rPr>
          <w:rFonts w:ascii="Garamond" w:hAnsi="Garamond"/>
          <w:sz w:val="24"/>
          <w:szCs w:val="24"/>
        </w:rPr>
        <w:t>;</w:t>
      </w:r>
    </w:p>
    <w:p w:rsidR="00E03EA0" w:rsidRPr="00B9180C" w:rsidRDefault="00CC4EEB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9180C">
        <w:rPr>
          <w:rFonts w:ascii="Garamond" w:hAnsi="Garamond"/>
          <w:sz w:val="24"/>
          <w:szCs w:val="24"/>
        </w:rPr>
        <w:t>Microsoft Windows 8</w:t>
      </w:r>
      <w:r w:rsidR="00BC7B1E">
        <w:rPr>
          <w:rFonts w:ascii="Garamond" w:hAnsi="Garamond"/>
          <w:sz w:val="24"/>
          <w:szCs w:val="24"/>
        </w:rPr>
        <w:t xml:space="preserve"> (todas as edições).</w:t>
      </w:r>
    </w:p>
    <w:p w:rsidR="00DA0080" w:rsidRPr="00DA0080" w:rsidRDefault="00E03EA0" w:rsidP="00EC31F2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uso de outros sistemas operacionais, ainda que possível, não é recomendado e deve ser objeto de mudança de versão do </w:t>
      </w:r>
      <w:r w:rsidR="006F6D5F">
        <w:rPr>
          <w:rFonts w:ascii="Garamond" w:hAnsi="Garamond"/>
          <w:sz w:val="24"/>
          <w:szCs w:val="24"/>
        </w:rPr>
        <w:t>GN1-Security</w:t>
      </w:r>
      <w:r>
        <w:rPr>
          <w:rFonts w:ascii="Garamond" w:hAnsi="Garamond"/>
          <w:sz w:val="24"/>
          <w:szCs w:val="24"/>
        </w:rPr>
        <w:t>.</w:t>
      </w:r>
    </w:p>
    <w:p w:rsidR="005446DF" w:rsidRPr="006C1053" w:rsidRDefault="005446DF" w:rsidP="00884EFD">
      <w:pPr>
        <w:pStyle w:val="Ttulo3"/>
      </w:pPr>
      <w:bookmarkStart w:id="31" w:name="_Toc407185783"/>
      <w:bookmarkStart w:id="32" w:name="AmbDsvAmbClienteCodificaçaoKitDsvJavaJDK"/>
      <w:r w:rsidRPr="006C1053">
        <w:t>Kit de Desenvolvimento Java - JDK</w:t>
      </w:r>
      <w:bookmarkEnd w:id="31"/>
    </w:p>
    <w:bookmarkEnd w:id="32"/>
    <w:p w:rsidR="00AA574C" w:rsidRPr="000A70B1" w:rsidRDefault="00BF1EB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0A70B1">
        <w:rPr>
          <w:rFonts w:ascii="Garamond" w:hAnsi="Garamond"/>
          <w:sz w:val="24"/>
          <w:szCs w:val="24"/>
        </w:rPr>
        <w:t>Devido ao uso pelo GN1-Security de recursos como os bancos de dados de fusos horários</w:t>
      </w:r>
      <w:r w:rsidR="006C1053" w:rsidRPr="000A70B1">
        <w:rPr>
          <w:rFonts w:ascii="Garamond" w:hAnsi="Garamond"/>
          <w:sz w:val="24"/>
          <w:szCs w:val="24"/>
        </w:rPr>
        <w:t>,</w:t>
      </w:r>
      <w:r w:rsidR="007C39E8" w:rsidRPr="000A70B1">
        <w:rPr>
          <w:rFonts w:ascii="Garamond" w:hAnsi="Garamond"/>
          <w:sz w:val="24"/>
          <w:szCs w:val="24"/>
        </w:rPr>
        <w:t xml:space="preserve"> de</w:t>
      </w:r>
      <w:r w:rsidRPr="000A70B1">
        <w:rPr>
          <w:rFonts w:ascii="Garamond" w:hAnsi="Garamond"/>
          <w:sz w:val="24"/>
          <w:szCs w:val="24"/>
        </w:rPr>
        <w:t xml:space="preserve"> idiomas e </w:t>
      </w:r>
      <w:r w:rsidR="00C7051E" w:rsidRPr="000A70B1">
        <w:rPr>
          <w:rFonts w:ascii="Garamond" w:hAnsi="Garamond"/>
          <w:sz w:val="24"/>
          <w:szCs w:val="24"/>
        </w:rPr>
        <w:t xml:space="preserve">dos </w:t>
      </w:r>
      <w:r w:rsidRPr="000A70B1">
        <w:rPr>
          <w:rFonts w:ascii="Garamond" w:hAnsi="Garamond"/>
          <w:sz w:val="24"/>
          <w:szCs w:val="24"/>
        </w:rPr>
        <w:t xml:space="preserve">demais recursos de internacionalização e localização incorporados </w:t>
      </w:r>
      <w:r w:rsidR="000951BE" w:rsidRPr="000A70B1">
        <w:rPr>
          <w:rFonts w:ascii="Garamond" w:hAnsi="Garamond"/>
          <w:sz w:val="24"/>
          <w:szCs w:val="24"/>
        </w:rPr>
        <w:t xml:space="preserve">na JVM </w:t>
      </w:r>
      <w:r w:rsidRPr="000A70B1">
        <w:rPr>
          <w:rFonts w:ascii="Garamond" w:hAnsi="Garamond"/>
          <w:sz w:val="24"/>
          <w:szCs w:val="24"/>
        </w:rPr>
        <w:t>a partir do JDK 7, o</w:t>
      </w:r>
      <w:r w:rsidR="00AA574C" w:rsidRPr="000A70B1">
        <w:rPr>
          <w:rFonts w:ascii="Garamond" w:hAnsi="Garamond"/>
          <w:sz w:val="24"/>
          <w:szCs w:val="24"/>
        </w:rPr>
        <w:t xml:space="preserve"> </w:t>
      </w:r>
      <w:r w:rsidR="006F6D5F" w:rsidRPr="000A70B1">
        <w:rPr>
          <w:rFonts w:ascii="Garamond" w:hAnsi="Garamond"/>
          <w:sz w:val="24"/>
          <w:szCs w:val="24"/>
        </w:rPr>
        <w:t xml:space="preserve">mesmo </w:t>
      </w:r>
      <w:r w:rsidR="00AA574C" w:rsidRPr="000A70B1">
        <w:rPr>
          <w:rFonts w:ascii="Garamond" w:hAnsi="Garamond"/>
          <w:sz w:val="24"/>
          <w:szCs w:val="24"/>
        </w:rPr>
        <w:t>deverá</w:t>
      </w:r>
      <w:r w:rsidR="00BC7B1E" w:rsidRPr="000A70B1">
        <w:rPr>
          <w:rFonts w:ascii="Garamond" w:hAnsi="Garamond"/>
          <w:sz w:val="24"/>
          <w:szCs w:val="24"/>
        </w:rPr>
        <w:t>,</w:t>
      </w:r>
      <w:r w:rsidR="00AA574C" w:rsidRPr="000A70B1">
        <w:rPr>
          <w:rFonts w:ascii="Garamond" w:hAnsi="Garamond"/>
          <w:sz w:val="24"/>
          <w:szCs w:val="24"/>
        </w:rPr>
        <w:t xml:space="preserve"> obrigatoriamente</w:t>
      </w:r>
      <w:r w:rsidR="00BC7B1E" w:rsidRPr="000A70B1">
        <w:rPr>
          <w:rFonts w:ascii="Garamond" w:hAnsi="Garamond"/>
          <w:sz w:val="24"/>
          <w:szCs w:val="24"/>
        </w:rPr>
        <w:t>,</w:t>
      </w:r>
      <w:r w:rsidR="00AA574C" w:rsidRPr="000A70B1">
        <w:rPr>
          <w:rFonts w:ascii="Garamond" w:hAnsi="Garamond"/>
          <w:sz w:val="24"/>
          <w:szCs w:val="24"/>
        </w:rPr>
        <w:t xml:space="preserve"> ser desenvolvido</w:t>
      </w:r>
      <w:r w:rsidR="00C7051E" w:rsidRPr="000A70B1">
        <w:rPr>
          <w:rFonts w:ascii="Garamond" w:hAnsi="Garamond"/>
          <w:sz w:val="24"/>
          <w:szCs w:val="24"/>
        </w:rPr>
        <w:t>,</w:t>
      </w:r>
      <w:r w:rsidRPr="000A70B1">
        <w:rPr>
          <w:rFonts w:ascii="Garamond" w:hAnsi="Garamond"/>
          <w:sz w:val="24"/>
          <w:szCs w:val="24"/>
        </w:rPr>
        <w:t xml:space="preserve"> mantido</w:t>
      </w:r>
      <w:r w:rsidR="00C7051E" w:rsidRPr="000A70B1">
        <w:rPr>
          <w:rFonts w:ascii="Garamond" w:hAnsi="Garamond"/>
          <w:sz w:val="24"/>
          <w:szCs w:val="24"/>
        </w:rPr>
        <w:t xml:space="preserve"> e distribuído (executado)</w:t>
      </w:r>
      <w:r w:rsidR="00AA574C" w:rsidRPr="000A70B1">
        <w:rPr>
          <w:rFonts w:ascii="Garamond" w:hAnsi="Garamond"/>
          <w:sz w:val="24"/>
          <w:szCs w:val="24"/>
        </w:rPr>
        <w:t xml:space="preserve"> utilizando-se o Kit de Desenvolvimento Java, versão 7, atualização 67 (JDK 7u67).</w:t>
      </w:r>
    </w:p>
    <w:p w:rsidR="00AA574C" w:rsidRDefault="00AA574C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Também </w:t>
      </w:r>
      <w:r w:rsidR="00C7051E">
        <w:rPr>
          <w:rFonts w:ascii="Garamond" w:hAnsi="Garamond"/>
          <w:sz w:val="24"/>
          <w:szCs w:val="24"/>
        </w:rPr>
        <w:t xml:space="preserve">o drive JDBC e </w:t>
      </w:r>
      <w:r>
        <w:rPr>
          <w:rFonts w:ascii="Garamond" w:hAnsi="Garamond"/>
          <w:sz w:val="24"/>
          <w:szCs w:val="24"/>
        </w:rPr>
        <w:t>as versões d</w:t>
      </w:r>
      <w:r w:rsidR="00BC7B1E">
        <w:rPr>
          <w:rFonts w:ascii="Garamond" w:hAnsi="Garamond"/>
          <w:sz w:val="24"/>
          <w:szCs w:val="24"/>
        </w:rPr>
        <w:t xml:space="preserve">e algumas </w:t>
      </w:r>
      <w:r>
        <w:rPr>
          <w:rFonts w:ascii="Garamond" w:hAnsi="Garamond"/>
          <w:sz w:val="24"/>
          <w:szCs w:val="24"/>
        </w:rPr>
        <w:t>ferramentas utilizad</w:t>
      </w:r>
      <w:r w:rsidR="00BF1EBB">
        <w:rPr>
          <w:rFonts w:ascii="Garamond" w:hAnsi="Garamond"/>
          <w:sz w:val="24"/>
          <w:szCs w:val="24"/>
        </w:rPr>
        <w:t>a</w:t>
      </w:r>
      <w:r w:rsidR="00177B8F">
        <w:rPr>
          <w:rFonts w:ascii="Garamond" w:hAnsi="Garamond"/>
          <w:sz w:val="24"/>
          <w:szCs w:val="24"/>
        </w:rPr>
        <w:t>s nesta versão do GN1-Security</w:t>
      </w:r>
      <w:r>
        <w:rPr>
          <w:rFonts w:ascii="Garamond" w:hAnsi="Garamond"/>
          <w:sz w:val="24"/>
          <w:szCs w:val="24"/>
        </w:rPr>
        <w:t xml:space="preserve"> poderão não funcionar corretamente com outras versões do JDK.</w:t>
      </w:r>
    </w:p>
    <w:p w:rsidR="003B540C" w:rsidRPr="003B540C" w:rsidRDefault="00AA574C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uso de outra versão do JDK, ainda que possível, não é recomendado e deve ser objeto de mudança de versão do </w:t>
      </w:r>
      <w:r w:rsidR="006F6D5F">
        <w:rPr>
          <w:rFonts w:ascii="Garamond" w:hAnsi="Garamond"/>
          <w:sz w:val="24"/>
          <w:szCs w:val="24"/>
        </w:rPr>
        <w:t>GN1-Security</w:t>
      </w:r>
      <w:r>
        <w:rPr>
          <w:rFonts w:ascii="Garamond" w:hAnsi="Garamond"/>
          <w:sz w:val="24"/>
          <w:szCs w:val="24"/>
        </w:rPr>
        <w:t>.</w:t>
      </w:r>
    </w:p>
    <w:p w:rsidR="005446DF" w:rsidRPr="006C1053" w:rsidRDefault="003B540C" w:rsidP="00884EFD">
      <w:pPr>
        <w:pStyle w:val="Ttulo3"/>
      </w:pPr>
      <w:bookmarkStart w:id="33" w:name="_Toc407185784"/>
      <w:bookmarkStart w:id="34" w:name="AmbDsvAmbClienteCodificaçaoDriveJDBC"/>
      <w:r w:rsidRPr="006C1053">
        <w:lastRenderedPageBreak/>
        <w:t>Drive JDBC</w:t>
      </w:r>
      <w:bookmarkEnd w:id="33"/>
    </w:p>
    <w:bookmarkEnd w:id="34"/>
    <w:p w:rsidR="007C39E8" w:rsidRDefault="003B540C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arquivo .</w:t>
      </w:r>
      <w:proofErr w:type="spellStart"/>
      <w:r>
        <w:rPr>
          <w:rFonts w:ascii="Garamond" w:hAnsi="Garamond"/>
          <w:sz w:val="24"/>
          <w:szCs w:val="24"/>
        </w:rPr>
        <w:t>jar</w:t>
      </w:r>
      <w:proofErr w:type="spellEnd"/>
      <w:r>
        <w:rPr>
          <w:rFonts w:ascii="Garamond" w:hAnsi="Garamond"/>
          <w:sz w:val="24"/>
          <w:szCs w:val="24"/>
        </w:rPr>
        <w:t xml:space="preserve"> utilizado para conectar com o SGBD</w:t>
      </w:r>
      <w:r w:rsidR="007C39E8">
        <w:rPr>
          <w:rFonts w:ascii="Garamond" w:hAnsi="Garamond"/>
          <w:sz w:val="24"/>
          <w:szCs w:val="24"/>
        </w:rPr>
        <w:t xml:space="preserve"> Oracle 11g XE</w:t>
      </w:r>
      <w:r>
        <w:rPr>
          <w:rFonts w:ascii="Garamond" w:hAnsi="Garamond"/>
          <w:sz w:val="24"/>
          <w:szCs w:val="24"/>
        </w:rPr>
        <w:t xml:space="preserve">, instalado no </w:t>
      </w:r>
      <w:r w:rsidR="007C39E8" w:rsidRPr="007A2134">
        <w:rPr>
          <w:rFonts w:ascii="Garamond" w:hAnsi="Garamond"/>
          <w:sz w:val="24"/>
          <w:szCs w:val="24"/>
        </w:rPr>
        <w:t>A</w:t>
      </w:r>
      <w:r w:rsidRPr="007A2134">
        <w:rPr>
          <w:rFonts w:ascii="Garamond" w:hAnsi="Garamond"/>
          <w:sz w:val="24"/>
          <w:szCs w:val="24"/>
        </w:rPr>
        <w:t xml:space="preserve">mbiente </w:t>
      </w:r>
      <w:r w:rsidR="00261E98" w:rsidRPr="007A2134">
        <w:rPr>
          <w:rFonts w:ascii="Garamond" w:hAnsi="Garamond"/>
          <w:sz w:val="24"/>
          <w:szCs w:val="24"/>
        </w:rPr>
        <w:t>Servidor</w:t>
      </w:r>
      <w:r w:rsidRPr="007A2134">
        <w:rPr>
          <w:rFonts w:ascii="Garamond" w:hAnsi="Garamond"/>
          <w:sz w:val="24"/>
          <w:szCs w:val="24"/>
        </w:rPr>
        <w:t xml:space="preserve"> de </w:t>
      </w:r>
      <w:r w:rsidR="007C39E8" w:rsidRPr="007A2134">
        <w:rPr>
          <w:rFonts w:ascii="Garamond" w:hAnsi="Garamond"/>
          <w:sz w:val="24"/>
          <w:szCs w:val="24"/>
        </w:rPr>
        <w:t>D</w:t>
      </w:r>
      <w:r w:rsidRPr="007A2134">
        <w:rPr>
          <w:rFonts w:ascii="Garamond" w:hAnsi="Garamond"/>
          <w:sz w:val="24"/>
          <w:szCs w:val="24"/>
        </w:rPr>
        <w:t>esenvolvimento</w:t>
      </w:r>
      <w:r>
        <w:rPr>
          <w:rFonts w:ascii="Garamond" w:hAnsi="Garamond"/>
          <w:sz w:val="24"/>
          <w:szCs w:val="24"/>
        </w:rPr>
        <w:t xml:space="preserve"> </w:t>
      </w:r>
      <w:r w:rsidR="007C39E8">
        <w:rPr>
          <w:rFonts w:ascii="Garamond" w:hAnsi="Garamond"/>
          <w:sz w:val="24"/>
          <w:szCs w:val="24"/>
        </w:rPr>
        <w:t xml:space="preserve">é </w:t>
      </w:r>
      <w:r>
        <w:rPr>
          <w:rFonts w:ascii="Garamond" w:hAnsi="Garamond"/>
          <w:sz w:val="24"/>
          <w:szCs w:val="24"/>
        </w:rPr>
        <w:t xml:space="preserve">o </w:t>
      </w:r>
      <w:r w:rsidRPr="00DA3393">
        <w:rPr>
          <w:rFonts w:ascii="Garamond" w:hAnsi="Garamond"/>
          <w:sz w:val="24"/>
          <w:szCs w:val="24"/>
        </w:rPr>
        <w:t>ojdbc7.jar</w:t>
      </w:r>
      <w:r w:rsidR="007C39E8">
        <w:rPr>
          <w:rFonts w:ascii="Garamond" w:hAnsi="Garamond"/>
          <w:sz w:val="24"/>
          <w:szCs w:val="24"/>
        </w:rPr>
        <w:t>.</w:t>
      </w:r>
    </w:p>
    <w:p w:rsidR="00062FF1" w:rsidRDefault="003B540C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uso de outras versões do referido arquivo .</w:t>
      </w:r>
      <w:proofErr w:type="spellStart"/>
      <w:r>
        <w:rPr>
          <w:rFonts w:ascii="Garamond" w:hAnsi="Garamond"/>
          <w:sz w:val="24"/>
          <w:szCs w:val="24"/>
        </w:rPr>
        <w:t>jar</w:t>
      </w:r>
      <w:proofErr w:type="spellEnd"/>
      <w:r>
        <w:rPr>
          <w:rFonts w:ascii="Garamond" w:hAnsi="Garamond"/>
          <w:sz w:val="24"/>
          <w:szCs w:val="24"/>
        </w:rPr>
        <w:t>, mesmo que posterior</w:t>
      </w:r>
      <w:r w:rsidR="005B12F1">
        <w:rPr>
          <w:rFonts w:ascii="Garamond" w:hAnsi="Garamond"/>
          <w:sz w:val="24"/>
          <w:szCs w:val="24"/>
        </w:rPr>
        <w:t>es</w:t>
      </w:r>
      <w:r>
        <w:rPr>
          <w:rFonts w:ascii="Garamond" w:hAnsi="Garamond"/>
          <w:sz w:val="24"/>
          <w:szCs w:val="24"/>
        </w:rPr>
        <w:t xml:space="preserve"> ou </w:t>
      </w:r>
      <w:r w:rsidR="006C1053">
        <w:rPr>
          <w:rFonts w:ascii="Garamond" w:hAnsi="Garamond"/>
          <w:sz w:val="24"/>
          <w:szCs w:val="24"/>
        </w:rPr>
        <w:t xml:space="preserve">de </w:t>
      </w:r>
      <w:r>
        <w:rPr>
          <w:rFonts w:ascii="Garamond" w:hAnsi="Garamond"/>
          <w:sz w:val="24"/>
          <w:szCs w:val="24"/>
        </w:rPr>
        <w:t>outros drivers, não é recomendado e deve ser objeto de mudança de versão do GN1-Security.</w:t>
      </w:r>
    </w:p>
    <w:p w:rsidR="003B540C" w:rsidRPr="006C1053" w:rsidRDefault="003B540C" w:rsidP="00884EFD">
      <w:pPr>
        <w:pStyle w:val="Ttulo3"/>
      </w:pPr>
      <w:bookmarkStart w:id="35" w:name="_Toc407185785"/>
      <w:bookmarkStart w:id="36" w:name="AmbDsvAmbClienteCodificaçaoClientAdmSGBD"/>
      <w:r w:rsidRPr="006C1053">
        <w:t>Cliente de Administração d</w:t>
      </w:r>
      <w:r w:rsidR="007C39E8" w:rsidRPr="006C1053">
        <w:t>o</w:t>
      </w:r>
      <w:r w:rsidRPr="006C1053">
        <w:t xml:space="preserve"> SGBD</w:t>
      </w:r>
      <w:bookmarkEnd w:id="35"/>
    </w:p>
    <w:bookmarkEnd w:id="36"/>
    <w:p w:rsidR="00F93678" w:rsidRPr="00177B8F" w:rsidRDefault="00F93678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77B8F">
        <w:rPr>
          <w:rFonts w:ascii="Garamond" w:hAnsi="Garamond"/>
          <w:sz w:val="24"/>
          <w:szCs w:val="24"/>
        </w:rPr>
        <w:t xml:space="preserve">Nas máquinas </w:t>
      </w:r>
      <w:r w:rsidR="007C39E8" w:rsidRPr="00177B8F">
        <w:rPr>
          <w:rFonts w:ascii="Garamond" w:hAnsi="Garamond"/>
          <w:sz w:val="24"/>
          <w:szCs w:val="24"/>
        </w:rPr>
        <w:t>que comp</w:t>
      </w:r>
      <w:r w:rsidR="00C7051E" w:rsidRPr="00177B8F">
        <w:rPr>
          <w:rFonts w:ascii="Garamond" w:hAnsi="Garamond"/>
          <w:sz w:val="24"/>
          <w:szCs w:val="24"/>
        </w:rPr>
        <w:t>orão</w:t>
      </w:r>
      <w:r w:rsidR="007C39E8" w:rsidRPr="00177B8F">
        <w:rPr>
          <w:rFonts w:ascii="Garamond" w:hAnsi="Garamond"/>
          <w:sz w:val="24"/>
          <w:szCs w:val="24"/>
        </w:rPr>
        <w:t xml:space="preserve"> </w:t>
      </w:r>
      <w:r w:rsidRPr="00177B8F">
        <w:rPr>
          <w:rFonts w:ascii="Garamond" w:hAnsi="Garamond"/>
          <w:sz w:val="24"/>
          <w:szCs w:val="24"/>
        </w:rPr>
        <w:t xml:space="preserve">o </w:t>
      </w:r>
      <w:r w:rsidR="007C39E8" w:rsidRPr="00177B8F">
        <w:rPr>
          <w:rFonts w:ascii="Garamond" w:hAnsi="Garamond"/>
          <w:sz w:val="24"/>
          <w:szCs w:val="24"/>
        </w:rPr>
        <w:t>A</w:t>
      </w:r>
      <w:r w:rsidRPr="00177B8F">
        <w:rPr>
          <w:rFonts w:ascii="Garamond" w:hAnsi="Garamond"/>
          <w:sz w:val="24"/>
          <w:szCs w:val="24"/>
        </w:rPr>
        <w:t xml:space="preserve">mbiente </w:t>
      </w:r>
      <w:r w:rsidR="007C39E8" w:rsidRPr="00177B8F">
        <w:rPr>
          <w:rFonts w:ascii="Garamond" w:hAnsi="Garamond"/>
          <w:sz w:val="24"/>
          <w:szCs w:val="24"/>
        </w:rPr>
        <w:t xml:space="preserve">Cliente de Desenvolvimento </w:t>
      </w:r>
      <w:r w:rsidRPr="00177B8F">
        <w:rPr>
          <w:rFonts w:ascii="Garamond" w:hAnsi="Garamond"/>
          <w:sz w:val="24"/>
          <w:szCs w:val="24"/>
        </w:rPr>
        <w:t>não haverá necessidade de instalar o SGBD</w:t>
      </w:r>
      <w:r w:rsidR="007C39E8" w:rsidRPr="00177B8F">
        <w:rPr>
          <w:rFonts w:ascii="Garamond" w:hAnsi="Garamond"/>
          <w:sz w:val="24"/>
          <w:szCs w:val="24"/>
        </w:rPr>
        <w:t xml:space="preserve"> Oracle 11g XE, mas apenas seu </w:t>
      </w:r>
      <w:r w:rsidRPr="00177B8F">
        <w:rPr>
          <w:rFonts w:ascii="Garamond" w:hAnsi="Garamond"/>
          <w:sz w:val="24"/>
          <w:szCs w:val="24"/>
        </w:rPr>
        <w:t>cliente de administração</w:t>
      </w:r>
      <w:r w:rsidR="003E0282" w:rsidRPr="00177B8F">
        <w:rPr>
          <w:rFonts w:ascii="Garamond" w:hAnsi="Garamond"/>
          <w:sz w:val="24"/>
          <w:szCs w:val="24"/>
        </w:rPr>
        <w:t xml:space="preserve">, o </w:t>
      </w:r>
      <w:r w:rsidRPr="00177B8F">
        <w:rPr>
          <w:rFonts w:ascii="Garamond" w:hAnsi="Garamond"/>
          <w:sz w:val="24"/>
          <w:szCs w:val="24"/>
        </w:rPr>
        <w:t xml:space="preserve">Oracle SQL </w:t>
      </w:r>
      <w:proofErr w:type="spellStart"/>
      <w:r w:rsidRPr="00177B8F">
        <w:rPr>
          <w:rFonts w:ascii="Garamond" w:hAnsi="Garamond"/>
          <w:sz w:val="24"/>
          <w:szCs w:val="24"/>
        </w:rPr>
        <w:t>Developer</w:t>
      </w:r>
      <w:proofErr w:type="spellEnd"/>
      <w:r w:rsidRPr="00177B8F">
        <w:rPr>
          <w:rFonts w:ascii="Garamond" w:hAnsi="Garamond"/>
          <w:sz w:val="24"/>
          <w:szCs w:val="24"/>
        </w:rPr>
        <w:t xml:space="preserve"> 4.0.1.14.48.</w:t>
      </w:r>
    </w:p>
    <w:p w:rsidR="00F93678" w:rsidRDefault="00F93678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F93678">
        <w:rPr>
          <w:rFonts w:ascii="Garamond" w:hAnsi="Garamond"/>
          <w:sz w:val="24"/>
          <w:szCs w:val="24"/>
        </w:rPr>
        <w:t>Poder</w:t>
      </w:r>
      <w:r w:rsidR="003E0282">
        <w:rPr>
          <w:rFonts w:ascii="Garamond" w:hAnsi="Garamond"/>
          <w:sz w:val="24"/>
          <w:szCs w:val="24"/>
        </w:rPr>
        <w:t>á</w:t>
      </w:r>
      <w:r w:rsidRPr="00F93678">
        <w:rPr>
          <w:rFonts w:ascii="Garamond" w:hAnsi="Garamond"/>
          <w:sz w:val="24"/>
          <w:szCs w:val="24"/>
        </w:rPr>
        <w:t xml:space="preserve"> ser utilizado livremente outro cliente de administração compatíve</w:t>
      </w:r>
      <w:r w:rsidR="003E0282">
        <w:rPr>
          <w:rFonts w:ascii="Garamond" w:hAnsi="Garamond"/>
          <w:sz w:val="24"/>
          <w:szCs w:val="24"/>
        </w:rPr>
        <w:t>l</w:t>
      </w:r>
      <w:r w:rsidRPr="00F93678">
        <w:rPr>
          <w:rFonts w:ascii="Garamond" w:hAnsi="Garamond"/>
          <w:sz w:val="24"/>
          <w:szCs w:val="24"/>
        </w:rPr>
        <w:t xml:space="preserve"> com o referido</w:t>
      </w:r>
      <w:r w:rsidR="003E0282">
        <w:rPr>
          <w:rFonts w:ascii="Garamond" w:hAnsi="Garamond"/>
          <w:sz w:val="24"/>
          <w:szCs w:val="24"/>
        </w:rPr>
        <w:t xml:space="preserve"> SGBD.</w:t>
      </w:r>
    </w:p>
    <w:p w:rsidR="00324E00" w:rsidRPr="003E440E" w:rsidRDefault="00324E00" w:rsidP="00862914">
      <w:pPr>
        <w:spacing w:after="0" w:line="360" w:lineRule="auto"/>
        <w:ind w:left="11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banco de dados do </w:t>
      </w:r>
      <w:r w:rsidR="00C7051E" w:rsidRPr="007A2134">
        <w:rPr>
          <w:rFonts w:ascii="Garamond" w:hAnsi="Garamond"/>
          <w:sz w:val="24"/>
          <w:szCs w:val="24"/>
        </w:rPr>
        <w:t>A</w:t>
      </w:r>
      <w:r w:rsidRPr="007A2134">
        <w:rPr>
          <w:rFonts w:ascii="Garamond" w:hAnsi="Garamond"/>
          <w:sz w:val="24"/>
          <w:szCs w:val="24"/>
        </w:rPr>
        <w:t xml:space="preserve">mbiente de </w:t>
      </w:r>
      <w:r w:rsidR="00C7051E" w:rsidRPr="007A2134">
        <w:rPr>
          <w:rFonts w:ascii="Garamond" w:hAnsi="Garamond"/>
          <w:sz w:val="24"/>
          <w:szCs w:val="24"/>
        </w:rPr>
        <w:t>D</w:t>
      </w:r>
      <w:r w:rsidRPr="007A2134">
        <w:rPr>
          <w:rFonts w:ascii="Garamond" w:hAnsi="Garamond"/>
          <w:sz w:val="24"/>
          <w:szCs w:val="24"/>
        </w:rPr>
        <w:t>esenvolvimento</w:t>
      </w:r>
      <w:r>
        <w:rPr>
          <w:rFonts w:ascii="Garamond" w:hAnsi="Garamond"/>
          <w:sz w:val="24"/>
          <w:szCs w:val="24"/>
        </w:rPr>
        <w:t xml:space="preserve"> será denominado GN1</w:t>
      </w:r>
      <w:r w:rsidR="00830E89">
        <w:rPr>
          <w:rFonts w:ascii="Garamond" w:hAnsi="Garamond"/>
          <w:sz w:val="24"/>
          <w:szCs w:val="24"/>
        </w:rPr>
        <w:t>_</w:t>
      </w:r>
      <w:r>
        <w:rPr>
          <w:rFonts w:ascii="Garamond" w:hAnsi="Garamond"/>
          <w:sz w:val="24"/>
          <w:szCs w:val="24"/>
        </w:rPr>
        <w:t>Security</w:t>
      </w:r>
      <w:r w:rsidR="00830E89">
        <w:rPr>
          <w:rFonts w:ascii="Garamond" w:hAnsi="Garamond"/>
          <w:sz w:val="24"/>
          <w:szCs w:val="24"/>
        </w:rPr>
        <w:t>_</w:t>
      </w:r>
      <w:r>
        <w:rPr>
          <w:rFonts w:ascii="Garamond" w:hAnsi="Garamond"/>
          <w:sz w:val="24"/>
          <w:szCs w:val="24"/>
        </w:rPr>
        <w:t>V1</w:t>
      </w:r>
      <w:r w:rsidR="00830E89">
        <w:rPr>
          <w:rFonts w:ascii="Garamond" w:hAnsi="Garamond"/>
          <w:sz w:val="24"/>
          <w:szCs w:val="24"/>
        </w:rPr>
        <w:t>_</w:t>
      </w:r>
      <w:r>
        <w:rPr>
          <w:rFonts w:ascii="Garamond" w:hAnsi="Garamond"/>
          <w:sz w:val="24"/>
          <w:szCs w:val="24"/>
        </w:rPr>
        <w:t>1</w:t>
      </w:r>
      <w:r w:rsidR="00830E89">
        <w:rPr>
          <w:rFonts w:ascii="Garamond" w:hAnsi="Garamond"/>
          <w:sz w:val="24"/>
          <w:szCs w:val="24"/>
        </w:rPr>
        <w:t>_</w:t>
      </w:r>
      <w:r w:rsidR="003E0282">
        <w:rPr>
          <w:rFonts w:ascii="Garamond" w:hAnsi="Garamond"/>
          <w:sz w:val="24"/>
          <w:szCs w:val="24"/>
        </w:rPr>
        <w:t>DSV</w:t>
      </w:r>
      <w:r>
        <w:rPr>
          <w:rFonts w:ascii="Garamond" w:hAnsi="Garamond"/>
          <w:sz w:val="24"/>
          <w:szCs w:val="24"/>
        </w:rPr>
        <w:t>. O usuário e sua senha para o referido banco de dados ser</w:t>
      </w:r>
      <w:r w:rsidR="003E0282">
        <w:rPr>
          <w:rFonts w:ascii="Garamond" w:hAnsi="Garamond"/>
          <w:sz w:val="24"/>
          <w:szCs w:val="24"/>
        </w:rPr>
        <w:t>á,</w:t>
      </w:r>
      <w:r>
        <w:rPr>
          <w:rFonts w:ascii="Garamond" w:hAnsi="Garamond"/>
          <w:sz w:val="24"/>
          <w:szCs w:val="24"/>
        </w:rPr>
        <w:t xml:space="preserve"> respectivamente</w:t>
      </w:r>
      <w:r w:rsidR="003E0282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“</w:t>
      </w:r>
      <w:r w:rsidR="003E0282" w:rsidRPr="003E0282">
        <w:rPr>
          <w:rFonts w:ascii="Garamond" w:hAnsi="Garamond"/>
          <w:sz w:val="24"/>
          <w:szCs w:val="24"/>
        </w:rPr>
        <w:t>GN1_Security_V1_1_DSV</w:t>
      </w:r>
      <w:r>
        <w:rPr>
          <w:rFonts w:ascii="Garamond" w:hAnsi="Garamond"/>
          <w:sz w:val="24"/>
          <w:szCs w:val="24"/>
        </w:rPr>
        <w:t>” e “</w:t>
      </w:r>
      <w:r w:rsidR="003E0282">
        <w:rPr>
          <w:rFonts w:ascii="Garamond" w:hAnsi="Garamond"/>
          <w:sz w:val="24"/>
          <w:szCs w:val="24"/>
        </w:rPr>
        <w:t>@7jesus</w:t>
      </w:r>
      <w:r>
        <w:rPr>
          <w:rFonts w:ascii="Garamond" w:hAnsi="Garamond"/>
          <w:sz w:val="24"/>
          <w:szCs w:val="24"/>
        </w:rPr>
        <w:t>”.</w:t>
      </w:r>
      <w:r w:rsidR="00984FCE">
        <w:rPr>
          <w:rFonts w:ascii="Garamond" w:hAnsi="Garamond"/>
          <w:sz w:val="24"/>
          <w:szCs w:val="24"/>
        </w:rPr>
        <w:t xml:space="preserve"> Outros detalhes de conexão como números de portas, poderão ser solicitados à equipe </w:t>
      </w:r>
      <w:r w:rsidR="00E26DC1">
        <w:rPr>
          <w:rFonts w:ascii="Garamond" w:hAnsi="Garamond"/>
          <w:sz w:val="24"/>
          <w:szCs w:val="24"/>
        </w:rPr>
        <w:t>S</w:t>
      </w:r>
      <w:r w:rsidR="006C1053">
        <w:rPr>
          <w:rFonts w:ascii="Garamond" w:hAnsi="Garamond"/>
          <w:sz w:val="24"/>
          <w:szCs w:val="24"/>
        </w:rPr>
        <w:t>uporte via e-mail</w:t>
      </w:r>
      <w:r w:rsidR="00984FCE">
        <w:rPr>
          <w:rFonts w:ascii="Garamond" w:hAnsi="Garamond"/>
          <w:sz w:val="24"/>
          <w:szCs w:val="24"/>
        </w:rPr>
        <w:t xml:space="preserve"> com cópia para a coordenação do projeto</w:t>
      </w:r>
      <w:r w:rsidR="00CA44B2">
        <w:rPr>
          <w:rFonts w:ascii="Garamond" w:hAnsi="Garamond"/>
          <w:sz w:val="24"/>
          <w:szCs w:val="24"/>
        </w:rPr>
        <w:t xml:space="preserve"> GN1-Security</w:t>
      </w:r>
      <w:r w:rsidR="00984FCE">
        <w:rPr>
          <w:rFonts w:ascii="Garamond" w:hAnsi="Garamond"/>
          <w:sz w:val="24"/>
          <w:szCs w:val="24"/>
        </w:rPr>
        <w:t>.</w:t>
      </w:r>
    </w:p>
    <w:p w:rsidR="003B540C" w:rsidRPr="006C1053" w:rsidRDefault="003B540C" w:rsidP="00884EFD">
      <w:pPr>
        <w:pStyle w:val="Ttulo3"/>
      </w:pPr>
      <w:bookmarkStart w:id="37" w:name="_Toc407185786"/>
      <w:bookmarkStart w:id="38" w:name="AmbDsvAmbClienteCodificaçaoServidorAplic"/>
      <w:r w:rsidRPr="006C1053">
        <w:t>Servidor de Aplicação</w:t>
      </w:r>
      <w:bookmarkEnd w:id="37"/>
    </w:p>
    <w:bookmarkEnd w:id="38"/>
    <w:p w:rsidR="00E67E1D" w:rsidRDefault="00E67E1D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Nas máquinas que comporão o </w:t>
      </w:r>
      <w:r w:rsidRPr="007A2134">
        <w:rPr>
          <w:rFonts w:ascii="Garamond" w:hAnsi="Garamond"/>
          <w:sz w:val="24"/>
          <w:szCs w:val="24"/>
        </w:rPr>
        <w:t>Ambiente Cliente de Desenvolvimento</w:t>
      </w:r>
      <w:r w:rsidR="006C1053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será instalado um servidor de aplicação local para facilitar a depuração e os testes que deverão ser realizados pelos desenvolvedores, portanto, no </w:t>
      </w:r>
      <w:r w:rsidRPr="007A2134">
        <w:rPr>
          <w:rFonts w:ascii="Garamond" w:hAnsi="Garamond"/>
          <w:sz w:val="24"/>
          <w:szCs w:val="24"/>
        </w:rPr>
        <w:t>Ambiente Servidor de Desenvolvimento</w:t>
      </w:r>
      <w:r>
        <w:rPr>
          <w:rFonts w:ascii="Garamond" w:hAnsi="Garamond"/>
          <w:sz w:val="24"/>
          <w:szCs w:val="24"/>
        </w:rPr>
        <w:t xml:space="preserve"> não será instalado nenhum servidor de aplicação.</w:t>
      </w:r>
    </w:p>
    <w:p w:rsidR="00670499" w:rsidRPr="00670499" w:rsidRDefault="00670499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670499">
        <w:rPr>
          <w:rFonts w:ascii="Garamond" w:hAnsi="Garamond"/>
          <w:sz w:val="24"/>
          <w:szCs w:val="24"/>
        </w:rPr>
        <w:t>O servidor de aplicação escolhido para ser utilizado como container d</w:t>
      </w:r>
      <w:r w:rsidR="00E67E1D">
        <w:rPr>
          <w:rFonts w:ascii="Garamond" w:hAnsi="Garamond"/>
          <w:sz w:val="24"/>
          <w:szCs w:val="24"/>
        </w:rPr>
        <w:t xml:space="preserve">o GN1-Security </w:t>
      </w:r>
      <w:r w:rsidRPr="00670499">
        <w:rPr>
          <w:rFonts w:ascii="Garamond" w:hAnsi="Garamond"/>
          <w:sz w:val="24"/>
          <w:szCs w:val="24"/>
        </w:rPr>
        <w:t xml:space="preserve">foi o </w:t>
      </w:r>
      <w:proofErr w:type="spellStart"/>
      <w:r w:rsidRPr="00670499">
        <w:rPr>
          <w:rFonts w:ascii="Garamond" w:hAnsi="Garamond"/>
          <w:sz w:val="24"/>
          <w:szCs w:val="24"/>
        </w:rPr>
        <w:t>GlassFish</w:t>
      </w:r>
      <w:proofErr w:type="spellEnd"/>
      <w:r w:rsidRPr="00670499">
        <w:rPr>
          <w:rFonts w:ascii="Garamond" w:hAnsi="Garamond"/>
          <w:sz w:val="24"/>
          <w:szCs w:val="24"/>
        </w:rPr>
        <w:t xml:space="preserve"> 4.1.</w:t>
      </w:r>
    </w:p>
    <w:p w:rsidR="00670499" w:rsidRPr="00670499" w:rsidRDefault="000A70B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uso de</w:t>
      </w:r>
      <w:r w:rsidR="00670499" w:rsidRPr="00670499">
        <w:rPr>
          <w:rFonts w:ascii="Garamond" w:hAnsi="Garamond"/>
          <w:sz w:val="24"/>
          <w:szCs w:val="24"/>
        </w:rPr>
        <w:t xml:space="preserve"> </w:t>
      </w:r>
      <w:r w:rsidR="00EC31F2">
        <w:rPr>
          <w:rFonts w:ascii="Garamond" w:hAnsi="Garamond"/>
          <w:sz w:val="24"/>
          <w:szCs w:val="24"/>
        </w:rPr>
        <w:t xml:space="preserve">outras </w:t>
      </w:r>
      <w:r w:rsidR="00670499" w:rsidRPr="00670499">
        <w:rPr>
          <w:rFonts w:ascii="Garamond" w:hAnsi="Garamond"/>
          <w:sz w:val="24"/>
          <w:szCs w:val="24"/>
        </w:rPr>
        <w:t>versões</w:t>
      </w:r>
      <w:r w:rsidR="00EC31F2">
        <w:rPr>
          <w:rFonts w:ascii="Garamond" w:hAnsi="Garamond"/>
          <w:sz w:val="24"/>
          <w:szCs w:val="24"/>
        </w:rPr>
        <w:t xml:space="preserve"> do referido servidor de aplicação</w:t>
      </w:r>
      <w:r w:rsidRPr="00670499">
        <w:rPr>
          <w:rFonts w:ascii="Garamond" w:hAnsi="Garamond"/>
          <w:sz w:val="24"/>
          <w:szCs w:val="24"/>
        </w:rPr>
        <w:t xml:space="preserve"> ou de outros servidores de aplicação</w:t>
      </w:r>
      <w:r w:rsidR="006C1053">
        <w:rPr>
          <w:rFonts w:ascii="Garamond" w:hAnsi="Garamond"/>
          <w:sz w:val="24"/>
          <w:szCs w:val="24"/>
        </w:rPr>
        <w:t xml:space="preserve"> </w:t>
      </w:r>
      <w:r w:rsidR="00670499" w:rsidRPr="00670499">
        <w:rPr>
          <w:rFonts w:ascii="Garamond" w:hAnsi="Garamond"/>
          <w:sz w:val="24"/>
          <w:szCs w:val="24"/>
        </w:rPr>
        <w:t>não é recomendado e deve ser objeto de mudança de versão do GN1-Security.</w:t>
      </w:r>
    </w:p>
    <w:p w:rsidR="005446DF" w:rsidRPr="006F5DEC" w:rsidRDefault="005446DF" w:rsidP="00884EFD">
      <w:pPr>
        <w:pStyle w:val="Ttulo3"/>
      </w:pPr>
      <w:bookmarkStart w:id="39" w:name="_Toc407185787"/>
      <w:bookmarkStart w:id="40" w:name="AmbDsvAmbClienteCodificaçaoModeladorUML"/>
      <w:r w:rsidRPr="006F5DEC">
        <w:t>Modelador UML</w:t>
      </w:r>
      <w:bookmarkEnd w:id="39"/>
    </w:p>
    <w:bookmarkEnd w:id="40"/>
    <w:p w:rsidR="00DA0080" w:rsidRPr="00177B8F" w:rsidRDefault="00F93678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77B8F">
        <w:rPr>
          <w:rFonts w:ascii="Garamond" w:hAnsi="Garamond"/>
          <w:sz w:val="24"/>
          <w:szCs w:val="24"/>
        </w:rPr>
        <w:t xml:space="preserve">Para a </w:t>
      </w:r>
      <w:r w:rsidR="002E017A" w:rsidRPr="00177B8F">
        <w:rPr>
          <w:rFonts w:ascii="Garamond" w:hAnsi="Garamond"/>
          <w:sz w:val="24"/>
          <w:szCs w:val="24"/>
        </w:rPr>
        <w:t>visualização</w:t>
      </w:r>
      <w:r w:rsidRPr="00177B8F">
        <w:rPr>
          <w:rFonts w:ascii="Garamond" w:hAnsi="Garamond"/>
          <w:sz w:val="24"/>
          <w:szCs w:val="24"/>
        </w:rPr>
        <w:t xml:space="preserve"> dos diagramas UML que se fizerem necessários ao processo de desenvolvimento ou manutenção do </w:t>
      </w:r>
      <w:r w:rsidR="006F6D5F" w:rsidRPr="00177B8F">
        <w:rPr>
          <w:rFonts w:ascii="Garamond" w:hAnsi="Garamond"/>
          <w:sz w:val="24"/>
          <w:szCs w:val="24"/>
        </w:rPr>
        <w:t>GN1-Security</w:t>
      </w:r>
      <w:r w:rsidRPr="00177B8F">
        <w:rPr>
          <w:rFonts w:ascii="Garamond" w:hAnsi="Garamond"/>
          <w:sz w:val="24"/>
          <w:szCs w:val="24"/>
        </w:rPr>
        <w:t xml:space="preserve">, foi escolhido o modelador </w:t>
      </w:r>
      <w:proofErr w:type="spellStart"/>
      <w:r w:rsidRPr="00177B8F">
        <w:rPr>
          <w:rFonts w:ascii="Garamond" w:hAnsi="Garamond"/>
          <w:sz w:val="24"/>
          <w:szCs w:val="24"/>
        </w:rPr>
        <w:t>ArgoUML</w:t>
      </w:r>
      <w:proofErr w:type="spellEnd"/>
      <w:r w:rsidR="00065FB8" w:rsidRPr="00177B8F">
        <w:rPr>
          <w:rFonts w:ascii="Garamond" w:hAnsi="Garamond"/>
          <w:sz w:val="24"/>
          <w:szCs w:val="24"/>
        </w:rPr>
        <w:t xml:space="preserve"> </w:t>
      </w:r>
      <w:r w:rsidRPr="00177B8F">
        <w:rPr>
          <w:rFonts w:ascii="Garamond" w:hAnsi="Garamond"/>
          <w:sz w:val="24"/>
          <w:szCs w:val="24"/>
        </w:rPr>
        <w:t>0.34.</w:t>
      </w:r>
    </w:p>
    <w:p w:rsidR="003E0282" w:rsidRPr="00177B8F" w:rsidRDefault="000951BE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77B8F">
        <w:rPr>
          <w:rFonts w:ascii="Garamond" w:hAnsi="Garamond"/>
          <w:sz w:val="24"/>
          <w:szCs w:val="24"/>
        </w:rPr>
        <w:t>O uso de ou</w:t>
      </w:r>
      <w:r w:rsidR="00CA44B2" w:rsidRPr="00177B8F">
        <w:rPr>
          <w:rFonts w:ascii="Garamond" w:hAnsi="Garamond"/>
          <w:sz w:val="24"/>
          <w:szCs w:val="24"/>
        </w:rPr>
        <w:t>tra ferramenta de modelagem</w:t>
      </w:r>
      <w:r w:rsidR="00E67E1D" w:rsidRPr="00177B8F">
        <w:rPr>
          <w:rFonts w:ascii="Garamond" w:hAnsi="Garamond"/>
          <w:sz w:val="24"/>
          <w:szCs w:val="24"/>
        </w:rPr>
        <w:t xml:space="preserve"> UML</w:t>
      </w:r>
      <w:r w:rsidRPr="00177B8F">
        <w:rPr>
          <w:rFonts w:ascii="Garamond" w:hAnsi="Garamond"/>
          <w:sz w:val="24"/>
          <w:szCs w:val="24"/>
        </w:rPr>
        <w:t xml:space="preserve"> não é recomendado</w:t>
      </w:r>
      <w:r w:rsidR="00EC31F2">
        <w:rPr>
          <w:rFonts w:ascii="Garamond" w:hAnsi="Garamond"/>
          <w:sz w:val="24"/>
          <w:szCs w:val="24"/>
        </w:rPr>
        <w:t xml:space="preserve"> e</w:t>
      </w:r>
      <w:r w:rsidR="006F5DEC" w:rsidRPr="00177B8F">
        <w:rPr>
          <w:rFonts w:ascii="Garamond" w:hAnsi="Garamond"/>
          <w:sz w:val="24"/>
          <w:szCs w:val="24"/>
        </w:rPr>
        <w:t xml:space="preserve"> </w:t>
      </w:r>
      <w:r w:rsidRPr="00177B8F">
        <w:rPr>
          <w:rFonts w:ascii="Garamond" w:hAnsi="Garamond"/>
          <w:sz w:val="24"/>
          <w:szCs w:val="24"/>
        </w:rPr>
        <w:t xml:space="preserve">deve ser objeto de mudança de versão do </w:t>
      </w:r>
      <w:r w:rsidR="006F6D5F" w:rsidRPr="00177B8F">
        <w:rPr>
          <w:rFonts w:ascii="Garamond" w:hAnsi="Garamond"/>
          <w:sz w:val="24"/>
          <w:szCs w:val="24"/>
        </w:rPr>
        <w:t>GN1-Security</w:t>
      </w:r>
      <w:r w:rsidR="006F5DEC" w:rsidRPr="00177B8F">
        <w:rPr>
          <w:rFonts w:ascii="Garamond" w:hAnsi="Garamond"/>
          <w:sz w:val="24"/>
          <w:szCs w:val="24"/>
        </w:rPr>
        <w:t>.</w:t>
      </w:r>
    </w:p>
    <w:p w:rsidR="005446DF" w:rsidRPr="006F5DEC" w:rsidRDefault="005446DF" w:rsidP="00884EFD">
      <w:pPr>
        <w:pStyle w:val="Ttulo3"/>
      </w:pPr>
      <w:bookmarkStart w:id="41" w:name="_Toc407185788"/>
      <w:bookmarkStart w:id="42" w:name="AmbDsvAmbClienteCodificaçaoModelBncDados"/>
      <w:r w:rsidRPr="006F5DEC">
        <w:t>Modelador de Banco de Dados</w:t>
      </w:r>
      <w:bookmarkEnd w:id="41"/>
    </w:p>
    <w:bookmarkEnd w:id="42"/>
    <w:p w:rsidR="00DA0080" w:rsidRPr="00177B8F" w:rsidRDefault="00065FB8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77B8F">
        <w:rPr>
          <w:rFonts w:ascii="Garamond" w:hAnsi="Garamond"/>
          <w:sz w:val="24"/>
          <w:szCs w:val="24"/>
        </w:rPr>
        <w:t xml:space="preserve">Para a </w:t>
      </w:r>
      <w:r w:rsidR="001F1ADF" w:rsidRPr="00177B8F">
        <w:rPr>
          <w:rFonts w:ascii="Garamond" w:hAnsi="Garamond"/>
          <w:sz w:val="24"/>
          <w:szCs w:val="24"/>
        </w:rPr>
        <w:t>visualização</w:t>
      </w:r>
      <w:r w:rsidR="00EC31F2">
        <w:rPr>
          <w:rFonts w:ascii="Garamond" w:hAnsi="Garamond"/>
          <w:sz w:val="24"/>
          <w:szCs w:val="24"/>
        </w:rPr>
        <w:t xml:space="preserve"> do modelo entidade-</w:t>
      </w:r>
      <w:r w:rsidRPr="00177B8F">
        <w:rPr>
          <w:rFonts w:ascii="Garamond" w:hAnsi="Garamond"/>
          <w:sz w:val="24"/>
          <w:szCs w:val="24"/>
        </w:rPr>
        <w:t xml:space="preserve">relacionamento </w:t>
      </w:r>
      <w:r w:rsidR="00EC31F2">
        <w:rPr>
          <w:rFonts w:ascii="Garamond" w:hAnsi="Garamond"/>
          <w:sz w:val="24"/>
          <w:szCs w:val="24"/>
        </w:rPr>
        <w:t>necessário</w:t>
      </w:r>
      <w:r w:rsidRPr="00177B8F">
        <w:rPr>
          <w:rFonts w:ascii="Garamond" w:hAnsi="Garamond"/>
          <w:sz w:val="24"/>
          <w:szCs w:val="24"/>
        </w:rPr>
        <w:t xml:space="preserve"> ao processo de desenvolvimento ou manutenção do </w:t>
      </w:r>
      <w:r w:rsidR="006F6D5F" w:rsidRPr="00177B8F">
        <w:rPr>
          <w:rFonts w:ascii="Garamond" w:hAnsi="Garamond"/>
          <w:sz w:val="24"/>
          <w:szCs w:val="24"/>
        </w:rPr>
        <w:t>GN1-Security</w:t>
      </w:r>
      <w:r w:rsidRPr="00177B8F">
        <w:rPr>
          <w:rFonts w:ascii="Garamond" w:hAnsi="Garamond"/>
          <w:sz w:val="24"/>
          <w:szCs w:val="24"/>
        </w:rPr>
        <w:t xml:space="preserve">, foi escolhido o modelador Oracle SQL </w:t>
      </w:r>
      <w:proofErr w:type="spellStart"/>
      <w:r w:rsidRPr="00177B8F">
        <w:rPr>
          <w:rFonts w:ascii="Garamond" w:hAnsi="Garamond"/>
          <w:sz w:val="24"/>
          <w:szCs w:val="24"/>
        </w:rPr>
        <w:t>Developer</w:t>
      </w:r>
      <w:proofErr w:type="spellEnd"/>
      <w:r w:rsidRPr="00177B8F">
        <w:rPr>
          <w:rFonts w:ascii="Garamond" w:hAnsi="Garamond"/>
          <w:sz w:val="24"/>
          <w:szCs w:val="24"/>
        </w:rPr>
        <w:t xml:space="preserve"> </w:t>
      </w:r>
      <w:r w:rsidR="003E0282" w:rsidRPr="00177B8F">
        <w:rPr>
          <w:rFonts w:ascii="Garamond" w:hAnsi="Garamond"/>
          <w:sz w:val="24"/>
          <w:szCs w:val="24"/>
        </w:rPr>
        <w:t>4.0.3.16.84 que também será utilizado como cliente de administração de banco de dados</w:t>
      </w:r>
      <w:r w:rsidRPr="00177B8F">
        <w:rPr>
          <w:rFonts w:ascii="Garamond" w:hAnsi="Garamond"/>
          <w:sz w:val="24"/>
          <w:szCs w:val="24"/>
        </w:rPr>
        <w:t>.</w:t>
      </w:r>
    </w:p>
    <w:p w:rsidR="00062FF1" w:rsidRPr="00177B8F" w:rsidRDefault="001F1ADF" w:rsidP="00862914">
      <w:pPr>
        <w:spacing w:after="0" w:line="360" w:lineRule="auto"/>
        <w:jc w:val="both"/>
        <w:rPr>
          <w:rFonts w:ascii="Garamond" w:hAnsi="Garamond"/>
          <w:strike/>
          <w:sz w:val="24"/>
          <w:szCs w:val="24"/>
        </w:rPr>
      </w:pPr>
      <w:r w:rsidRPr="00177B8F">
        <w:rPr>
          <w:rFonts w:ascii="Garamond" w:hAnsi="Garamond"/>
          <w:sz w:val="24"/>
          <w:szCs w:val="24"/>
        </w:rPr>
        <w:t xml:space="preserve">O uso de outra ferramenta de modelagem </w:t>
      </w:r>
      <w:r w:rsidR="00E67E1D" w:rsidRPr="00177B8F">
        <w:rPr>
          <w:rFonts w:ascii="Garamond" w:hAnsi="Garamond"/>
          <w:sz w:val="24"/>
          <w:szCs w:val="24"/>
        </w:rPr>
        <w:t xml:space="preserve">ER </w:t>
      </w:r>
      <w:r w:rsidRPr="00177B8F">
        <w:rPr>
          <w:rFonts w:ascii="Garamond" w:hAnsi="Garamond"/>
          <w:sz w:val="24"/>
          <w:szCs w:val="24"/>
        </w:rPr>
        <w:t>não é recomendado</w:t>
      </w:r>
      <w:r w:rsidR="0089617A">
        <w:rPr>
          <w:rFonts w:ascii="Garamond" w:hAnsi="Garamond"/>
          <w:sz w:val="24"/>
          <w:szCs w:val="24"/>
        </w:rPr>
        <w:t xml:space="preserve"> e</w:t>
      </w:r>
      <w:r w:rsidRPr="00177B8F">
        <w:rPr>
          <w:rFonts w:ascii="Garamond" w:hAnsi="Garamond"/>
          <w:sz w:val="24"/>
          <w:szCs w:val="24"/>
        </w:rPr>
        <w:t xml:space="preserve"> deve ser objeto de mudança de versão do </w:t>
      </w:r>
      <w:r w:rsidR="006F6D5F" w:rsidRPr="00177B8F">
        <w:rPr>
          <w:rFonts w:ascii="Garamond" w:hAnsi="Garamond"/>
          <w:sz w:val="24"/>
          <w:szCs w:val="24"/>
        </w:rPr>
        <w:t>GN1-Security</w:t>
      </w:r>
      <w:r w:rsidR="00D1161E">
        <w:rPr>
          <w:rFonts w:ascii="Garamond" w:hAnsi="Garamond"/>
          <w:sz w:val="24"/>
          <w:szCs w:val="24"/>
        </w:rPr>
        <w:t>.</w:t>
      </w:r>
      <w:r w:rsidR="006F5DEC" w:rsidRPr="00177B8F">
        <w:rPr>
          <w:rFonts w:ascii="Garamond" w:hAnsi="Garamond"/>
          <w:sz w:val="24"/>
          <w:szCs w:val="24"/>
        </w:rPr>
        <w:t xml:space="preserve"> </w:t>
      </w:r>
    </w:p>
    <w:p w:rsidR="005446DF" w:rsidRPr="00B34355" w:rsidRDefault="005446DF" w:rsidP="00884EFD">
      <w:pPr>
        <w:pStyle w:val="Ttulo3"/>
      </w:pPr>
      <w:bookmarkStart w:id="43" w:name="_Toc407185789"/>
      <w:bookmarkStart w:id="44" w:name="AmbDsvAmbClienteCodificaçaoAmbDsvIntgIDE"/>
      <w:r w:rsidRPr="00B34355">
        <w:lastRenderedPageBreak/>
        <w:t>Ambiente de Desenvolvimento Integrado - IDE</w:t>
      </w:r>
      <w:bookmarkEnd w:id="43"/>
    </w:p>
    <w:bookmarkEnd w:id="44"/>
    <w:p w:rsidR="00E9113C" w:rsidRPr="00177B8F" w:rsidRDefault="00065FB8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77B8F">
        <w:rPr>
          <w:rFonts w:ascii="Garamond" w:hAnsi="Garamond"/>
          <w:sz w:val="24"/>
          <w:szCs w:val="24"/>
        </w:rPr>
        <w:t xml:space="preserve">O Ambiente de Desenvolvimento Integrado – IDE, que será utilizado para criar e manter os </w:t>
      </w:r>
      <w:r w:rsidR="006C1053" w:rsidRPr="00177B8F">
        <w:rPr>
          <w:rFonts w:ascii="Garamond" w:hAnsi="Garamond"/>
          <w:sz w:val="24"/>
          <w:szCs w:val="24"/>
        </w:rPr>
        <w:t>arquivos fontes do GN1-Security</w:t>
      </w:r>
      <w:r w:rsidRPr="00177B8F">
        <w:rPr>
          <w:rFonts w:ascii="Garamond" w:hAnsi="Garamond"/>
          <w:sz w:val="24"/>
          <w:szCs w:val="24"/>
        </w:rPr>
        <w:t xml:space="preserve"> será o </w:t>
      </w:r>
      <w:proofErr w:type="spellStart"/>
      <w:r w:rsidRPr="00177B8F">
        <w:rPr>
          <w:rFonts w:ascii="Garamond" w:hAnsi="Garamond"/>
          <w:sz w:val="24"/>
          <w:szCs w:val="24"/>
        </w:rPr>
        <w:t>NetBeans</w:t>
      </w:r>
      <w:proofErr w:type="spellEnd"/>
      <w:r w:rsidRPr="00177B8F">
        <w:rPr>
          <w:rFonts w:ascii="Garamond" w:hAnsi="Garamond"/>
          <w:sz w:val="24"/>
          <w:szCs w:val="24"/>
        </w:rPr>
        <w:t xml:space="preserve"> 8</w:t>
      </w:r>
      <w:r w:rsidR="00DE3097" w:rsidRPr="00177B8F">
        <w:rPr>
          <w:rFonts w:ascii="Garamond" w:hAnsi="Garamond"/>
          <w:sz w:val="24"/>
          <w:szCs w:val="24"/>
        </w:rPr>
        <w:t>.x</w:t>
      </w:r>
      <w:r w:rsidRPr="00177B8F">
        <w:rPr>
          <w:rFonts w:ascii="Garamond" w:hAnsi="Garamond"/>
          <w:sz w:val="24"/>
          <w:szCs w:val="24"/>
        </w:rPr>
        <w:t>.</w:t>
      </w:r>
    </w:p>
    <w:p w:rsidR="00984FCE" w:rsidRPr="00177B8F" w:rsidRDefault="00E9113C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77B8F">
        <w:rPr>
          <w:rFonts w:ascii="Garamond" w:hAnsi="Garamond"/>
          <w:sz w:val="24"/>
          <w:szCs w:val="24"/>
        </w:rPr>
        <w:t>O IDE deverá ser configurado para permitir a distribuição e depuração da aplicaç</w:t>
      </w:r>
      <w:r w:rsidR="00754295" w:rsidRPr="00177B8F">
        <w:rPr>
          <w:rFonts w:ascii="Garamond" w:hAnsi="Garamond"/>
          <w:sz w:val="24"/>
          <w:szCs w:val="24"/>
        </w:rPr>
        <w:t>ão</w:t>
      </w:r>
      <w:r w:rsidRPr="00177B8F">
        <w:rPr>
          <w:rFonts w:ascii="Garamond" w:hAnsi="Garamond"/>
          <w:sz w:val="24"/>
          <w:szCs w:val="24"/>
        </w:rPr>
        <w:t xml:space="preserve"> no servidor de aplicação</w:t>
      </w:r>
      <w:r w:rsidR="002E017A" w:rsidRPr="00177B8F">
        <w:rPr>
          <w:rFonts w:ascii="Garamond" w:hAnsi="Garamond"/>
          <w:sz w:val="24"/>
          <w:szCs w:val="24"/>
        </w:rPr>
        <w:t xml:space="preserve"> </w:t>
      </w:r>
      <w:proofErr w:type="spellStart"/>
      <w:r w:rsidR="002E017A" w:rsidRPr="00177B8F">
        <w:rPr>
          <w:rFonts w:ascii="Garamond" w:hAnsi="Garamond"/>
          <w:sz w:val="24"/>
          <w:szCs w:val="24"/>
        </w:rPr>
        <w:t>GlassFish</w:t>
      </w:r>
      <w:proofErr w:type="spellEnd"/>
      <w:r w:rsidR="002E017A" w:rsidRPr="00177B8F">
        <w:rPr>
          <w:rFonts w:ascii="Garamond" w:hAnsi="Garamond"/>
          <w:sz w:val="24"/>
          <w:szCs w:val="24"/>
        </w:rPr>
        <w:t xml:space="preserve"> 4.1</w:t>
      </w:r>
      <w:r w:rsidRPr="00177B8F">
        <w:rPr>
          <w:rFonts w:ascii="Garamond" w:hAnsi="Garamond"/>
          <w:sz w:val="24"/>
          <w:szCs w:val="24"/>
        </w:rPr>
        <w:t xml:space="preserve"> instalado </w:t>
      </w:r>
      <w:r w:rsidR="00754295" w:rsidRPr="00177B8F">
        <w:rPr>
          <w:rFonts w:ascii="Garamond" w:hAnsi="Garamond"/>
          <w:sz w:val="24"/>
          <w:szCs w:val="24"/>
        </w:rPr>
        <w:t>localmente</w:t>
      </w:r>
      <w:r w:rsidR="002E017A" w:rsidRPr="00177B8F">
        <w:rPr>
          <w:rFonts w:ascii="Garamond" w:hAnsi="Garamond"/>
          <w:sz w:val="24"/>
          <w:szCs w:val="24"/>
        </w:rPr>
        <w:t xml:space="preserve"> em cada </w:t>
      </w:r>
      <w:r w:rsidR="00754295" w:rsidRPr="00177B8F">
        <w:rPr>
          <w:rFonts w:ascii="Garamond" w:hAnsi="Garamond"/>
          <w:sz w:val="24"/>
          <w:szCs w:val="24"/>
        </w:rPr>
        <w:t xml:space="preserve">máquina </w:t>
      </w:r>
      <w:r w:rsidRPr="00177B8F">
        <w:rPr>
          <w:rFonts w:ascii="Garamond" w:hAnsi="Garamond"/>
          <w:sz w:val="24"/>
          <w:szCs w:val="24"/>
        </w:rPr>
        <w:t xml:space="preserve">do </w:t>
      </w:r>
      <w:r w:rsidR="00754295" w:rsidRPr="00177B8F">
        <w:rPr>
          <w:rFonts w:ascii="Garamond" w:hAnsi="Garamond"/>
          <w:sz w:val="24"/>
          <w:szCs w:val="24"/>
        </w:rPr>
        <w:t>A</w:t>
      </w:r>
      <w:r w:rsidRPr="00177B8F">
        <w:rPr>
          <w:rFonts w:ascii="Garamond" w:hAnsi="Garamond"/>
          <w:sz w:val="24"/>
          <w:szCs w:val="24"/>
        </w:rPr>
        <w:t xml:space="preserve">mbiente </w:t>
      </w:r>
      <w:r w:rsidR="00754295" w:rsidRPr="00177B8F">
        <w:rPr>
          <w:rFonts w:ascii="Garamond" w:hAnsi="Garamond"/>
          <w:sz w:val="24"/>
          <w:szCs w:val="24"/>
        </w:rPr>
        <w:t xml:space="preserve">Cliente </w:t>
      </w:r>
      <w:r w:rsidRPr="00177B8F">
        <w:rPr>
          <w:rFonts w:ascii="Garamond" w:hAnsi="Garamond"/>
          <w:sz w:val="24"/>
          <w:szCs w:val="24"/>
        </w:rPr>
        <w:t xml:space="preserve">de </w:t>
      </w:r>
      <w:r w:rsidR="00754295" w:rsidRPr="00177B8F">
        <w:rPr>
          <w:rFonts w:ascii="Garamond" w:hAnsi="Garamond"/>
          <w:sz w:val="24"/>
          <w:szCs w:val="24"/>
        </w:rPr>
        <w:t>D</w:t>
      </w:r>
      <w:r w:rsidR="0089617A">
        <w:rPr>
          <w:rFonts w:ascii="Garamond" w:hAnsi="Garamond"/>
          <w:sz w:val="24"/>
          <w:szCs w:val="24"/>
        </w:rPr>
        <w:t>esenvolvimento</w:t>
      </w:r>
      <w:r w:rsidR="0071776E" w:rsidRPr="00177B8F">
        <w:rPr>
          <w:rFonts w:ascii="Garamond" w:hAnsi="Garamond"/>
          <w:sz w:val="24"/>
          <w:szCs w:val="24"/>
        </w:rPr>
        <w:t>.</w:t>
      </w:r>
      <w:r w:rsidR="004C739E">
        <w:rPr>
          <w:rFonts w:ascii="Garamond" w:hAnsi="Garamond"/>
          <w:sz w:val="24"/>
          <w:szCs w:val="24"/>
        </w:rPr>
        <w:t xml:space="preserve"> </w:t>
      </w:r>
      <w:r w:rsidR="00E463E6" w:rsidRPr="00177B8F">
        <w:rPr>
          <w:rFonts w:ascii="Garamond" w:hAnsi="Garamond"/>
          <w:sz w:val="24"/>
          <w:szCs w:val="24"/>
        </w:rPr>
        <w:t xml:space="preserve">Cada </w:t>
      </w:r>
      <w:r w:rsidR="008F77DC" w:rsidRPr="00177B8F">
        <w:rPr>
          <w:rFonts w:ascii="Garamond" w:hAnsi="Garamond"/>
          <w:sz w:val="24"/>
          <w:szCs w:val="24"/>
        </w:rPr>
        <w:t>alteraç</w:t>
      </w:r>
      <w:r w:rsidR="00E463E6" w:rsidRPr="00177B8F">
        <w:rPr>
          <w:rFonts w:ascii="Garamond" w:hAnsi="Garamond"/>
          <w:sz w:val="24"/>
          <w:szCs w:val="24"/>
        </w:rPr>
        <w:t>ão realizada na aplicação deve</w:t>
      </w:r>
      <w:r w:rsidR="002E017A" w:rsidRPr="00177B8F">
        <w:rPr>
          <w:rFonts w:ascii="Garamond" w:hAnsi="Garamond"/>
          <w:sz w:val="24"/>
          <w:szCs w:val="24"/>
        </w:rPr>
        <w:t>rá</w:t>
      </w:r>
      <w:r w:rsidR="00E463E6" w:rsidRPr="00177B8F">
        <w:rPr>
          <w:rFonts w:ascii="Garamond" w:hAnsi="Garamond"/>
          <w:sz w:val="24"/>
          <w:szCs w:val="24"/>
        </w:rPr>
        <w:t xml:space="preserve"> ser testada e, quando tudo estiver funcionando com perfeição,</w:t>
      </w:r>
      <w:r w:rsidR="008F77DC" w:rsidRPr="00177B8F">
        <w:rPr>
          <w:rFonts w:ascii="Garamond" w:hAnsi="Garamond"/>
          <w:sz w:val="24"/>
          <w:szCs w:val="24"/>
        </w:rPr>
        <w:t xml:space="preserve"> enviada para o repositório do projeto </w:t>
      </w:r>
      <w:r w:rsidR="00832182" w:rsidRPr="00177B8F">
        <w:rPr>
          <w:rFonts w:ascii="Garamond" w:hAnsi="Garamond"/>
          <w:sz w:val="24"/>
          <w:szCs w:val="24"/>
        </w:rPr>
        <w:t xml:space="preserve">GN1-Security </w:t>
      </w:r>
      <w:r w:rsidR="008F77DC" w:rsidRPr="00177B8F">
        <w:rPr>
          <w:rFonts w:ascii="Garamond" w:hAnsi="Garamond"/>
          <w:sz w:val="24"/>
          <w:szCs w:val="24"/>
        </w:rPr>
        <w:t>para ser</w:t>
      </w:r>
      <w:r w:rsidR="00E463E6" w:rsidRPr="00177B8F">
        <w:rPr>
          <w:rFonts w:ascii="Garamond" w:hAnsi="Garamond"/>
          <w:sz w:val="24"/>
          <w:szCs w:val="24"/>
        </w:rPr>
        <w:t xml:space="preserve"> </w:t>
      </w:r>
      <w:r w:rsidR="008F77DC" w:rsidRPr="00177B8F">
        <w:rPr>
          <w:rFonts w:ascii="Garamond" w:hAnsi="Garamond"/>
          <w:sz w:val="24"/>
          <w:szCs w:val="24"/>
        </w:rPr>
        <w:t xml:space="preserve">revisada e incorporada ao código fonte definitivo do </w:t>
      </w:r>
      <w:r w:rsidR="006F6D5F" w:rsidRPr="00177B8F">
        <w:rPr>
          <w:rFonts w:ascii="Garamond" w:hAnsi="Garamond"/>
          <w:sz w:val="24"/>
          <w:szCs w:val="24"/>
        </w:rPr>
        <w:t>GN1-Security</w:t>
      </w:r>
      <w:r w:rsidR="008F77DC" w:rsidRPr="00177B8F">
        <w:rPr>
          <w:rFonts w:ascii="Garamond" w:hAnsi="Garamond"/>
          <w:sz w:val="24"/>
          <w:szCs w:val="24"/>
        </w:rPr>
        <w:t>.</w:t>
      </w:r>
    </w:p>
    <w:p w:rsidR="009A06D7" w:rsidRDefault="0022733F" w:rsidP="00862914">
      <w:pPr>
        <w:spacing w:after="0" w:line="360" w:lineRule="auto"/>
        <w:jc w:val="both"/>
      </w:pPr>
      <w:r w:rsidRPr="00177B8F">
        <w:rPr>
          <w:rFonts w:ascii="Garamond" w:hAnsi="Garamond"/>
          <w:sz w:val="24"/>
          <w:szCs w:val="24"/>
        </w:rPr>
        <w:t xml:space="preserve">Para tanto serão criadas equipes que trabalharão em áreas e fases específicas do </w:t>
      </w:r>
      <w:r w:rsidR="006F6D5F" w:rsidRPr="00177B8F">
        <w:rPr>
          <w:rFonts w:ascii="Garamond" w:hAnsi="Garamond"/>
          <w:sz w:val="24"/>
          <w:szCs w:val="24"/>
        </w:rPr>
        <w:t>desenvolvimento do GN1-Security</w:t>
      </w:r>
      <w:r w:rsidRPr="00177B8F">
        <w:rPr>
          <w:rFonts w:ascii="Garamond" w:hAnsi="Garamond"/>
          <w:sz w:val="24"/>
          <w:szCs w:val="24"/>
        </w:rPr>
        <w:t xml:space="preserve">. Para cada equipe será criado um tipo de projeto para que esta possa trabalhar somente seus requisitos sem depender ou gerar dependência nas outras equipes. O nome, a finalidade, a área de atuação e </w:t>
      </w:r>
      <w:r w:rsidR="0089617A" w:rsidRPr="00177B8F">
        <w:rPr>
          <w:rFonts w:ascii="Garamond" w:hAnsi="Garamond"/>
          <w:sz w:val="24"/>
          <w:szCs w:val="24"/>
        </w:rPr>
        <w:t>a denominação</w:t>
      </w:r>
      <w:r w:rsidRPr="00177B8F">
        <w:rPr>
          <w:rFonts w:ascii="Garamond" w:hAnsi="Garamond"/>
          <w:sz w:val="24"/>
          <w:szCs w:val="24"/>
        </w:rPr>
        <w:t xml:space="preserve"> do projeto de cada equipe segue abaixo: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402"/>
        <w:gridCol w:w="1417"/>
        <w:gridCol w:w="3396"/>
      </w:tblGrid>
      <w:tr w:rsidR="008A26B9" w:rsidRPr="008A26B9" w:rsidTr="00BB14EE">
        <w:tc>
          <w:tcPr>
            <w:tcW w:w="1413" w:type="dxa"/>
          </w:tcPr>
          <w:p w:rsidR="008A26B9" w:rsidRPr="00F93328" w:rsidRDefault="008A26B9" w:rsidP="00745FEC">
            <w:pPr>
              <w:spacing w:after="0" w:line="360" w:lineRule="auto"/>
              <w:jc w:val="center"/>
              <w:rPr>
                <w:rFonts w:ascii="Garamond" w:hAnsi="Garamond"/>
                <w:b/>
                <w:sz w:val="19"/>
                <w:szCs w:val="19"/>
              </w:rPr>
            </w:pPr>
            <w:r w:rsidRPr="00F93328">
              <w:rPr>
                <w:rFonts w:ascii="Garamond" w:hAnsi="Garamond"/>
                <w:b/>
                <w:sz w:val="19"/>
                <w:szCs w:val="19"/>
              </w:rPr>
              <w:t>EQUIPE</w:t>
            </w:r>
          </w:p>
        </w:tc>
        <w:tc>
          <w:tcPr>
            <w:tcW w:w="3402" w:type="dxa"/>
          </w:tcPr>
          <w:p w:rsidR="008A26B9" w:rsidRPr="00F93328" w:rsidRDefault="008A26B9" w:rsidP="00745FEC">
            <w:pPr>
              <w:spacing w:after="0" w:line="360" w:lineRule="auto"/>
              <w:jc w:val="center"/>
              <w:rPr>
                <w:rFonts w:ascii="Garamond" w:hAnsi="Garamond"/>
                <w:b/>
                <w:sz w:val="19"/>
                <w:szCs w:val="19"/>
              </w:rPr>
            </w:pPr>
            <w:r w:rsidRPr="00F93328">
              <w:rPr>
                <w:rFonts w:ascii="Garamond" w:hAnsi="Garamond"/>
                <w:b/>
                <w:sz w:val="19"/>
                <w:szCs w:val="19"/>
              </w:rPr>
              <w:t>FINALIDADE</w:t>
            </w:r>
          </w:p>
        </w:tc>
        <w:tc>
          <w:tcPr>
            <w:tcW w:w="1417" w:type="dxa"/>
          </w:tcPr>
          <w:p w:rsidR="008A26B9" w:rsidRPr="00F93328" w:rsidRDefault="008A26B9" w:rsidP="00745FEC">
            <w:pPr>
              <w:spacing w:after="0" w:line="360" w:lineRule="auto"/>
              <w:jc w:val="center"/>
              <w:rPr>
                <w:rFonts w:ascii="Garamond" w:hAnsi="Garamond"/>
                <w:b/>
                <w:sz w:val="19"/>
                <w:szCs w:val="19"/>
              </w:rPr>
            </w:pPr>
            <w:r w:rsidRPr="00F93328">
              <w:rPr>
                <w:rFonts w:ascii="Garamond" w:hAnsi="Garamond"/>
                <w:b/>
                <w:sz w:val="19"/>
                <w:szCs w:val="19"/>
              </w:rPr>
              <w:t>ÁREA</w:t>
            </w:r>
          </w:p>
        </w:tc>
        <w:tc>
          <w:tcPr>
            <w:tcW w:w="3396" w:type="dxa"/>
          </w:tcPr>
          <w:p w:rsidR="008A26B9" w:rsidRPr="00F93328" w:rsidRDefault="008A26B9" w:rsidP="00745FEC">
            <w:pPr>
              <w:spacing w:after="0" w:line="360" w:lineRule="auto"/>
              <w:jc w:val="center"/>
              <w:rPr>
                <w:rFonts w:ascii="Garamond" w:hAnsi="Garamond"/>
                <w:b/>
                <w:sz w:val="19"/>
                <w:szCs w:val="19"/>
              </w:rPr>
            </w:pPr>
            <w:r w:rsidRPr="00F93328">
              <w:rPr>
                <w:rFonts w:ascii="Garamond" w:hAnsi="Garamond"/>
                <w:b/>
                <w:sz w:val="19"/>
                <w:szCs w:val="19"/>
              </w:rPr>
              <w:t>ARTEFATO FINAL</w:t>
            </w:r>
          </w:p>
        </w:tc>
      </w:tr>
      <w:tr w:rsidR="00A81A53" w:rsidRPr="00E463E6" w:rsidTr="00BB14EE">
        <w:tc>
          <w:tcPr>
            <w:tcW w:w="1413" w:type="dxa"/>
          </w:tcPr>
          <w:p w:rsidR="00A81A53" w:rsidRPr="00F93328" w:rsidRDefault="00A81A53" w:rsidP="00745FEC">
            <w:pPr>
              <w:spacing w:after="0" w:line="360" w:lineRule="auto"/>
              <w:jc w:val="both"/>
              <w:rPr>
                <w:rFonts w:ascii="Garamond" w:hAnsi="Garamond"/>
                <w:sz w:val="19"/>
                <w:szCs w:val="19"/>
              </w:rPr>
            </w:pPr>
            <w:r w:rsidRPr="00F93328">
              <w:rPr>
                <w:rFonts w:ascii="Garamond" w:hAnsi="Garamond"/>
                <w:sz w:val="19"/>
                <w:szCs w:val="19"/>
              </w:rPr>
              <w:t>Arquitetura</w:t>
            </w:r>
          </w:p>
        </w:tc>
        <w:tc>
          <w:tcPr>
            <w:tcW w:w="3402" w:type="dxa"/>
          </w:tcPr>
          <w:p w:rsidR="00A81A53" w:rsidRPr="00977407" w:rsidRDefault="00977407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77407">
              <w:rPr>
                <w:rFonts w:ascii="Garamond" w:hAnsi="Garamond"/>
                <w:sz w:val="20"/>
                <w:szCs w:val="20"/>
              </w:rPr>
              <w:t>Planejar a arquitetura da aplicação;</w:t>
            </w:r>
            <w:r>
              <w:rPr>
                <w:rFonts w:ascii="Garamond" w:hAnsi="Garamond"/>
                <w:sz w:val="20"/>
                <w:szCs w:val="20"/>
              </w:rPr>
              <w:t xml:space="preserve"> c</w:t>
            </w:r>
            <w:r w:rsidRPr="00977407">
              <w:rPr>
                <w:rFonts w:ascii="Garamond" w:hAnsi="Garamond"/>
                <w:sz w:val="20"/>
                <w:szCs w:val="20"/>
              </w:rPr>
              <w:t>oletar e analisar requisitos funcionais e não funcionais;</w:t>
            </w:r>
            <w:r>
              <w:rPr>
                <w:rFonts w:ascii="Garamond" w:hAnsi="Garamond"/>
                <w:sz w:val="20"/>
                <w:szCs w:val="20"/>
              </w:rPr>
              <w:t xml:space="preserve"> g</w:t>
            </w:r>
            <w:r w:rsidRPr="00977407">
              <w:rPr>
                <w:rFonts w:ascii="Garamond" w:hAnsi="Garamond"/>
                <w:sz w:val="20"/>
                <w:szCs w:val="20"/>
              </w:rPr>
              <w:t>erar a documentação técnica;</w:t>
            </w:r>
            <w:r>
              <w:rPr>
                <w:rFonts w:ascii="Garamond" w:hAnsi="Garamond"/>
                <w:sz w:val="20"/>
                <w:szCs w:val="20"/>
              </w:rPr>
              <w:t xml:space="preserve"> m</w:t>
            </w:r>
            <w:r w:rsidRPr="00977407">
              <w:rPr>
                <w:rFonts w:ascii="Garamond" w:hAnsi="Garamond"/>
                <w:sz w:val="20"/>
                <w:szCs w:val="20"/>
              </w:rPr>
              <w:t>odelar e manter as estruturas dos bancos de dados dos ambientes de desenvolvimento, de homologação e de produção;</w:t>
            </w:r>
            <w:r>
              <w:rPr>
                <w:rFonts w:ascii="Garamond" w:hAnsi="Garamond"/>
                <w:sz w:val="20"/>
                <w:szCs w:val="20"/>
              </w:rPr>
              <w:t xml:space="preserve"> d</w:t>
            </w:r>
            <w:r w:rsidRPr="00977407">
              <w:rPr>
                <w:rFonts w:ascii="Garamond" w:hAnsi="Garamond"/>
                <w:sz w:val="20"/>
                <w:szCs w:val="20"/>
              </w:rPr>
              <w:t>efinir e criar os esqueletos dos diversos tipos de projetos a serem implementados pelos desenvolvedores;</w:t>
            </w:r>
            <w:r>
              <w:rPr>
                <w:rFonts w:ascii="Garamond" w:hAnsi="Garamond"/>
                <w:sz w:val="20"/>
                <w:szCs w:val="20"/>
              </w:rPr>
              <w:t xml:space="preserve"> r</w:t>
            </w:r>
            <w:r w:rsidRPr="00977407">
              <w:rPr>
                <w:rFonts w:ascii="Garamond" w:hAnsi="Garamond"/>
                <w:sz w:val="20"/>
                <w:szCs w:val="20"/>
              </w:rPr>
              <w:t>evisar códigos fontes produzidos pelos demais desenv</w:t>
            </w:r>
            <w:r w:rsidR="00E26E7B">
              <w:rPr>
                <w:rFonts w:ascii="Garamond" w:hAnsi="Garamond"/>
                <w:sz w:val="20"/>
                <w:szCs w:val="20"/>
              </w:rPr>
              <w:t xml:space="preserve">olvedores, identificando erros e falhas, </w:t>
            </w:r>
            <w:r w:rsidRPr="00977407">
              <w:rPr>
                <w:rFonts w:ascii="Garamond" w:hAnsi="Garamond"/>
                <w:sz w:val="20"/>
                <w:szCs w:val="20"/>
              </w:rPr>
              <w:t>corrigindo-os ou devolvendo-os aos responsáveis para as devidas correções;</w:t>
            </w:r>
            <w:r>
              <w:rPr>
                <w:rFonts w:ascii="Garamond" w:hAnsi="Garamond"/>
                <w:sz w:val="20"/>
                <w:szCs w:val="20"/>
              </w:rPr>
              <w:t xml:space="preserve"> i</w:t>
            </w:r>
            <w:r w:rsidRPr="00977407">
              <w:rPr>
                <w:rFonts w:ascii="Garamond" w:hAnsi="Garamond"/>
                <w:sz w:val="20"/>
                <w:szCs w:val="20"/>
              </w:rPr>
              <w:t>ncorporar códigos fontes revisados ao código fonte definitivo do GN1-Security;</w:t>
            </w:r>
            <w:r>
              <w:rPr>
                <w:rFonts w:ascii="Garamond" w:hAnsi="Garamond"/>
                <w:sz w:val="20"/>
                <w:szCs w:val="20"/>
              </w:rPr>
              <w:t xml:space="preserve"> e</w:t>
            </w:r>
            <w:r w:rsidRPr="00977407">
              <w:rPr>
                <w:rFonts w:ascii="Garamond" w:hAnsi="Garamond"/>
                <w:sz w:val="20"/>
                <w:szCs w:val="20"/>
              </w:rPr>
              <w:t>mpacotar e distribuir a aplicação de desenvolvimento;</w:t>
            </w:r>
            <w:r>
              <w:rPr>
                <w:rFonts w:ascii="Garamond" w:hAnsi="Garamond"/>
                <w:sz w:val="20"/>
                <w:szCs w:val="20"/>
              </w:rPr>
              <w:t xml:space="preserve"> r</w:t>
            </w:r>
            <w:r w:rsidRPr="00977407">
              <w:rPr>
                <w:rFonts w:ascii="Garamond" w:hAnsi="Garamond"/>
                <w:sz w:val="20"/>
                <w:szCs w:val="20"/>
              </w:rPr>
              <w:t>ealizar testes finais na aplicação de desenvolvimento;</w:t>
            </w:r>
            <w:r>
              <w:rPr>
                <w:rFonts w:ascii="Garamond" w:hAnsi="Garamond"/>
                <w:sz w:val="20"/>
                <w:szCs w:val="20"/>
              </w:rPr>
              <w:t xml:space="preserve"> e</w:t>
            </w:r>
            <w:r w:rsidRPr="00977407">
              <w:rPr>
                <w:rFonts w:ascii="Garamond" w:hAnsi="Garamond"/>
                <w:sz w:val="20"/>
                <w:szCs w:val="20"/>
              </w:rPr>
              <w:t>mpacotar e distribuir a aplicação de homologação;</w:t>
            </w:r>
            <w:r>
              <w:rPr>
                <w:rFonts w:ascii="Garamond" w:hAnsi="Garamond"/>
                <w:sz w:val="20"/>
                <w:szCs w:val="20"/>
              </w:rPr>
              <w:t xml:space="preserve"> e</w:t>
            </w:r>
            <w:r w:rsidRPr="00977407">
              <w:rPr>
                <w:rFonts w:ascii="Garamond" w:hAnsi="Garamond"/>
                <w:sz w:val="20"/>
                <w:szCs w:val="20"/>
              </w:rPr>
              <w:t>mpacotar e disponibilizar para distribuição a aplicação de produção.</w:t>
            </w:r>
          </w:p>
        </w:tc>
        <w:tc>
          <w:tcPr>
            <w:tcW w:w="1417" w:type="dxa"/>
          </w:tcPr>
          <w:p w:rsidR="00A81A53" w:rsidRPr="00F93328" w:rsidRDefault="00A81A53" w:rsidP="00745FEC">
            <w:pPr>
              <w:spacing w:after="0" w:line="360" w:lineRule="auto"/>
              <w:jc w:val="center"/>
              <w:rPr>
                <w:rFonts w:ascii="Garamond" w:hAnsi="Garamond"/>
                <w:sz w:val="19"/>
                <w:szCs w:val="19"/>
              </w:rPr>
            </w:pPr>
            <w:r w:rsidRPr="00F93328">
              <w:rPr>
                <w:rFonts w:ascii="Garamond" w:hAnsi="Garamond"/>
                <w:sz w:val="19"/>
                <w:szCs w:val="19"/>
              </w:rPr>
              <w:t>Arquitetura</w:t>
            </w:r>
          </w:p>
        </w:tc>
        <w:tc>
          <w:tcPr>
            <w:tcW w:w="3396" w:type="dxa"/>
          </w:tcPr>
          <w:p w:rsidR="00A81A53" w:rsidRPr="00F93328" w:rsidRDefault="00A81A53" w:rsidP="00745FEC">
            <w:pPr>
              <w:spacing w:after="0" w:line="360" w:lineRule="auto"/>
              <w:jc w:val="both"/>
              <w:rPr>
                <w:rFonts w:ascii="Garamond" w:hAnsi="Garamond"/>
                <w:sz w:val="19"/>
                <w:szCs w:val="19"/>
                <w:lang w:val="en-US"/>
              </w:rPr>
            </w:pPr>
            <w:r w:rsidRPr="00F93328">
              <w:rPr>
                <w:rFonts w:ascii="Garamond" w:hAnsi="Garamond"/>
                <w:sz w:val="19"/>
                <w:szCs w:val="19"/>
                <w:lang w:val="en-US"/>
              </w:rPr>
              <w:t>GN1-Security-V1.1.1.1.1-Development</w:t>
            </w:r>
          </w:p>
          <w:p w:rsidR="00A81A53" w:rsidRPr="00F93328" w:rsidRDefault="00A81A53" w:rsidP="00745FEC">
            <w:pPr>
              <w:spacing w:after="0" w:line="360" w:lineRule="auto"/>
              <w:jc w:val="both"/>
              <w:rPr>
                <w:rFonts w:ascii="Garamond" w:hAnsi="Garamond"/>
                <w:sz w:val="19"/>
                <w:szCs w:val="19"/>
                <w:lang w:val="en-US"/>
              </w:rPr>
            </w:pPr>
            <w:r w:rsidRPr="00F93328">
              <w:rPr>
                <w:rFonts w:ascii="Garamond" w:hAnsi="Garamond"/>
                <w:sz w:val="19"/>
                <w:szCs w:val="19"/>
                <w:lang w:val="en-US"/>
              </w:rPr>
              <w:t>GN1-Security-V1.1.1.1.1-Homologation</w:t>
            </w:r>
          </w:p>
          <w:p w:rsidR="00A81A53" w:rsidRPr="00F93328" w:rsidRDefault="00A81A53" w:rsidP="00745FEC">
            <w:pPr>
              <w:spacing w:after="0" w:line="360" w:lineRule="auto"/>
              <w:jc w:val="both"/>
              <w:rPr>
                <w:rFonts w:ascii="Garamond" w:hAnsi="Garamond"/>
                <w:sz w:val="19"/>
                <w:szCs w:val="19"/>
                <w:lang w:val="en-US"/>
              </w:rPr>
            </w:pPr>
            <w:r w:rsidRPr="00F93328">
              <w:rPr>
                <w:rFonts w:ascii="Garamond" w:hAnsi="Garamond"/>
                <w:sz w:val="19"/>
                <w:szCs w:val="19"/>
                <w:lang w:val="en-US"/>
              </w:rPr>
              <w:t>GN1-Security-V1.1.1.1.1</w:t>
            </w:r>
          </w:p>
        </w:tc>
      </w:tr>
      <w:tr w:rsidR="0030794D" w:rsidRPr="0030794D" w:rsidTr="00BB14EE">
        <w:tc>
          <w:tcPr>
            <w:tcW w:w="1413" w:type="dxa"/>
          </w:tcPr>
          <w:p w:rsidR="0030794D" w:rsidRPr="00F93328" w:rsidRDefault="0030794D" w:rsidP="00745FEC">
            <w:pPr>
              <w:spacing w:after="0" w:line="360" w:lineRule="auto"/>
              <w:jc w:val="both"/>
              <w:rPr>
                <w:rFonts w:ascii="Garamond" w:hAnsi="Garamond"/>
                <w:sz w:val="19"/>
                <w:szCs w:val="19"/>
              </w:rPr>
            </w:pPr>
            <w:r w:rsidRPr="00F93328">
              <w:rPr>
                <w:rFonts w:ascii="Garamond" w:hAnsi="Garamond"/>
                <w:sz w:val="19"/>
                <w:szCs w:val="19"/>
              </w:rPr>
              <w:t>JPA</w:t>
            </w:r>
          </w:p>
        </w:tc>
        <w:tc>
          <w:tcPr>
            <w:tcW w:w="3402" w:type="dxa"/>
          </w:tcPr>
          <w:p w:rsidR="0030794D" w:rsidRPr="00F93328" w:rsidRDefault="0030794D" w:rsidP="00745FEC">
            <w:pPr>
              <w:spacing w:after="0" w:line="360" w:lineRule="auto"/>
              <w:rPr>
                <w:rFonts w:ascii="Garamond" w:hAnsi="Garamond"/>
                <w:sz w:val="19"/>
                <w:szCs w:val="19"/>
              </w:rPr>
            </w:pPr>
            <w:r w:rsidRPr="00F93328">
              <w:rPr>
                <w:rFonts w:ascii="Garamond" w:hAnsi="Garamond"/>
                <w:sz w:val="19"/>
                <w:szCs w:val="19"/>
              </w:rPr>
              <w:t>Desenvolver a camada de validação, persistência e recuperação d</w:t>
            </w:r>
            <w:r w:rsidR="00E463E6" w:rsidRPr="00F93328">
              <w:rPr>
                <w:rFonts w:ascii="Garamond" w:hAnsi="Garamond"/>
                <w:sz w:val="19"/>
                <w:szCs w:val="19"/>
              </w:rPr>
              <w:t>a</w:t>
            </w:r>
            <w:r w:rsidRPr="00F93328">
              <w:rPr>
                <w:rFonts w:ascii="Garamond" w:hAnsi="Garamond"/>
                <w:sz w:val="19"/>
                <w:szCs w:val="19"/>
              </w:rPr>
              <w:t xml:space="preserve">s </w:t>
            </w:r>
            <w:r w:rsidR="00E463E6" w:rsidRPr="00F93328">
              <w:rPr>
                <w:rFonts w:ascii="Garamond" w:hAnsi="Garamond"/>
                <w:sz w:val="19"/>
                <w:szCs w:val="19"/>
              </w:rPr>
              <w:t>entidades</w:t>
            </w:r>
            <w:r w:rsidRPr="00F93328">
              <w:rPr>
                <w:rFonts w:ascii="Garamond" w:hAnsi="Garamond"/>
                <w:sz w:val="19"/>
                <w:szCs w:val="19"/>
              </w:rPr>
              <w:t xml:space="preserve"> (tabelas).</w:t>
            </w:r>
          </w:p>
        </w:tc>
        <w:tc>
          <w:tcPr>
            <w:tcW w:w="1417" w:type="dxa"/>
          </w:tcPr>
          <w:p w:rsidR="0030794D" w:rsidRPr="00F93328" w:rsidRDefault="0030794D" w:rsidP="00745FEC">
            <w:pPr>
              <w:spacing w:after="0" w:line="360" w:lineRule="auto"/>
              <w:jc w:val="center"/>
              <w:rPr>
                <w:rFonts w:ascii="Garamond" w:hAnsi="Garamond"/>
                <w:sz w:val="19"/>
                <w:szCs w:val="19"/>
              </w:rPr>
            </w:pPr>
            <w:r w:rsidRPr="00F93328">
              <w:rPr>
                <w:rFonts w:ascii="Garamond" w:hAnsi="Garamond"/>
                <w:sz w:val="19"/>
                <w:szCs w:val="19"/>
              </w:rPr>
              <w:t>Camada de Persistência</w:t>
            </w:r>
          </w:p>
        </w:tc>
        <w:tc>
          <w:tcPr>
            <w:tcW w:w="3396" w:type="dxa"/>
          </w:tcPr>
          <w:p w:rsidR="0030794D" w:rsidRPr="00F93328" w:rsidRDefault="0030794D" w:rsidP="00745FEC">
            <w:pPr>
              <w:spacing w:after="0" w:line="360" w:lineRule="auto"/>
              <w:jc w:val="both"/>
              <w:rPr>
                <w:rFonts w:ascii="Garamond" w:hAnsi="Garamond"/>
                <w:sz w:val="19"/>
                <w:szCs w:val="19"/>
              </w:rPr>
            </w:pPr>
            <w:r w:rsidRPr="00F93328">
              <w:rPr>
                <w:rFonts w:ascii="Garamond" w:hAnsi="Garamond"/>
                <w:sz w:val="19"/>
                <w:szCs w:val="19"/>
              </w:rPr>
              <w:t>GN1</w:t>
            </w:r>
            <w:r w:rsidR="00E463E6" w:rsidRPr="00F93328">
              <w:rPr>
                <w:rFonts w:ascii="Garamond" w:hAnsi="Garamond"/>
                <w:sz w:val="19"/>
                <w:szCs w:val="19"/>
              </w:rPr>
              <w:t>-Security-V1.1-JPA</w:t>
            </w:r>
          </w:p>
        </w:tc>
      </w:tr>
      <w:tr w:rsidR="0030794D" w:rsidRPr="0030794D" w:rsidTr="00BB14EE">
        <w:tc>
          <w:tcPr>
            <w:tcW w:w="1413" w:type="dxa"/>
          </w:tcPr>
          <w:p w:rsidR="0030794D" w:rsidRPr="00F93328" w:rsidRDefault="0030794D" w:rsidP="00745FEC">
            <w:pPr>
              <w:spacing w:after="0" w:line="360" w:lineRule="auto"/>
              <w:jc w:val="both"/>
              <w:rPr>
                <w:rFonts w:ascii="Garamond" w:hAnsi="Garamond"/>
                <w:sz w:val="19"/>
                <w:szCs w:val="19"/>
              </w:rPr>
            </w:pPr>
            <w:r w:rsidRPr="00F93328">
              <w:rPr>
                <w:rFonts w:ascii="Garamond" w:hAnsi="Garamond"/>
                <w:sz w:val="19"/>
                <w:szCs w:val="19"/>
              </w:rPr>
              <w:lastRenderedPageBreak/>
              <w:t>Core</w:t>
            </w:r>
          </w:p>
        </w:tc>
        <w:tc>
          <w:tcPr>
            <w:tcW w:w="3402" w:type="dxa"/>
          </w:tcPr>
          <w:p w:rsidR="0030794D" w:rsidRPr="00F93328" w:rsidRDefault="0030794D" w:rsidP="00745FEC">
            <w:pPr>
              <w:spacing w:after="0" w:line="360" w:lineRule="auto"/>
              <w:rPr>
                <w:rFonts w:ascii="Garamond" w:hAnsi="Garamond"/>
                <w:sz w:val="19"/>
                <w:szCs w:val="19"/>
              </w:rPr>
            </w:pPr>
            <w:r w:rsidRPr="00F93328">
              <w:rPr>
                <w:rFonts w:ascii="Garamond" w:hAnsi="Garamond"/>
                <w:sz w:val="19"/>
                <w:szCs w:val="19"/>
              </w:rPr>
              <w:t>Desenvolver a camada de negócios (EJB) dividida em lógica de controle e lógica de negócio.</w:t>
            </w:r>
          </w:p>
        </w:tc>
        <w:tc>
          <w:tcPr>
            <w:tcW w:w="1417" w:type="dxa"/>
          </w:tcPr>
          <w:p w:rsidR="0030794D" w:rsidRPr="00F93328" w:rsidRDefault="0030794D" w:rsidP="00745FEC">
            <w:pPr>
              <w:spacing w:after="0" w:line="360" w:lineRule="auto"/>
              <w:jc w:val="center"/>
              <w:rPr>
                <w:rFonts w:ascii="Garamond" w:hAnsi="Garamond"/>
                <w:sz w:val="19"/>
                <w:szCs w:val="19"/>
              </w:rPr>
            </w:pPr>
            <w:r w:rsidRPr="00F93328">
              <w:rPr>
                <w:rFonts w:ascii="Garamond" w:hAnsi="Garamond"/>
                <w:sz w:val="19"/>
                <w:szCs w:val="19"/>
              </w:rPr>
              <w:t>Camada de Negócio</w:t>
            </w:r>
          </w:p>
        </w:tc>
        <w:tc>
          <w:tcPr>
            <w:tcW w:w="3396" w:type="dxa"/>
          </w:tcPr>
          <w:p w:rsidR="0030794D" w:rsidRPr="00F93328" w:rsidRDefault="0030794D" w:rsidP="00745FEC">
            <w:pPr>
              <w:spacing w:after="0" w:line="360" w:lineRule="auto"/>
              <w:jc w:val="both"/>
              <w:rPr>
                <w:rFonts w:ascii="Garamond" w:hAnsi="Garamond"/>
                <w:sz w:val="19"/>
                <w:szCs w:val="19"/>
              </w:rPr>
            </w:pPr>
            <w:r w:rsidRPr="00F93328">
              <w:rPr>
                <w:rFonts w:ascii="Garamond" w:hAnsi="Garamond"/>
                <w:sz w:val="19"/>
                <w:szCs w:val="19"/>
              </w:rPr>
              <w:t>GN1-S</w:t>
            </w:r>
            <w:r w:rsidR="00E463E6" w:rsidRPr="00F93328">
              <w:rPr>
                <w:rFonts w:ascii="Garamond" w:hAnsi="Garamond"/>
                <w:sz w:val="19"/>
                <w:szCs w:val="19"/>
              </w:rPr>
              <w:t>ecurity-V1.1.1-EJB</w:t>
            </w:r>
          </w:p>
        </w:tc>
      </w:tr>
      <w:tr w:rsidR="0030794D" w:rsidRPr="0030794D" w:rsidTr="00BB14EE">
        <w:tc>
          <w:tcPr>
            <w:tcW w:w="1413" w:type="dxa"/>
          </w:tcPr>
          <w:p w:rsidR="0030794D" w:rsidRPr="00F93328" w:rsidRDefault="007550D1" w:rsidP="00745FEC">
            <w:pPr>
              <w:spacing w:after="0" w:line="360" w:lineRule="auto"/>
              <w:jc w:val="both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Web</w:t>
            </w:r>
          </w:p>
        </w:tc>
        <w:tc>
          <w:tcPr>
            <w:tcW w:w="3402" w:type="dxa"/>
          </w:tcPr>
          <w:p w:rsidR="0030794D" w:rsidRPr="00F93328" w:rsidRDefault="007550D1" w:rsidP="00745FEC">
            <w:pPr>
              <w:spacing w:after="0" w:line="360" w:lineRule="auto"/>
              <w:rPr>
                <w:rFonts w:ascii="Garamond" w:hAnsi="Garamond"/>
                <w:sz w:val="19"/>
                <w:szCs w:val="19"/>
              </w:rPr>
            </w:pPr>
            <w:proofErr w:type="spellStart"/>
            <w:r w:rsidRPr="00F93328">
              <w:rPr>
                <w:rFonts w:ascii="Garamond" w:hAnsi="Garamond"/>
                <w:sz w:val="19"/>
                <w:szCs w:val="19"/>
              </w:rPr>
              <w:t>Prototipar</w:t>
            </w:r>
            <w:proofErr w:type="spellEnd"/>
            <w:r w:rsidRPr="00F93328">
              <w:rPr>
                <w:rFonts w:ascii="Garamond" w:hAnsi="Garamond"/>
                <w:sz w:val="19"/>
                <w:szCs w:val="19"/>
              </w:rPr>
              <w:t xml:space="preserve"> a interface do usuário (visão)</w:t>
            </w:r>
            <w:r>
              <w:rPr>
                <w:rFonts w:ascii="Garamond" w:hAnsi="Garamond"/>
                <w:sz w:val="19"/>
                <w:szCs w:val="19"/>
              </w:rPr>
              <w:t>; d</w:t>
            </w:r>
            <w:r w:rsidR="0030794D" w:rsidRPr="00F93328">
              <w:rPr>
                <w:rFonts w:ascii="Garamond" w:hAnsi="Garamond"/>
                <w:sz w:val="19"/>
                <w:szCs w:val="19"/>
              </w:rPr>
              <w:t>esenvolver a camada Web, mais precisamente o Model</w:t>
            </w:r>
            <w:r w:rsidR="00595CB9" w:rsidRPr="00F93328">
              <w:rPr>
                <w:rFonts w:ascii="Garamond" w:hAnsi="Garamond"/>
                <w:sz w:val="19"/>
                <w:szCs w:val="19"/>
              </w:rPr>
              <w:t>o</w:t>
            </w:r>
            <w:r>
              <w:rPr>
                <w:rFonts w:ascii="Garamond" w:hAnsi="Garamond"/>
                <w:sz w:val="19"/>
                <w:szCs w:val="19"/>
              </w:rPr>
              <w:t>, a Visão</w:t>
            </w:r>
            <w:r w:rsidR="0030794D" w:rsidRPr="00F93328">
              <w:rPr>
                <w:rFonts w:ascii="Garamond" w:hAnsi="Garamond"/>
                <w:sz w:val="19"/>
                <w:szCs w:val="19"/>
              </w:rPr>
              <w:t xml:space="preserve"> e o Control</w:t>
            </w:r>
            <w:r w:rsidR="00595CB9" w:rsidRPr="00F93328">
              <w:rPr>
                <w:rFonts w:ascii="Garamond" w:hAnsi="Garamond"/>
                <w:sz w:val="19"/>
                <w:szCs w:val="19"/>
              </w:rPr>
              <w:t>ador</w:t>
            </w:r>
            <w:r w:rsidR="0030794D" w:rsidRPr="00F93328">
              <w:rPr>
                <w:rFonts w:ascii="Garamond" w:hAnsi="Garamond"/>
                <w:sz w:val="19"/>
                <w:szCs w:val="19"/>
              </w:rPr>
              <w:t>.</w:t>
            </w:r>
          </w:p>
        </w:tc>
        <w:tc>
          <w:tcPr>
            <w:tcW w:w="1417" w:type="dxa"/>
          </w:tcPr>
          <w:p w:rsidR="0030794D" w:rsidRPr="00F93328" w:rsidRDefault="002E017A" w:rsidP="00745FEC">
            <w:pPr>
              <w:spacing w:after="0" w:line="360" w:lineRule="auto"/>
              <w:jc w:val="center"/>
              <w:rPr>
                <w:rFonts w:ascii="Garamond" w:hAnsi="Garamond"/>
                <w:sz w:val="19"/>
                <w:szCs w:val="19"/>
              </w:rPr>
            </w:pPr>
            <w:r w:rsidRPr="00F93328">
              <w:rPr>
                <w:rFonts w:ascii="Garamond" w:hAnsi="Garamond"/>
                <w:sz w:val="19"/>
                <w:szCs w:val="19"/>
              </w:rPr>
              <w:t>Web</w:t>
            </w:r>
          </w:p>
        </w:tc>
        <w:tc>
          <w:tcPr>
            <w:tcW w:w="3396" w:type="dxa"/>
          </w:tcPr>
          <w:p w:rsidR="0030794D" w:rsidRPr="00F93328" w:rsidRDefault="0030794D" w:rsidP="00745FEC">
            <w:pPr>
              <w:spacing w:after="0" w:line="360" w:lineRule="auto"/>
              <w:jc w:val="both"/>
              <w:rPr>
                <w:rFonts w:ascii="Garamond" w:hAnsi="Garamond"/>
                <w:sz w:val="19"/>
                <w:szCs w:val="19"/>
              </w:rPr>
            </w:pPr>
            <w:r w:rsidRPr="00F93328">
              <w:rPr>
                <w:rFonts w:ascii="Garamond" w:hAnsi="Garamond"/>
                <w:sz w:val="19"/>
                <w:szCs w:val="19"/>
              </w:rPr>
              <w:t>GN1-Sec</w:t>
            </w:r>
            <w:r w:rsidR="00E463E6" w:rsidRPr="00F93328">
              <w:rPr>
                <w:rFonts w:ascii="Garamond" w:hAnsi="Garamond"/>
                <w:sz w:val="19"/>
                <w:szCs w:val="19"/>
              </w:rPr>
              <w:t>urity-V1.1.1.1</w:t>
            </w:r>
            <w:r w:rsidR="002E017A" w:rsidRPr="00F93328">
              <w:rPr>
                <w:rFonts w:ascii="Garamond" w:hAnsi="Garamond"/>
                <w:sz w:val="19"/>
                <w:szCs w:val="19"/>
              </w:rPr>
              <w:t>.1</w:t>
            </w:r>
            <w:r w:rsidR="00E463E6" w:rsidRPr="00F93328">
              <w:rPr>
                <w:rFonts w:ascii="Garamond" w:hAnsi="Garamond"/>
                <w:sz w:val="19"/>
                <w:szCs w:val="19"/>
              </w:rPr>
              <w:t>-</w:t>
            </w:r>
            <w:r w:rsidR="002E017A" w:rsidRPr="00F93328">
              <w:rPr>
                <w:rFonts w:ascii="Garamond" w:hAnsi="Garamond"/>
                <w:sz w:val="19"/>
                <w:szCs w:val="19"/>
              </w:rPr>
              <w:t>Web</w:t>
            </w:r>
          </w:p>
        </w:tc>
      </w:tr>
    </w:tbl>
    <w:p w:rsidR="00881E51" w:rsidRDefault="00881E51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49791B" w:rsidRDefault="009B12FE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uso de outro IDE não é recomendado e deve ser objeto de mudança de versão do </w:t>
      </w:r>
      <w:r w:rsidR="006F6D5F">
        <w:rPr>
          <w:rFonts w:ascii="Garamond" w:hAnsi="Garamond"/>
          <w:sz w:val="24"/>
          <w:szCs w:val="24"/>
        </w:rPr>
        <w:t>GN1-Security</w:t>
      </w:r>
      <w:r>
        <w:rPr>
          <w:rFonts w:ascii="Garamond" w:hAnsi="Garamond"/>
          <w:sz w:val="24"/>
          <w:szCs w:val="24"/>
        </w:rPr>
        <w:t>, objetivando também o aprendizado uniforme da ferramenta.</w:t>
      </w:r>
    </w:p>
    <w:p w:rsidR="005446DF" w:rsidRPr="00177B8F" w:rsidRDefault="005446DF" w:rsidP="00884EFD">
      <w:pPr>
        <w:pStyle w:val="Ttulo4"/>
      </w:pPr>
      <w:bookmarkStart w:id="45" w:name="_Toc407185790"/>
      <w:bookmarkStart w:id="46" w:name="AmbDsvAmbClntCodAmbDsvIntgIDEFerCnstBuil"/>
      <w:r w:rsidRPr="00177B8F">
        <w:t>Ferramenta de Construção (Builder)</w:t>
      </w:r>
      <w:bookmarkEnd w:id="45"/>
    </w:p>
    <w:bookmarkEnd w:id="46"/>
    <w:p w:rsidR="009C099C" w:rsidRDefault="009C099C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Apache </w:t>
      </w:r>
      <w:proofErr w:type="spellStart"/>
      <w:r>
        <w:rPr>
          <w:rFonts w:ascii="Garamond" w:hAnsi="Garamond"/>
          <w:sz w:val="24"/>
          <w:szCs w:val="24"/>
        </w:rPr>
        <w:t>Maven</w:t>
      </w:r>
      <w:proofErr w:type="spellEnd"/>
      <w:r>
        <w:rPr>
          <w:rFonts w:ascii="Garamond" w:hAnsi="Garamond"/>
          <w:sz w:val="24"/>
          <w:szCs w:val="24"/>
        </w:rPr>
        <w:t xml:space="preserve"> 3.2.1 será a</w:t>
      </w:r>
      <w:r w:rsidR="009B12FE">
        <w:rPr>
          <w:rFonts w:ascii="Garamond" w:hAnsi="Garamond"/>
          <w:sz w:val="24"/>
          <w:szCs w:val="24"/>
        </w:rPr>
        <w:t xml:space="preserve"> ferramenta de construção </w:t>
      </w:r>
      <w:r w:rsidR="0020172C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 ser utilizada para prover as dependências e construir os arquivos de distribuição do </w:t>
      </w:r>
      <w:r w:rsidR="00CA44B2">
        <w:rPr>
          <w:rFonts w:ascii="Garamond" w:hAnsi="Garamond"/>
          <w:sz w:val="24"/>
          <w:szCs w:val="24"/>
        </w:rPr>
        <w:t>GN1-Security</w:t>
      </w:r>
      <w:r>
        <w:rPr>
          <w:rFonts w:ascii="Garamond" w:hAnsi="Garamond"/>
          <w:sz w:val="24"/>
          <w:szCs w:val="24"/>
        </w:rPr>
        <w:t>.</w:t>
      </w:r>
    </w:p>
    <w:p w:rsidR="00DA0080" w:rsidRPr="00B27253" w:rsidRDefault="00177B8F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Todavia</w:t>
      </w:r>
      <w:r w:rsidR="009C099C">
        <w:rPr>
          <w:rFonts w:ascii="Garamond" w:hAnsi="Garamond"/>
          <w:sz w:val="24"/>
          <w:szCs w:val="24"/>
        </w:rPr>
        <w:t xml:space="preserve">, é importante lembrar que nem </w:t>
      </w:r>
      <w:r w:rsidR="00832182">
        <w:rPr>
          <w:rFonts w:ascii="Garamond" w:hAnsi="Garamond"/>
          <w:sz w:val="24"/>
          <w:szCs w:val="24"/>
        </w:rPr>
        <w:t>todas as dependências do GN1-Security</w:t>
      </w:r>
      <w:r w:rsidR="009C099C">
        <w:rPr>
          <w:rFonts w:ascii="Garamond" w:hAnsi="Garamond"/>
          <w:sz w:val="24"/>
          <w:szCs w:val="24"/>
        </w:rPr>
        <w:t xml:space="preserve"> serão controladas pelo </w:t>
      </w:r>
      <w:proofErr w:type="spellStart"/>
      <w:r w:rsidR="009C099C">
        <w:rPr>
          <w:rFonts w:ascii="Garamond" w:hAnsi="Garamond"/>
          <w:sz w:val="24"/>
          <w:szCs w:val="24"/>
        </w:rPr>
        <w:t>Maven</w:t>
      </w:r>
      <w:proofErr w:type="spellEnd"/>
      <w:r w:rsidR="009C099C">
        <w:rPr>
          <w:rFonts w:ascii="Garamond" w:hAnsi="Garamond"/>
          <w:sz w:val="24"/>
          <w:szCs w:val="24"/>
        </w:rPr>
        <w:t>, principalmente as bibliotecas CS</w:t>
      </w:r>
      <w:r w:rsidR="00A91844">
        <w:rPr>
          <w:rFonts w:ascii="Garamond" w:hAnsi="Garamond"/>
          <w:sz w:val="24"/>
          <w:szCs w:val="24"/>
        </w:rPr>
        <w:t>S e Java Script, tendo que ser</w:t>
      </w:r>
      <w:r w:rsidR="009C099C">
        <w:rPr>
          <w:rFonts w:ascii="Garamond" w:hAnsi="Garamond"/>
          <w:sz w:val="24"/>
          <w:szCs w:val="24"/>
        </w:rPr>
        <w:t xml:space="preserve"> providas pelo desenvolvedor</w:t>
      </w:r>
      <w:r w:rsidR="006734B0">
        <w:rPr>
          <w:rFonts w:ascii="Garamond" w:hAnsi="Garamond"/>
          <w:sz w:val="24"/>
          <w:szCs w:val="24"/>
        </w:rPr>
        <w:t xml:space="preserve">, podendo </w:t>
      </w:r>
      <w:r w:rsidR="00A91844">
        <w:rPr>
          <w:rFonts w:ascii="Garamond" w:hAnsi="Garamond"/>
          <w:sz w:val="24"/>
          <w:szCs w:val="24"/>
        </w:rPr>
        <w:t>ser</w:t>
      </w:r>
      <w:r w:rsidR="006734B0" w:rsidRPr="00B27253">
        <w:rPr>
          <w:rFonts w:ascii="Garamond" w:hAnsi="Garamond"/>
          <w:sz w:val="24"/>
          <w:szCs w:val="24"/>
        </w:rPr>
        <w:t xml:space="preserve"> obtidas do </w:t>
      </w:r>
      <w:r w:rsidR="00B27253" w:rsidRPr="007A2134">
        <w:rPr>
          <w:rFonts w:ascii="Garamond" w:hAnsi="Garamond"/>
          <w:sz w:val="24"/>
          <w:szCs w:val="24"/>
        </w:rPr>
        <w:t>Ambiente S</w:t>
      </w:r>
      <w:r w:rsidR="006734B0" w:rsidRPr="007A2134">
        <w:rPr>
          <w:rFonts w:ascii="Garamond" w:hAnsi="Garamond"/>
          <w:sz w:val="24"/>
          <w:szCs w:val="24"/>
        </w:rPr>
        <w:t>ervidor</w:t>
      </w:r>
      <w:r w:rsidR="00B27253" w:rsidRPr="007A2134">
        <w:rPr>
          <w:rFonts w:ascii="Garamond" w:hAnsi="Garamond"/>
          <w:sz w:val="24"/>
          <w:szCs w:val="24"/>
        </w:rPr>
        <w:t xml:space="preserve"> de Desenvolvimento</w:t>
      </w:r>
      <w:r w:rsidR="009C099C" w:rsidRPr="00B27253">
        <w:rPr>
          <w:rFonts w:ascii="Garamond" w:hAnsi="Garamond"/>
          <w:sz w:val="24"/>
          <w:szCs w:val="24"/>
        </w:rPr>
        <w:t>.</w:t>
      </w:r>
    </w:p>
    <w:p w:rsidR="009C099C" w:rsidRPr="00DA0080" w:rsidRDefault="009C099C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uso de</w:t>
      </w:r>
      <w:r w:rsidR="00177B8F">
        <w:rPr>
          <w:rFonts w:ascii="Garamond" w:hAnsi="Garamond"/>
          <w:sz w:val="24"/>
          <w:szCs w:val="24"/>
        </w:rPr>
        <w:t xml:space="preserve"> outra versão desse construtor</w:t>
      </w:r>
      <w:r>
        <w:rPr>
          <w:rFonts w:ascii="Garamond" w:hAnsi="Garamond"/>
          <w:sz w:val="24"/>
          <w:szCs w:val="24"/>
        </w:rPr>
        <w:t xml:space="preserve"> ou mesmo de outro construtor, é total</w:t>
      </w:r>
      <w:r w:rsidR="00CA44B2">
        <w:rPr>
          <w:rFonts w:ascii="Garamond" w:hAnsi="Garamond"/>
          <w:sz w:val="24"/>
          <w:szCs w:val="24"/>
        </w:rPr>
        <w:t>mente</w:t>
      </w:r>
      <w:r>
        <w:rPr>
          <w:rFonts w:ascii="Garamond" w:hAnsi="Garamond"/>
          <w:sz w:val="24"/>
          <w:szCs w:val="24"/>
        </w:rPr>
        <w:t xml:space="preserve"> vedado e deve ser objeto de mudança de versão do </w:t>
      </w:r>
      <w:r w:rsidR="006F6D5F">
        <w:rPr>
          <w:rFonts w:ascii="Garamond" w:hAnsi="Garamond"/>
          <w:sz w:val="24"/>
          <w:szCs w:val="24"/>
        </w:rPr>
        <w:t>GN1-Security</w:t>
      </w:r>
      <w:r>
        <w:rPr>
          <w:rFonts w:ascii="Garamond" w:hAnsi="Garamond"/>
          <w:sz w:val="24"/>
          <w:szCs w:val="24"/>
        </w:rPr>
        <w:t>.</w:t>
      </w:r>
    </w:p>
    <w:p w:rsidR="005446DF" w:rsidRPr="00177B8F" w:rsidRDefault="005446DF" w:rsidP="00884EFD">
      <w:pPr>
        <w:pStyle w:val="Ttulo4"/>
      </w:pPr>
      <w:bookmarkStart w:id="47" w:name="_Toc407185791"/>
      <w:bookmarkStart w:id="48" w:name="AmbDsvAmbClntCodAmbDsvIntgIDEFrwkAplCorp"/>
      <w:r w:rsidRPr="00177B8F">
        <w:t>Framework de Aplicação Corporativa</w:t>
      </w:r>
      <w:bookmarkEnd w:id="47"/>
    </w:p>
    <w:bookmarkEnd w:id="48"/>
    <w:p w:rsidR="00DA0080" w:rsidRDefault="0043563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plataforma Java EE 7 </w:t>
      </w:r>
      <w:r w:rsidR="00864411">
        <w:rPr>
          <w:rFonts w:ascii="Garamond" w:hAnsi="Garamond"/>
          <w:sz w:val="24"/>
          <w:szCs w:val="24"/>
        </w:rPr>
        <w:t xml:space="preserve">(JSR-342) </w:t>
      </w:r>
      <w:r>
        <w:rPr>
          <w:rFonts w:ascii="Garamond" w:hAnsi="Garamond"/>
          <w:sz w:val="24"/>
          <w:szCs w:val="24"/>
        </w:rPr>
        <w:t xml:space="preserve">foi escolhida para subsidiar o desenvolvimento dos componentes corporativos do </w:t>
      </w:r>
      <w:r w:rsidR="006F6D5F">
        <w:rPr>
          <w:rFonts w:ascii="Garamond" w:hAnsi="Garamond"/>
          <w:sz w:val="24"/>
          <w:szCs w:val="24"/>
        </w:rPr>
        <w:t>GN1-Security</w:t>
      </w:r>
      <w:r>
        <w:rPr>
          <w:rFonts w:ascii="Garamond" w:hAnsi="Garamond"/>
          <w:sz w:val="24"/>
          <w:szCs w:val="24"/>
        </w:rPr>
        <w:t xml:space="preserve">. Esses componentes serão empacotados em um </w:t>
      </w:r>
      <w:r w:rsidR="006F6D5F">
        <w:rPr>
          <w:rFonts w:ascii="Garamond" w:hAnsi="Garamond"/>
          <w:sz w:val="24"/>
          <w:szCs w:val="24"/>
        </w:rPr>
        <w:t>módulo</w:t>
      </w:r>
      <w:r>
        <w:rPr>
          <w:rFonts w:ascii="Garamond" w:hAnsi="Garamond"/>
          <w:sz w:val="24"/>
          <w:szCs w:val="24"/>
        </w:rPr>
        <w:t xml:space="preserve"> EJB que será distribuído juntamente com </w:t>
      </w:r>
      <w:r w:rsidR="006F6D5F">
        <w:rPr>
          <w:rFonts w:ascii="Garamond" w:hAnsi="Garamond"/>
          <w:sz w:val="24"/>
          <w:szCs w:val="24"/>
        </w:rPr>
        <w:t>um</w:t>
      </w:r>
      <w:r>
        <w:rPr>
          <w:rFonts w:ascii="Garamond" w:hAnsi="Garamond"/>
          <w:sz w:val="24"/>
          <w:szCs w:val="24"/>
        </w:rPr>
        <w:t xml:space="preserve"> módulo </w:t>
      </w:r>
      <w:r w:rsidR="00B27253">
        <w:rPr>
          <w:rFonts w:ascii="Garamond" w:hAnsi="Garamond"/>
          <w:sz w:val="24"/>
          <w:szCs w:val="24"/>
        </w:rPr>
        <w:t>W</w:t>
      </w:r>
      <w:r>
        <w:rPr>
          <w:rFonts w:ascii="Garamond" w:hAnsi="Garamond"/>
          <w:sz w:val="24"/>
          <w:szCs w:val="24"/>
        </w:rPr>
        <w:t xml:space="preserve">eb dentro de um </w:t>
      </w:r>
      <w:proofErr w:type="gramStart"/>
      <w:r>
        <w:rPr>
          <w:rFonts w:ascii="Garamond" w:hAnsi="Garamond"/>
          <w:sz w:val="24"/>
          <w:szCs w:val="24"/>
        </w:rPr>
        <w:t>arquivo .EAR</w:t>
      </w:r>
      <w:proofErr w:type="gramEnd"/>
      <w:r>
        <w:rPr>
          <w:rFonts w:ascii="Garamond" w:hAnsi="Garamond"/>
          <w:sz w:val="24"/>
          <w:szCs w:val="24"/>
        </w:rPr>
        <w:t xml:space="preserve"> (</w:t>
      </w:r>
      <w:r w:rsidRPr="009F6851">
        <w:rPr>
          <w:rFonts w:ascii="Garamond" w:hAnsi="Garamond"/>
          <w:sz w:val="24"/>
          <w:szCs w:val="24"/>
        </w:rPr>
        <w:t xml:space="preserve">Enterprise </w:t>
      </w:r>
      <w:proofErr w:type="spellStart"/>
      <w:r w:rsidRPr="009F6851">
        <w:rPr>
          <w:rFonts w:ascii="Garamond" w:hAnsi="Garamond"/>
          <w:sz w:val="24"/>
          <w:szCs w:val="24"/>
        </w:rPr>
        <w:t>Archive</w:t>
      </w:r>
      <w:proofErr w:type="spellEnd"/>
      <w:r>
        <w:rPr>
          <w:rFonts w:ascii="Garamond" w:hAnsi="Garamond"/>
          <w:sz w:val="24"/>
          <w:szCs w:val="24"/>
        </w:rPr>
        <w:t>).</w:t>
      </w:r>
    </w:p>
    <w:p w:rsidR="00435630" w:rsidRPr="00DA0080" w:rsidRDefault="0043563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Basicamente, os componentes que comporão o EJB </w:t>
      </w:r>
      <w:r w:rsidR="0089617A">
        <w:rPr>
          <w:rFonts w:ascii="Garamond" w:hAnsi="Garamond"/>
          <w:sz w:val="24"/>
          <w:szCs w:val="24"/>
        </w:rPr>
        <w:t>estão descritos nos tópicos a seguir.</w:t>
      </w:r>
    </w:p>
    <w:p w:rsidR="005446DF" w:rsidRPr="00E93C2D" w:rsidRDefault="005446DF" w:rsidP="00884EFD">
      <w:pPr>
        <w:pStyle w:val="Ttulo5"/>
      </w:pPr>
      <w:bookmarkStart w:id="49" w:name="_Toc407185792"/>
      <w:bookmarkStart w:id="50" w:name="AmbDsvAmbCltCodAmbDsvItgIDEFwkAplCrpPrsD"/>
      <w:r w:rsidRPr="00E93C2D">
        <w:t>Persistência dos Dados</w:t>
      </w:r>
      <w:bookmarkEnd w:id="49"/>
    </w:p>
    <w:bookmarkEnd w:id="50"/>
    <w:p w:rsidR="00DA0080" w:rsidRDefault="0086441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</w:t>
      </w:r>
      <w:r w:rsidRPr="009F6851">
        <w:rPr>
          <w:rFonts w:ascii="Garamond" w:hAnsi="Garamond"/>
          <w:sz w:val="24"/>
          <w:szCs w:val="24"/>
        </w:rPr>
        <w:t xml:space="preserve">Java </w:t>
      </w:r>
      <w:proofErr w:type="spellStart"/>
      <w:r w:rsidRPr="009F6851">
        <w:rPr>
          <w:rFonts w:ascii="Garamond" w:hAnsi="Garamond"/>
          <w:sz w:val="24"/>
          <w:szCs w:val="24"/>
        </w:rPr>
        <w:t>Persistence</w:t>
      </w:r>
      <w:proofErr w:type="spellEnd"/>
      <w:r w:rsidRPr="009F6851">
        <w:rPr>
          <w:rFonts w:ascii="Garamond" w:hAnsi="Garamond"/>
          <w:sz w:val="24"/>
          <w:szCs w:val="24"/>
        </w:rPr>
        <w:t xml:space="preserve"> API - </w:t>
      </w:r>
      <w:r w:rsidR="00435630" w:rsidRPr="009F6851">
        <w:rPr>
          <w:rFonts w:ascii="Garamond" w:hAnsi="Garamond"/>
          <w:sz w:val="24"/>
          <w:szCs w:val="24"/>
        </w:rPr>
        <w:t>JPA 2.</w:t>
      </w:r>
      <w:r w:rsidR="00AF3629" w:rsidRPr="009F6851">
        <w:rPr>
          <w:rFonts w:ascii="Garamond" w:hAnsi="Garamond"/>
          <w:sz w:val="24"/>
          <w:szCs w:val="24"/>
        </w:rPr>
        <w:t>1</w:t>
      </w:r>
      <w:r w:rsidRPr="009F6851">
        <w:rPr>
          <w:rFonts w:ascii="Garamond" w:hAnsi="Garamond"/>
          <w:sz w:val="24"/>
          <w:szCs w:val="24"/>
        </w:rPr>
        <w:t xml:space="preserve"> (JSR-338)</w:t>
      </w:r>
      <w:r>
        <w:rPr>
          <w:rFonts w:ascii="Garamond" w:hAnsi="Garamond"/>
          <w:sz w:val="24"/>
          <w:szCs w:val="24"/>
        </w:rPr>
        <w:t xml:space="preserve">, suportada pela plataforma Java EE 7, será </w:t>
      </w:r>
      <w:r w:rsidR="003F7278">
        <w:rPr>
          <w:rFonts w:ascii="Garamond" w:hAnsi="Garamond"/>
          <w:sz w:val="24"/>
          <w:szCs w:val="24"/>
        </w:rPr>
        <w:t xml:space="preserve">a tecnologia </w:t>
      </w:r>
      <w:r>
        <w:rPr>
          <w:rFonts w:ascii="Garamond" w:hAnsi="Garamond"/>
          <w:sz w:val="24"/>
          <w:szCs w:val="24"/>
        </w:rPr>
        <w:t xml:space="preserve">utilizada para </w:t>
      </w:r>
      <w:r w:rsidR="003F7278">
        <w:rPr>
          <w:rFonts w:ascii="Garamond" w:hAnsi="Garamond"/>
          <w:sz w:val="24"/>
          <w:szCs w:val="24"/>
        </w:rPr>
        <w:t>desenvolv</w:t>
      </w:r>
      <w:r w:rsidR="003E7D7F">
        <w:rPr>
          <w:rFonts w:ascii="Garamond" w:hAnsi="Garamond"/>
          <w:sz w:val="24"/>
          <w:szCs w:val="24"/>
        </w:rPr>
        <w:t xml:space="preserve">er </w:t>
      </w:r>
      <w:r w:rsidR="003F7278">
        <w:rPr>
          <w:rFonts w:ascii="Garamond" w:hAnsi="Garamond"/>
          <w:sz w:val="24"/>
          <w:szCs w:val="24"/>
        </w:rPr>
        <w:t>o componente de persistência d</w:t>
      </w:r>
      <w:r w:rsidR="003E7D7F">
        <w:rPr>
          <w:rFonts w:ascii="Garamond" w:hAnsi="Garamond"/>
          <w:sz w:val="24"/>
          <w:szCs w:val="24"/>
        </w:rPr>
        <w:t>e</w:t>
      </w:r>
      <w:r w:rsidR="003F7278">
        <w:rPr>
          <w:rFonts w:ascii="Garamond" w:hAnsi="Garamond"/>
          <w:sz w:val="24"/>
          <w:szCs w:val="24"/>
        </w:rPr>
        <w:t xml:space="preserve"> dados do </w:t>
      </w:r>
      <w:r w:rsidR="006F6D5F">
        <w:rPr>
          <w:rFonts w:ascii="Garamond" w:hAnsi="Garamond"/>
          <w:sz w:val="24"/>
          <w:szCs w:val="24"/>
        </w:rPr>
        <w:t>GN1-Security</w:t>
      </w:r>
      <w:r w:rsidR="003F7278">
        <w:rPr>
          <w:rFonts w:ascii="Garamond" w:hAnsi="Garamond"/>
          <w:sz w:val="24"/>
          <w:szCs w:val="24"/>
        </w:rPr>
        <w:t>.</w:t>
      </w:r>
    </w:p>
    <w:p w:rsidR="00874D98" w:rsidRPr="00DA0080" w:rsidRDefault="00874D98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Juntamente com a JPA </w:t>
      </w:r>
      <w:r w:rsidR="0020172C">
        <w:rPr>
          <w:rFonts w:ascii="Garamond" w:hAnsi="Garamond"/>
          <w:sz w:val="24"/>
          <w:szCs w:val="24"/>
        </w:rPr>
        <w:t xml:space="preserve">poderá </w:t>
      </w:r>
      <w:r>
        <w:rPr>
          <w:rFonts w:ascii="Garamond" w:hAnsi="Garamond"/>
          <w:sz w:val="24"/>
          <w:szCs w:val="24"/>
        </w:rPr>
        <w:t>ser utilizada</w:t>
      </w:r>
      <w:r w:rsidR="0020172C">
        <w:rPr>
          <w:rFonts w:ascii="Garamond" w:hAnsi="Garamond"/>
          <w:sz w:val="24"/>
          <w:szCs w:val="24"/>
        </w:rPr>
        <w:t>, em alguns casos,</w:t>
      </w:r>
      <w:r>
        <w:rPr>
          <w:rFonts w:ascii="Garamond" w:hAnsi="Garamond"/>
          <w:sz w:val="24"/>
          <w:szCs w:val="24"/>
        </w:rPr>
        <w:t xml:space="preserve"> a tecnologia </w:t>
      </w:r>
      <w:proofErr w:type="spellStart"/>
      <w:r w:rsidRPr="009F6851">
        <w:rPr>
          <w:rFonts w:ascii="Garamond" w:hAnsi="Garamond"/>
          <w:sz w:val="24"/>
          <w:szCs w:val="24"/>
        </w:rPr>
        <w:t>Bean</w:t>
      </w:r>
      <w:proofErr w:type="spellEnd"/>
      <w:r w:rsidRPr="009F6851">
        <w:rPr>
          <w:rFonts w:ascii="Garamond" w:hAnsi="Garamond"/>
          <w:sz w:val="24"/>
          <w:szCs w:val="24"/>
        </w:rPr>
        <w:t xml:space="preserve"> </w:t>
      </w:r>
      <w:proofErr w:type="spellStart"/>
      <w:r w:rsidRPr="009F6851">
        <w:rPr>
          <w:rFonts w:ascii="Garamond" w:hAnsi="Garamond"/>
          <w:sz w:val="24"/>
          <w:szCs w:val="24"/>
        </w:rPr>
        <w:t>Validation</w:t>
      </w:r>
      <w:proofErr w:type="spellEnd"/>
      <w:r w:rsidRPr="009F6851">
        <w:rPr>
          <w:rFonts w:ascii="Garamond" w:hAnsi="Garamond"/>
          <w:sz w:val="24"/>
          <w:szCs w:val="24"/>
        </w:rPr>
        <w:t xml:space="preserve"> (JSR-349)</w:t>
      </w:r>
      <w:r>
        <w:rPr>
          <w:rFonts w:ascii="Garamond" w:hAnsi="Garamond"/>
          <w:sz w:val="24"/>
          <w:szCs w:val="24"/>
        </w:rPr>
        <w:t xml:space="preserve"> para a validação dos dados antes da persistência dos mesmos no banco de dados.</w:t>
      </w:r>
    </w:p>
    <w:p w:rsidR="005446DF" w:rsidRPr="00E93C2D" w:rsidRDefault="005446DF" w:rsidP="00884EFD">
      <w:pPr>
        <w:pStyle w:val="Ttulo5"/>
      </w:pPr>
      <w:bookmarkStart w:id="51" w:name="_Toc407185793"/>
      <w:bookmarkStart w:id="52" w:name="AmbDsvAmbCltCodAmbDsvItgIDEFwkAplCrpLogN"/>
      <w:r w:rsidRPr="00E93C2D">
        <w:t>Lógica de Negócios</w:t>
      </w:r>
      <w:bookmarkEnd w:id="51"/>
    </w:p>
    <w:bookmarkEnd w:id="52"/>
    <w:p w:rsidR="00DA0080" w:rsidRDefault="00874D98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arquitetura </w:t>
      </w:r>
      <w:r w:rsidRPr="009F6851">
        <w:rPr>
          <w:rFonts w:ascii="Garamond" w:hAnsi="Garamond"/>
          <w:sz w:val="24"/>
          <w:szCs w:val="24"/>
        </w:rPr>
        <w:t xml:space="preserve">Enterprise Java </w:t>
      </w:r>
      <w:proofErr w:type="spellStart"/>
      <w:r w:rsidRPr="009F6851">
        <w:rPr>
          <w:rFonts w:ascii="Garamond" w:hAnsi="Garamond"/>
          <w:sz w:val="24"/>
          <w:szCs w:val="24"/>
        </w:rPr>
        <w:t>Bean</w:t>
      </w:r>
      <w:proofErr w:type="spellEnd"/>
      <w:r w:rsidRPr="009F6851">
        <w:rPr>
          <w:rFonts w:ascii="Garamond" w:hAnsi="Garamond"/>
          <w:sz w:val="24"/>
          <w:szCs w:val="24"/>
        </w:rPr>
        <w:t xml:space="preserve"> - EJB 3.2 (JSR-345)</w:t>
      </w:r>
      <w:r>
        <w:rPr>
          <w:rFonts w:ascii="Garamond" w:hAnsi="Garamond"/>
          <w:sz w:val="24"/>
          <w:szCs w:val="24"/>
        </w:rPr>
        <w:t xml:space="preserve"> será utilizada para desenvolver o componente de lógica </w:t>
      </w:r>
      <w:r w:rsidR="003E7D7F">
        <w:rPr>
          <w:rFonts w:ascii="Garamond" w:hAnsi="Garamond"/>
          <w:sz w:val="24"/>
          <w:szCs w:val="24"/>
        </w:rPr>
        <w:t>de negócio (</w:t>
      </w:r>
      <w:r w:rsidR="0089617A">
        <w:rPr>
          <w:rFonts w:ascii="Garamond" w:hAnsi="Garamond"/>
          <w:sz w:val="24"/>
          <w:szCs w:val="24"/>
        </w:rPr>
        <w:t>C</w:t>
      </w:r>
      <w:r w:rsidR="003E7D7F">
        <w:rPr>
          <w:rFonts w:ascii="Garamond" w:hAnsi="Garamond"/>
          <w:sz w:val="24"/>
          <w:szCs w:val="24"/>
        </w:rPr>
        <w:t xml:space="preserve">ore) </w:t>
      </w:r>
      <w:r>
        <w:rPr>
          <w:rFonts w:ascii="Garamond" w:hAnsi="Garamond"/>
          <w:sz w:val="24"/>
          <w:szCs w:val="24"/>
        </w:rPr>
        <w:t xml:space="preserve">do </w:t>
      </w:r>
      <w:r w:rsidR="00FB2C16">
        <w:rPr>
          <w:rFonts w:ascii="Garamond" w:hAnsi="Garamond"/>
          <w:sz w:val="24"/>
          <w:szCs w:val="24"/>
        </w:rPr>
        <w:t>GN1-Security</w:t>
      </w:r>
      <w:r>
        <w:rPr>
          <w:rFonts w:ascii="Garamond" w:hAnsi="Garamond"/>
          <w:sz w:val="24"/>
          <w:szCs w:val="24"/>
        </w:rPr>
        <w:t>.</w:t>
      </w:r>
    </w:p>
    <w:p w:rsidR="00591B9E" w:rsidRDefault="00591B9E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Juntamente com a arquitetura EJB, poderão ser utilizadas quaisquer das tecnologias supor</w:t>
      </w:r>
      <w:r w:rsidR="00E93C2D">
        <w:rPr>
          <w:rFonts w:ascii="Garamond" w:hAnsi="Garamond"/>
          <w:sz w:val="24"/>
          <w:szCs w:val="24"/>
        </w:rPr>
        <w:t>tadas pela plataforma Java EE 7</w:t>
      </w:r>
      <w:r>
        <w:rPr>
          <w:rFonts w:ascii="Garamond" w:hAnsi="Garamond"/>
          <w:sz w:val="24"/>
          <w:szCs w:val="24"/>
        </w:rPr>
        <w:t xml:space="preserve"> conforme lista abaixo:</w:t>
      </w:r>
    </w:p>
    <w:p w:rsidR="00881E51" w:rsidRDefault="00881E51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  <w:gridCol w:w="709"/>
        <w:gridCol w:w="986"/>
      </w:tblGrid>
      <w:tr w:rsidR="00591B9E" w:rsidRPr="005A44D4" w:rsidTr="00BB14EE">
        <w:tc>
          <w:tcPr>
            <w:tcW w:w="9628" w:type="dxa"/>
            <w:gridSpan w:val="3"/>
          </w:tcPr>
          <w:p w:rsidR="00591B9E" w:rsidRPr="00994A12" w:rsidRDefault="00591B9E" w:rsidP="00745FEC">
            <w:pPr>
              <w:spacing w:after="0" w:line="360" w:lineRule="auto"/>
              <w:rPr>
                <w:rFonts w:ascii="Garamond" w:hAnsi="Garamond"/>
                <w:b/>
                <w:sz w:val="20"/>
                <w:szCs w:val="20"/>
              </w:rPr>
            </w:pPr>
            <w:r w:rsidRPr="002446E0">
              <w:rPr>
                <w:rFonts w:ascii="Garamond" w:hAnsi="Garamond"/>
                <w:b/>
                <w:sz w:val="20"/>
                <w:szCs w:val="20"/>
              </w:rPr>
              <w:t xml:space="preserve">Enterprise </w:t>
            </w:r>
            <w:proofErr w:type="spellStart"/>
            <w:r w:rsidRPr="009F6851">
              <w:rPr>
                <w:rFonts w:ascii="Garamond" w:hAnsi="Garamond"/>
                <w:b/>
                <w:sz w:val="20"/>
                <w:szCs w:val="20"/>
              </w:rPr>
              <w:t>Application</w:t>
            </w:r>
            <w:proofErr w:type="spellEnd"/>
            <w:r w:rsidRPr="002446E0">
              <w:rPr>
                <w:rFonts w:ascii="Garamond" w:hAnsi="Garamond"/>
                <w:b/>
                <w:sz w:val="20"/>
                <w:szCs w:val="20"/>
              </w:rPr>
              <w:t xml:space="preserve"> Technologies</w:t>
            </w:r>
            <w:r w:rsidR="00F34137" w:rsidRPr="00994A12">
              <w:rPr>
                <w:rFonts w:ascii="Garamond" w:hAnsi="Garamond"/>
                <w:b/>
                <w:sz w:val="20"/>
                <w:szCs w:val="20"/>
              </w:rPr>
              <w:t xml:space="preserve"> (Tecnologias para Aplicações Corporativas)</w:t>
            </w:r>
            <w:r w:rsidR="002446E0">
              <w:rPr>
                <w:rFonts w:ascii="Garamond" w:hAnsi="Garamond"/>
                <w:b/>
                <w:sz w:val="20"/>
                <w:szCs w:val="20"/>
              </w:rPr>
              <w:t>:</w:t>
            </w:r>
          </w:p>
        </w:tc>
      </w:tr>
      <w:tr w:rsidR="00591B9E" w:rsidTr="00BB14EE">
        <w:tc>
          <w:tcPr>
            <w:tcW w:w="7933" w:type="dxa"/>
          </w:tcPr>
          <w:p w:rsidR="00591B9E" w:rsidRPr="00994A12" w:rsidRDefault="00591B9E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  <w:lang w:val="en-US"/>
              </w:rPr>
              <w:t>Batch Applications for the Java Platform</w:t>
            </w:r>
            <w:r w:rsidR="00F34137" w:rsidRPr="00994A12">
              <w:rPr>
                <w:rFonts w:ascii="Garamond" w:hAnsi="Garamond"/>
                <w:sz w:val="20"/>
                <w:szCs w:val="20"/>
              </w:rPr>
              <w:t xml:space="preserve"> (Aplicações Batch para a Plataforma Java)</w:t>
            </w:r>
          </w:p>
        </w:tc>
        <w:tc>
          <w:tcPr>
            <w:tcW w:w="709" w:type="dxa"/>
          </w:tcPr>
          <w:p w:rsidR="00591B9E" w:rsidRPr="00994A12" w:rsidRDefault="005A44D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-</w:t>
            </w:r>
          </w:p>
        </w:tc>
        <w:tc>
          <w:tcPr>
            <w:tcW w:w="986" w:type="dxa"/>
          </w:tcPr>
          <w:p w:rsidR="00591B9E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13" w:history="1"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JSR-352</w:t>
              </w:r>
            </w:hyperlink>
          </w:p>
        </w:tc>
      </w:tr>
      <w:tr w:rsidR="00591B9E" w:rsidTr="00BB14EE">
        <w:tc>
          <w:tcPr>
            <w:tcW w:w="7933" w:type="dxa"/>
          </w:tcPr>
          <w:p w:rsidR="00591B9E" w:rsidRPr="00994A12" w:rsidRDefault="00591B9E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lastRenderedPageBreak/>
              <w:t>Con</w:t>
            </w:r>
            <w:r w:rsidR="005A44D4" w:rsidRPr="009F6851">
              <w:rPr>
                <w:rFonts w:ascii="Garamond" w:hAnsi="Garamond"/>
                <w:sz w:val="20"/>
                <w:szCs w:val="20"/>
              </w:rPr>
              <w:t>currency</w:t>
            </w:r>
            <w:proofErr w:type="spellEnd"/>
            <w:r w:rsidR="005A44D4" w:rsidRPr="009F6851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="005A44D4" w:rsidRPr="009F6851">
              <w:rPr>
                <w:rFonts w:ascii="Garamond" w:hAnsi="Garamond"/>
                <w:sz w:val="20"/>
                <w:szCs w:val="20"/>
              </w:rPr>
              <w:t>Utilities</w:t>
            </w:r>
            <w:proofErr w:type="spellEnd"/>
            <w:r w:rsidR="005A44D4" w:rsidRPr="009F6851">
              <w:rPr>
                <w:rFonts w:ascii="Garamond" w:hAnsi="Garamond"/>
                <w:sz w:val="20"/>
                <w:szCs w:val="20"/>
              </w:rPr>
              <w:t xml:space="preserve"> for Java EE</w:t>
            </w:r>
            <w:r w:rsidR="00F34137" w:rsidRPr="00994A12">
              <w:rPr>
                <w:rFonts w:ascii="Garamond" w:hAnsi="Garamond"/>
                <w:sz w:val="20"/>
                <w:szCs w:val="20"/>
              </w:rPr>
              <w:t xml:space="preserve"> (Utilitários de Concorrência para Java EE)</w:t>
            </w:r>
          </w:p>
        </w:tc>
        <w:tc>
          <w:tcPr>
            <w:tcW w:w="709" w:type="dxa"/>
          </w:tcPr>
          <w:p w:rsidR="00591B9E" w:rsidRPr="00994A12" w:rsidRDefault="00591B9E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1.0</w:t>
            </w:r>
          </w:p>
        </w:tc>
        <w:tc>
          <w:tcPr>
            <w:tcW w:w="986" w:type="dxa"/>
          </w:tcPr>
          <w:p w:rsidR="00591B9E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14" w:history="1"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JSR-236</w:t>
              </w:r>
            </w:hyperlink>
          </w:p>
        </w:tc>
      </w:tr>
      <w:tr w:rsidR="00591B9E" w:rsidTr="00BB14EE">
        <w:tc>
          <w:tcPr>
            <w:tcW w:w="7933" w:type="dxa"/>
          </w:tcPr>
          <w:p w:rsidR="00591B9E" w:rsidRPr="00994A12" w:rsidRDefault="00591B9E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Contexts</w:t>
            </w:r>
            <w:proofErr w:type="spellEnd"/>
            <w:r w:rsidRPr="009F6851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and</w:t>
            </w:r>
            <w:proofErr w:type="spellEnd"/>
            <w:r w:rsidRPr="009F6851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Dep</w:t>
            </w:r>
            <w:r w:rsidR="005A44D4" w:rsidRPr="009F6851">
              <w:rPr>
                <w:rFonts w:ascii="Garamond" w:hAnsi="Garamond"/>
                <w:sz w:val="20"/>
                <w:szCs w:val="20"/>
              </w:rPr>
              <w:t>endency</w:t>
            </w:r>
            <w:proofErr w:type="spellEnd"/>
            <w:r w:rsidR="005A44D4" w:rsidRPr="009F6851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="005A44D4" w:rsidRPr="009F6851">
              <w:rPr>
                <w:rFonts w:ascii="Garamond" w:hAnsi="Garamond"/>
                <w:sz w:val="20"/>
                <w:szCs w:val="20"/>
              </w:rPr>
              <w:t>Injection</w:t>
            </w:r>
            <w:proofErr w:type="spellEnd"/>
            <w:r w:rsidR="005A44D4" w:rsidRPr="00994A12">
              <w:rPr>
                <w:rFonts w:ascii="Garamond" w:hAnsi="Garamond"/>
                <w:sz w:val="20"/>
                <w:szCs w:val="20"/>
              </w:rPr>
              <w:t xml:space="preserve"> for Java</w:t>
            </w:r>
            <w:r w:rsidR="00F34137" w:rsidRPr="00994A12">
              <w:rPr>
                <w:rFonts w:ascii="Garamond" w:hAnsi="Garamond"/>
                <w:sz w:val="20"/>
                <w:szCs w:val="20"/>
              </w:rPr>
              <w:t xml:space="preserve"> (Injeção de Contexto e Dependência para Java)</w:t>
            </w:r>
          </w:p>
        </w:tc>
        <w:tc>
          <w:tcPr>
            <w:tcW w:w="709" w:type="dxa"/>
          </w:tcPr>
          <w:p w:rsidR="00591B9E" w:rsidRPr="00994A12" w:rsidRDefault="005A44D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1.1</w:t>
            </w:r>
          </w:p>
        </w:tc>
        <w:tc>
          <w:tcPr>
            <w:tcW w:w="986" w:type="dxa"/>
          </w:tcPr>
          <w:p w:rsidR="00591B9E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15" w:history="1"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JSR-346</w:t>
              </w:r>
            </w:hyperlink>
          </w:p>
        </w:tc>
      </w:tr>
      <w:tr w:rsidR="00591B9E" w:rsidRPr="00591B9E" w:rsidTr="00BB14EE">
        <w:tc>
          <w:tcPr>
            <w:tcW w:w="7933" w:type="dxa"/>
          </w:tcPr>
          <w:p w:rsidR="00591B9E" w:rsidRPr="00994A12" w:rsidRDefault="00591B9E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Dependency</w:t>
            </w:r>
            <w:proofErr w:type="spellEnd"/>
            <w:r w:rsidRPr="009F6851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Injection</w:t>
            </w:r>
            <w:proofErr w:type="spellEnd"/>
            <w:r w:rsidRPr="009F6851">
              <w:rPr>
                <w:rFonts w:ascii="Garamond" w:hAnsi="Garamond"/>
                <w:sz w:val="20"/>
                <w:szCs w:val="20"/>
              </w:rPr>
              <w:t xml:space="preserve"> for Java</w:t>
            </w:r>
            <w:r w:rsidR="00F34137" w:rsidRPr="00994A12">
              <w:rPr>
                <w:rFonts w:ascii="Garamond" w:hAnsi="Garamond"/>
                <w:sz w:val="20"/>
                <w:szCs w:val="20"/>
              </w:rPr>
              <w:t xml:space="preserve"> (Injeção de Dependência para Java)</w:t>
            </w:r>
          </w:p>
        </w:tc>
        <w:tc>
          <w:tcPr>
            <w:tcW w:w="709" w:type="dxa"/>
          </w:tcPr>
          <w:p w:rsidR="00591B9E" w:rsidRPr="00994A12" w:rsidRDefault="00591B9E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1.0</w:t>
            </w:r>
          </w:p>
        </w:tc>
        <w:tc>
          <w:tcPr>
            <w:tcW w:w="986" w:type="dxa"/>
          </w:tcPr>
          <w:p w:rsidR="00591B9E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16" w:history="1"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</w:t>
              </w:r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-</w:t>
              </w:r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330</w:t>
              </w:r>
            </w:hyperlink>
          </w:p>
        </w:tc>
      </w:tr>
      <w:tr w:rsidR="00591B9E" w:rsidRPr="00591B9E" w:rsidTr="00BB14EE">
        <w:tc>
          <w:tcPr>
            <w:tcW w:w="7933" w:type="dxa"/>
          </w:tcPr>
          <w:p w:rsidR="00591B9E" w:rsidRPr="00994A12" w:rsidRDefault="00591B9E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  <w:lang w:val="en-US"/>
              </w:rPr>
              <w:t>Bean Validation</w:t>
            </w:r>
            <w:r w:rsidR="00F34137" w:rsidRPr="00994A12">
              <w:rPr>
                <w:rFonts w:ascii="Garamond" w:hAnsi="Garamond"/>
                <w:sz w:val="20"/>
                <w:szCs w:val="20"/>
              </w:rPr>
              <w:t xml:space="preserve"> (Validação de </w:t>
            </w:r>
            <w:r w:rsidR="00F34137" w:rsidRPr="00994A12">
              <w:rPr>
                <w:rFonts w:ascii="Garamond" w:hAnsi="Garamond"/>
                <w:sz w:val="20"/>
                <w:szCs w:val="20"/>
                <w:lang w:val="en-US"/>
              </w:rPr>
              <w:t>Bean</w:t>
            </w:r>
            <w:r w:rsidR="00F34137" w:rsidRPr="00994A12"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591B9E" w:rsidRPr="00994A12" w:rsidRDefault="00591B9E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1.1</w:t>
            </w:r>
          </w:p>
        </w:tc>
        <w:tc>
          <w:tcPr>
            <w:tcW w:w="986" w:type="dxa"/>
          </w:tcPr>
          <w:p w:rsidR="00591B9E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17" w:history="1"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</w:t>
              </w:r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-</w:t>
              </w:r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349</w:t>
              </w:r>
            </w:hyperlink>
          </w:p>
        </w:tc>
      </w:tr>
      <w:tr w:rsidR="00591B9E" w:rsidRPr="00591B9E" w:rsidTr="00BB14EE">
        <w:tc>
          <w:tcPr>
            <w:tcW w:w="7933" w:type="dxa"/>
          </w:tcPr>
          <w:p w:rsidR="00591B9E" w:rsidRPr="00994A12" w:rsidRDefault="00591B9E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  <w:lang w:val="en-US"/>
              </w:rPr>
              <w:t>Interceptors</w:t>
            </w:r>
            <w:r w:rsidR="00F34137" w:rsidRPr="00994A12">
              <w:rPr>
                <w:rFonts w:ascii="Garamond" w:hAnsi="Garamond"/>
                <w:sz w:val="20"/>
                <w:szCs w:val="20"/>
              </w:rPr>
              <w:t xml:space="preserve"> (Interceptadores)</w:t>
            </w:r>
          </w:p>
        </w:tc>
        <w:tc>
          <w:tcPr>
            <w:tcW w:w="709" w:type="dxa"/>
          </w:tcPr>
          <w:p w:rsidR="00591B9E" w:rsidRPr="00994A12" w:rsidRDefault="00591B9E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1.2</w:t>
            </w:r>
          </w:p>
        </w:tc>
        <w:tc>
          <w:tcPr>
            <w:tcW w:w="986" w:type="dxa"/>
          </w:tcPr>
          <w:p w:rsidR="00591B9E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18" w:history="1"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</w:t>
              </w:r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-</w:t>
              </w:r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318</w:t>
              </w:r>
            </w:hyperlink>
          </w:p>
        </w:tc>
      </w:tr>
      <w:tr w:rsidR="00591B9E" w:rsidRPr="00591B9E" w:rsidTr="00BB14EE">
        <w:tc>
          <w:tcPr>
            <w:tcW w:w="7933" w:type="dxa"/>
          </w:tcPr>
          <w:p w:rsidR="00591B9E" w:rsidRPr="00994A12" w:rsidRDefault="00591B9E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F6851">
              <w:rPr>
                <w:rFonts w:ascii="Garamond" w:hAnsi="Garamond"/>
                <w:sz w:val="20"/>
                <w:szCs w:val="20"/>
              </w:rPr>
              <w:t xml:space="preserve">Java EE </w:t>
            </w: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Connector</w:t>
            </w:r>
            <w:proofErr w:type="spellEnd"/>
            <w:r w:rsidRPr="009F6851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Architecture</w:t>
            </w:r>
            <w:proofErr w:type="spellEnd"/>
            <w:r w:rsidR="00F34137" w:rsidRPr="00994A12">
              <w:rPr>
                <w:rFonts w:ascii="Garamond" w:hAnsi="Garamond"/>
                <w:sz w:val="20"/>
                <w:szCs w:val="20"/>
              </w:rPr>
              <w:t xml:space="preserve"> (Arquitetura de Conector Java EE)</w:t>
            </w:r>
          </w:p>
        </w:tc>
        <w:tc>
          <w:tcPr>
            <w:tcW w:w="709" w:type="dxa"/>
          </w:tcPr>
          <w:p w:rsidR="00591B9E" w:rsidRPr="00994A12" w:rsidRDefault="00591B9E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1.7</w:t>
            </w:r>
          </w:p>
        </w:tc>
        <w:tc>
          <w:tcPr>
            <w:tcW w:w="986" w:type="dxa"/>
          </w:tcPr>
          <w:p w:rsidR="00591B9E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19" w:history="1"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</w:t>
              </w:r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-</w:t>
              </w:r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322</w:t>
              </w:r>
            </w:hyperlink>
          </w:p>
        </w:tc>
      </w:tr>
      <w:tr w:rsidR="00591B9E" w:rsidRPr="00591B9E" w:rsidTr="00BB14EE">
        <w:tc>
          <w:tcPr>
            <w:tcW w:w="7933" w:type="dxa"/>
          </w:tcPr>
          <w:p w:rsidR="00591B9E" w:rsidRPr="00994A12" w:rsidRDefault="00591B9E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  <w:lang w:val="en-US"/>
              </w:rPr>
              <w:t>Common Annotations for the Java Platform</w:t>
            </w:r>
            <w:r w:rsidR="00F34137" w:rsidRPr="00994A12">
              <w:rPr>
                <w:rFonts w:ascii="Garamond" w:hAnsi="Garamond"/>
                <w:sz w:val="20"/>
                <w:szCs w:val="20"/>
              </w:rPr>
              <w:t xml:space="preserve"> (Anotações Comuns para a Plataforma Java)</w:t>
            </w:r>
          </w:p>
        </w:tc>
        <w:tc>
          <w:tcPr>
            <w:tcW w:w="709" w:type="dxa"/>
          </w:tcPr>
          <w:p w:rsidR="00591B9E" w:rsidRPr="00994A12" w:rsidRDefault="00591B9E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1.2</w:t>
            </w:r>
          </w:p>
        </w:tc>
        <w:tc>
          <w:tcPr>
            <w:tcW w:w="986" w:type="dxa"/>
          </w:tcPr>
          <w:p w:rsidR="00591B9E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20" w:history="1"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</w:t>
              </w:r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-</w:t>
              </w:r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250</w:t>
              </w:r>
            </w:hyperlink>
          </w:p>
        </w:tc>
      </w:tr>
      <w:tr w:rsidR="00591B9E" w:rsidRPr="00591B9E" w:rsidTr="00BB14EE">
        <w:tc>
          <w:tcPr>
            <w:tcW w:w="7933" w:type="dxa"/>
          </w:tcPr>
          <w:p w:rsidR="00591B9E" w:rsidRPr="00994A12" w:rsidRDefault="00591B9E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F6851">
              <w:rPr>
                <w:rFonts w:ascii="Garamond" w:hAnsi="Garamond"/>
                <w:sz w:val="20"/>
                <w:szCs w:val="20"/>
              </w:rPr>
              <w:t xml:space="preserve">Java </w:t>
            </w: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Message</w:t>
            </w:r>
            <w:proofErr w:type="spellEnd"/>
            <w:r w:rsidRPr="009F6851">
              <w:rPr>
                <w:rFonts w:ascii="Garamond" w:hAnsi="Garamond"/>
                <w:sz w:val="20"/>
                <w:szCs w:val="20"/>
              </w:rPr>
              <w:t xml:space="preserve"> Service API </w:t>
            </w:r>
            <w:r w:rsidR="00F34137" w:rsidRPr="009F6851">
              <w:rPr>
                <w:rFonts w:ascii="Garamond" w:hAnsi="Garamond"/>
                <w:sz w:val="20"/>
                <w:szCs w:val="20"/>
              </w:rPr>
              <w:t xml:space="preserve">– </w:t>
            </w:r>
            <w:r w:rsidRPr="009F6851">
              <w:rPr>
                <w:rFonts w:ascii="Garamond" w:hAnsi="Garamond"/>
                <w:sz w:val="20"/>
                <w:szCs w:val="20"/>
              </w:rPr>
              <w:t>JMS</w:t>
            </w:r>
            <w:r w:rsidR="00F34137" w:rsidRPr="00994A12">
              <w:rPr>
                <w:rFonts w:ascii="Garamond" w:hAnsi="Garamond"/>
                <w:sz w:val="20"/>
                <w:szCs w:val="20"/>
              </w:rPr>
              <w:t xml:space="preserve"> (API de Serviço de Mensagem Java – JMS)</w:t>
            </w:r>
          </w:p>
        </w:tc>
        <w:tc>
          <w:tcPr>
            <w:tcW w:w="709" w:type="dxa"/>
          </w:tcPr>
          <w:p w:rsidR="00591B9E" w:rsidRPr="00994A12" w:rsidRDefault="00591B9E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2.0</w:t>
            </w:r>
          </w:p>
        </w:tc>
        <w:tc>
          <w:tcPr>
            <w:tcW w:w="986" w:type="dxa"/>
          </w:tcPr>
          <w:p w:rsidR="00591B9E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21" w:history="1"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</w:t>
              </w:r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-</w:t>
              </w:r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343</w:t>
              </w:r>
            </w:hyperlink>
          </w:p>
        </w:tc>
      </w:tr>
      <w:tr w:rsidR="00591B9E" w:rsidRPr="00591B9E" w:rsidTr="00BB14EE">
        <w:tc>
          <w:tcPr>
            <w:tcW w:w="7933" w:type="dxa"/>
          </w:tcPr>
          <w:p w:rsidR="00591B9E" w:rsidRPr="00994A12" w:rsidRDefault="00591B9E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F6851">
              <w:rPr>
                <w:rFonts w:ascii="Garamond" w:hAnsi="Garamond"/>
                <w:sz w:val="20"/>
                <w:szCs w:val="20"/>
              </w:rPr>
              <w:t xml:space="preserve">Java </w:t>
            </w: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Transaction</w:t>
            </w:r>
            <w:proofErr w:type="spellEnd"/>
            <w:r w:rsidRPr="009F6851">
              <w:rPr>
                <w:rFonts w:ascii="Garamond" w:hAnsi="Garamond"/>
                <w:sz w:val="20"/>
                <w:szCs w:val="20"/>
              </w:rPr>
              <w:t xml:space="preserve"> API</w:t>
            </w:r>
            <w:r w:rsidR="00F34137" w:rsidRPr="009F6851">
              <w:rPr>
                <w:rFonts w:ascii="Garamond" w:hAnsi="Garamond"/>
                <w:sz w:val="20"/>
                <w:szCs w:val="20"/>
              </w:rPr>
              <w:t xml:space="preserve"> – </w:t>
            </w:r>
            <w:r w:rsidRPr="009F6851">
              <w:rPr>
                <w:rFonts w:ascii="Garamond" w:hAnsi="Garamond"/>
                <w:sz w:val="20"/>
                <w:szCs w:val="20"/>
              </w:rPr>
              <w:t>JTA</w:t>
            </w:r>
            <w:r w:rsidR="00F34137" w:rsidRPr="00994A12">
              <w:rPr>
                <w:rFonts w:ascii="Garamond" w:hAnsi="Garamond"/>
                <w:sz w:val="20"/>
                <w:szCs w:val="20"/>
              </w:rPr>
              <w:t xml:space="preserve"> (API de Transação Java – JTA)</w:t>
            </w:r>
          </w:p>
        </w:tc>
        <w:tc>
          <w:tcPr>
            <w:tcW w:w="709" w:type="dxa"/>
          </w:tcPr>
          <w:p w:rsidR="00591B9E" w:rsidRPr="00994A12" w:rsidRDefault="00591B9E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1.2</w:t>
            </w:r>
          </w:p>
        </w:tc>
        <w:tc>
          <w:tcPr>
            <w:tcW w:w="986" w:type="dxa"/>
          </w:tcPr>
          <w:p w:rsidR="00591B9E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22" w:history="1"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</w:t>
              </w:r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-</w:t>
              </w:r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907</w:t>
              </w:r>
            </w:hyperlink>
          </w:p>
        </w:tc>
      </w:tr>
      <w:tr w:rsidR="00591B9E" w:rsidRPr="00591B9E" w:rsidTr="00BB14EE">
        <w:tc>
          <w:tcPr>
            <w:tcW w:w="7933" w:type="dxa"/>
          </w:tcPr>
          <w:p w:rsidR="00591B9E" w:rsidRPr="00994A12" w:rsidRDefault="00591B9E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994A12">
              <w:rPr>
                <w:rFonts w:ascii="Garamond" w:hAnsi="Garamond"/>
                <w:sz w:val="20"/>
                <w:szCs w:val="20"/>
                <w:lang w:val="en-US"/>
              </w:rPr>
              <w:t>JavaMail</w:t>
            </w:r>
            <w:proofErr w:type="spellEnd"/>
            <w:r w:rsidRPr="00994A12">
              <w:rPr>
                <w:rFonts w:ascii="Garamond" w:hAnsi="Garamond"/>
                <w:sz w:val="20"/>
                <w:szCs w:val="20"/>
                <w:lang w:val="en-US"/>
              </w:rPr>
              <w:t xml:space="preserve"> API</w:t>
            </w:r>
            <w:r w:rsidR="00F34137" w:rsidRPr="00994A12">
              <w:rPr>
                <w:rFonts w:ascii="Garamond" w:hAnsi="Garamond"/>
                <w:sz w:val="20"/>
                <w:szCs w:val="20"/>
              </w:rPr>
              <w:t xml:space="preserve"> (API </w:t>
            </w:r>
            <w:proofErr w:type="spellStart"/>
            <w:r w:rsidR="00F34137" w:rsidRPr="00994A12">
              <w:rPr>
                <w:rFonts w:ascii="Garamond" w:hAnsi="Garamond"/>
                <w:sz w:val="20"/>
                <w:szCs w:val="20"/>
              </w:rPr>
              <w:t>JavaMail</w:t>
            </w:r>
            <w:proofErr w:type="spellEnd"/>
            <w:r w:rsidR="00F34137" w:rsidRPr="00994A12"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591B9E" w:rsidRPr="00994A12" w:rsidRDefault="00591B9E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1.5</w:t>
            </w:r>
          </w:p>
        </w:tc>
        <w:tc>
          <w:tcPr>
            <w:tcW w:w="986" w:type="dxa"/>
          </w:tcPr>
          <w:p w:rsidR="00591B9E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23" w:history="1"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</w:t>
              </w:r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-</w:t>
              </w:r>
              <w:r w:rsidR="00591B9E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919</w:t>
              </w:r>
            </w:hyperlink>
          </w:p>
        </w:tc>
      </w:tr>
      <w:tr w:rsidR="005A44D4" w:rsidRPr="005A44D4" w:rsidTr="00BB14EE">
        <w:tc>
          <w:tcPr>
            <w:tcW w:w="9628" w:type="dxa"/>
            <w:gridSpan w:val="3"/>
          </w:tcPr>
          <w:p w:rsidR="005A44D4" w:rsidRPr="00994A12" w:rsidRDefault="005A44D4" w:rsidP="00745FEC">
            <w:pPr>
              <w:spacing w:after="0" w:line="360" w:lineRule="auto"/>
              <w:rPr>
                <w:rFonts w:ascii="Garamond" w:hAnsi="Garamond"/>
                <w:b/>
                <w:sz w:val="20"/>
                <w:szCs w:val="20"/>
              </w:rPr>
            </w:pPr>
            <w:r w:rsidRPr="00994A12">
              <w:rPr>
                <w:rFonts w:ascii="Garamond" w:hAnsi="Garamond"/>
                <w:b/>
                <w:sz w:val="20"/>
                <w:szCs w:val="20"/>
              </w:rPr>
              <w:t>Web Services Technologies</w:t>
            </w:r>
            <w:r w:rsidR="002446E0">
              <w:rPr>
                <w:rFonts w:ascii="Garamond" w:hAnsi="Garamond"/>
                <w:b/>
                <w:sz w:val="20"/>
                <w:szCs w:val="20"/>
              </w:rPr>
              <w:t xml:space="preserve"> (Tecnologias de Serviços Web)</w:t>
            </w:r>
            <w:r w:rsidRPr="00994A12">
              <w:rPr>
                <w:rFonts w:ascii="Garamond" w:hAnsi="Garamond"/>
                <w:b/>
                <w:sz w:val="20"/>
                <w:szCs w:val="20"/>
              </w:rPr>
              <w:t>:</w:t>
            </w:r>
          </w:p>
        </w:tc>
      </w:tr>
      <w:tr w:rsidR="005A44D4" w:rsidRPr="005A44D4" w:rsidTr="00BB14EE">
        <w:tc>
          <w:tcPr>
            <w:tcW w:w="7933" w:type="dxa"/>
          </w:tcPr>
          <w:p w:rsidR="005A44D4" w:rsidRPr="00994A12" w:rsidRDefault="005A44D4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F6851">
              <w:rPr>
                <w:rFonts w:ascii="Garamond" w:hAnsi="Garamond"/>
                <w:sz w:val="20"/>
                <w:szCs w:val="20"/>
              </w:rPr>
              <w:t xml:space="preserve">Java API for </w:t>
            </w: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RESTful</w:t>
            </w:r>
            <w:proofErr w:type="spellEnd"/>
            <w:r w:rsidRPr="009F6851">
              <w:rPr>
                <w:rFonts w:ascii="Garamond" w:hAnsi="Garamond"/>
                <w:sz w:val="20"/>
                <w:szCs w:val="20"/>
              </w:rPr>
              <w:t xml:space="preserve"> Web Services</w:t>
            </w:r>
            <w:r w:rsidR="00A013E5" w:rsidRPr="009F6851">
              <w:rPr>
                <w:rFonts w:ascii="Garamond" w:hAnsi="Garamond"/>
                <w:sz w:val="20"/>
                <w:szCs w:val="20"/>
              </w:rPr>
              <w:t xml:space="preserve"> - </w:t>
            </w:r>
            <w:r w:rsidRPr="009F6851">
              <w:rPr>
                <w:rFonts w:ascii="Garamond" w:hAnsi="Garamond"/>
                <w:sz w:val="20"/>
                <w:szCs w:val="20"/>
              </w:rPr>
              <w:t>JAX-RS</w:t>
            </w:r>
            <w:r w:rsidR="00F34137" w:rsidRPr="00994A12">
              <w:rPr>
                <w:rFonts w:ascii="Garamond" w:hAnsi="Garamond"/>
                <w:sz w:val="20"/>
                <w:szCs w:val="20"/>
              </w:rPr>
              <w:t xml:space="preserve"> (</w:t>
            </w:r>
            <w:r w:rsidR="00A013E5" w:rsidRPr="00994A12">
              <w:rPr>
                <w:rFonts w:ascii="Garamond" w:hAnsi="Garamond"/>
                <w:sz w:val="20"/>
                <w:szCs w:val="20"/>
              </w:rPr>
              <w:t xml:space="preserve">API Java para Serviços Web </w:t>
            </w:r>
            <w:proofErr w:type="spellStart"/>
            <w:r w:rsidR="00A013E5" w:rsidRPr="00994A12">
              <w:rPr>
                <w:rFonts w:ascii="Garamond" w:hAnsi="Garamond"/>
                <w:sz w:val="20"/>
                <w:szCs w:val="20"/>
              </w:rPr>
              <w:t>RESTful</w:t>
            </w:r>
            <w:proofErr w:type="spellEnd"/>
            <w:r w:rsidR="00F34137" w:rsidRPr="00994A12"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5A44D4" w:rsidRPr="00994A12" w:rsidRDefault="005A44D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2.0</w:t>
            </w:r>
          </w:p>
        </w:tc>
        <w:tc>
          <w:tcPr>
            <w:tcW w:w="986" w:type="dxa"/>
          </w:tcPr>
          <w:p w:rsidR="005A44D4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24" w:history="1"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JSR-339</w:t>
              </w:r>
            </w:hyperlink>
          </w:p>
        </w:tc>
      </w:tr>
      <w:tr w:rsidR="005A44D4" w:rsidRPr="005A44D4" w:rsidTr="00BB14EE">
        <w:tc>
          <w:tcPr>
            <w:tcW w:w="7933" w:type="dxa"/>
          </w:tcPr>
          <w:p w:rsidR="005A44D4" w:rsidRPr="00994A12" w:rsidRDefault="005A44D4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  <w:lang w:val="en-US"/>
              </w:rPr>
              <w:t>Implementing Enterprise Web Services</w:t>
            </w:r>
            <w:r w:rsidR="00A013E5" w:rsidRPr="00994A12">
              <w:rPr>
                <w:rFonts w:ascii="Garamond" w:hAnsi="Garamond"/>
                <w:sz w:val="20"/>
                <w:szCs w:val="20"/>
              </w:rPr>
              <w:t xml:space="preserve"> (Implementando Serviços Web Corporativos)</w:t>
            </w:r>
          </w:p>
        </w:tc>
        <w:tc>
          <w:tcPr>
            <w:tcW w:w="709" w:type="dxa"/>
          </w:tcPr>
          <w:p w:rsidR="005A44D4" w:rsidRPr="00994A12" w:rsidRDefault="005A44D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1.3</w:t>
            </w:r>
          </w:p>
        </w:tc>
        <w:tc>
          <w:tcPr>
            <w:tcW w:w="986" w:type="dxa"/>
          </w:tcPr>
          <w:p w:rsidR="005A44D4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25" w:history="1"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JSR-109</w:t>
              </w:r>
            </w:hyperlink>
          </w:p>
        </w:tc>
      </w:tr>
      <w:tr w:rsidR="005A44D4" w:rsidRPr="005A44D4" w:rsidTr="00BB14EE">
        <w:tc>
          <w:tcPr>
            <w:tcW w:w="7933" w:type="dxa"/>
          </w:tcPr>
          <w:p w:rsidR="005A44D4" w:rsidRPr="00994A12" w:rsidRDefault="005A44D4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F6851">
              <w:rPr>
                <w:rFonts w:ascii="Garamond" w:hAnsi="Garamond"/>
                <w:sz w:val="20"/>
                <w:szCs w:val="20"/>
              </w:rPr>
              <w:t>Java API for XML-</w:t>
            </w: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Based</w:t>
            </w:r>
            <w:proofErr w:type="spellEnd"/>
            <w:r w:rsidRPr="009F6851">
              <w:rPr>
                <w:rFonts w:ascii="Garamond" w:hAnsi="Garamond"/>
                <w:sz w:val="20"/>
                <w:szCs w:val="20"/>
              </w:rPr>
              <w:t xml:space="preserve"> Web Services</w:t>
            </w:r>
            <w:r w:rsidR="00A013E5" w:rsidRPr="009F6851">
              <w:rPr>
                <w:rFonts w:ascii="Garamond" w:hAnsi="Garamond"/>
                <w:sz w:val="20"/>
                <w:szCs w:val="20"/>
              </w:rPr>
              <w:t xml:space="preserve"> - </w:t>
            </w:r>
            <w:r w:rsidRPr="009F6851">
              <w:rPr>
                <w:rFonts w:ascii="Garamond" w:hAnsi="Garamond"/>
                <w:sz w:val="20"/>
                <w:szCs w:val="20"/>
              </w:rPr>
              <w:t>JAX-WS</w:t>
            </w:r>
            <w:r w:rsidR="00A013E5" w:rsidRPr="00994A12">
              <w:rPr>
                <w:rFonts w:ascii="Garamond" w:hAnsi="Garamond"/>
                <w:sz w:val="20"/>
                <w:szCs w:val="20"/>
              </w:rPr>
              <w:t xml:space="preserve"> (API Java para Serviços Web usando XML)</w:t>
            </w:r>
          </w:p>
        </w:tc>
        <w:tc>
          <w:tcPr>
            <w:tcW w:w="709" w:type="dxa"/>
          </w:tcPr>
          <w:p w:rsidR="005A44D4" w:rsidRPr="00994A12" w:rsidRDefault="005A44D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2.2</w:t>
            </w:r>
          </w:p>
        </w:tc>
        <w:tc>
          <w:tcPr>
            <w:tcW w:w="986" w:type="dxa"/>
          </w:tcPr>
          <w:p w:rsidR="005A44D4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26" w:history="1"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JSR-224</w:t>
              </w:r>
            </w:hyperlink>
          </w:p>
        </w:tc>
      </w:tr>
      <w:tr w:rsidR="005A44D4" w:rsidRPr="005A44D4" w:rsidTr="00BB14EE">
        <w:tc>
          <w:tcPr>
            <w:tcW w:w="7933" w:type="dxa"/>
          </w:tcPr>
          <w:p w:rsidR="005A44D4" w:rsidRPr="00994A12" w:rsidRDefault="005A44D4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F6851">
              <w:rPr>
                <w:rFonts w:ascii="Garamond" w:hAnsi="Garamond"/>
                <w:sz w:val="20"/>
                <w:szCs w:val="20"/>
              </w:rPr>
              <w:t xml:space="preserve">Web Services </w:t>
            </w: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Metadata</w:t>
            </w:r>
            <w:proofErr w:type="spellEnd"/>
            <w:r w:rsidRPr="009F6851">
              <w:rPr>
                <w:rFonts w:ascii="Garamond" w:hAnsi="Garamond"/>
                <w:sz w:val="20"/>
                <w:szCs w:val="20"/>
              </w:rPr>
              <w:t xml:space="preserve"> for </w:t>
            </w: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the</w:t>
            </w:r>
            <w:proofErr w:type="spellEnd"/>
            <w:r w:rsidRPr="009F6851">
              <w:rPr>
                <w:rFonts w:ascii="Garamond" w:hAnsi="Garamond"/>
                <w:sz w:val="20"/>
                <w:szCs w:val="20"/>
              </w:rPr>
              <w:t xml:space="preserve"> Java Platform</w:t>
            </w:r>
            <w:r w:rsidR="00A013E5" w:rsidRPr="009F6851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A013E5" w:rsidRPr="00994A12">
              <w:rPr>
                <w:rFonts w:ascii="Garamond" w:hAnsi="Garamond"/>
                <w:sz w:val="20"/>
                <w:szCs w:val="20"/>
              </w:rPr>
              <w:t>(</w:t>
            </w:r>
            <w:proofErr w:type="spellStart"/>
            <w:r w:rsidR="00A013E5" w:rsidRPr="00994A12">
              <w:rPr>
                <w:rFonts w:ascii="Garamond" w:hAnsi="Garamond"/>
                <w:sz w:val="20"/>
                <w:szCs w:val="20"/>
              </w:rPr>
              <w:t>Metadados</w:t>
            </w:r>
            <w:proofErr w:type="spellEnd"/>
            <w:r w:rsidR="00A013E5" w:rsidRPr="00994A12">
              <w:rPr>
                <w:rFonts w:ascii="Garamond" w:hAnsi="Garamond"/>
                <w:sz w:val="20"/>
                <w:szCs w:val="20"/>
              </w:rPr>
              <w:t xml:space="preserve"> de Serviços Web para a Plataforma Java)</w:t>
            </w:r>
          </w:p>
        </w:tc>
        <w:tc>
          <w:tcPr>
            <w:tcW w:w="709" w:type="dxa"/>
          </w:tcPr>
          <w:p w:rsidR="005A44D4" w:rsidRPr="00994A12" w:rsidRDefault="005A44D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-</w:t>
            </w:r>
          </w:p>
        </w:tc>
        <w:tc>
          <w:tcPr>
            <w:tcW w:w="986" w:type="dxa"/>
          </w:tcPr>
          <w:p w:rsidR="005A44D4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27" w:history="1"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JSR-181</w:t>
              </w:r>
            </w:hyperlink>
          </w:p>
        </w:tc>
      </w:tr>
      <w:tr w:rsidR="005A44D4" w:rsidRPr="005A44D4" w:rsidTr="00BB14EE">
        <w:tc>
          <w:tcPr>
            <w:tcW w:w="7933" w:type="dxa"/>
          </w:tcPr>
          <w:p w:rsidR="005A44D4" w:rsidRPr="00994A12" w:rsidRDefault="005A44D4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Java API for XML-</w:t>
            </w: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based</w:t>
            </w:r>
            <w:proofErr w:type="spellEnd"/>
            <w:r w:rsidRPr="00994A12">
              <w:rPr>
                <w:rFonts w:ascii="Garamond" w:hAnsi="Garamond"/>
                <w:sz w:val="20"/>
                <w:szCs w:val="20"/>
              </w:rPr>
              <w:t xml:space="preserve"> RPC</w:t>
            </w:r>
            <w:r w:rsidR="00A013E5" w:rsidRPr="00994A12">
              <w:rPr>
                <w:rFonts w:ascii="Garamond" w:hAnsi="Garamond"/>
                <w:sz w:val="20"/>
                <w:szCs w:val="20"/>
              </w:rPr>
              <w:t xml:space="preserve"> – </w:t>
            </w:r>
            <w:r w:rsidRPr="00994A12">
              <w:rPr>
                <w:rFonts w:ascii="Garamond" w:hAnsi="Garamond"/>
                <w:sz w:val="20"/>
                <w:szCs w:val="20"/>
              </w:rPr>
              <w:t xml:space="preserve">JAX-RPC </w:t>
            </w:r>
            <w:r w:rsidR="00A013E5" w:rsidRPr="00994A12">
              <w:rPr>
                <w:rFonts w:ascii="Garamond" w:hAnsi="Garamond"/>
                <w:sz w:val="20"/>
                <w:szCs w:val="20"/>
              </w:rPr>
              <w:t xml:space="preserve">(API </w:t>
            </w:r>
            <w:r w:rsidR="00994A12">
              <w:rPr>
                <w:rFonts w:ascii="Garamond" w:hAnsi="Garamond"/>
                <w:sz w:val="20"/>
                <w:szCs w:val="20"/>
              </w:rPr>
              <w:t>J</w:t>
            </w:r>
            <w:r w:rsidR="00A013E5" w:rsidRPr="00994A12">
              <w:rPr>
                <w:rFonts w:ascii="Garamond" w:hAnsi="Garamond"/>
                <w:sz w:val="20"/>
                <w:szCs w:val="20"/>
              </w:rPr>
              <w:t>ava para RPC usando XML) (</w:t>
            </w:r>
            <w:r w:rsidR="00994A12" w:rsidRPr="00994A12">
              <w:rPr>
                <w:rFonts w:ascii="Garamond" w:hAnsi="Garamond"/>
                <w:sz w:val="20"/>
                <w:szCs w:val="20"/>
              </w:rPr>
              <w:t>Opcional</w:t>
            </w:r>
            <w:r w:rsidR="00A013E5" w:rsidRPr="00994A12"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5A44D4" w:rsidRPr="00994A12" w:rsidRDefault="005A44D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1.1</w:t>
            </w:r>
          </w:p>
        </w:tc>
        <w:tc>
          <w:tcPr>
            <w:tcW w:w="986" w:type="dxa"/>
          </w:tcPr>
          <w:p w:rsidR="005A44D4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28" w:history="1"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JSR-101</w:t>
              </w:r>
            </w:hyperlink>
          </w:p>
        </w:tc>
      </w:tr>
      <w:tr w:rsidR="005A44D4" w:rsidRPr="005A44D4" w:rsidTr="00BB14EE">
        <w:tc>
          <w:tcPr>
            <w:tcW w:w="7933" w:type="dxa"/>
          </w:tcPr>
          <w:p w:rsidR="005A44D4" w:rsidRPr="00994A12" w:rsidRDefault="005A44D4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F6851">
              <w:rPr>
                <w:rFonts w:ascii="Garamond" w:hAnsi="Garamond"/>
                <w:sz w:val="20"/>
                <w:szCs w:val="20"/>
              </w:rPr>
              <w:t xml:space="preserve">Java </w:t>
            </w: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APIs</w:t>
            </w:r>
            <w:proofErr w:type="spellEnd"/>
            <w:r w:rsidRPr="009F6851">
              <w:rPr>
                <w:rFonts w:ascii="Garamond" w:hAnsi="Garamond"/>
                <w:sz w:val="20"/>
                <w:szCs w:val="20"/>
              </w:rPr>
              <w:t xml:space="preserve"> for XML </w:t>
            </w:r>
            <w:proofErr w:type="spellStart"/>
            <w:r w:rsidRPr="009F6851">
              <w:rPr>
                <w:rFonts w:ascii="Garamond" w:hAnsi="Garamond"/>
                <w:sz w:val="20"/>
                <w:szCs w:val="20"/>
              </w:rPr>
              <w:t>Messaging</w:t>
            </w:r>
            <w:proofErr w:type="spellEnd"/>
            <w:r w:rsidR="00A013E5" w:rsidRPr="00994A12">
              <w:rPr>
                <w:rFonts w:ascii="Garamond" w:hAnsi="Garamond"/>
                <w:sz w:val="20"/>
                <w:szCs w:val="20"/>
              </w:rPr>
              <w:t xml:space="preserve"> (</w:t>
            </w:r>
            <w:proofErr w:type="spellStart"/>
            <w:r w:rsidR="00A013E5" w:rsidRPr="00994A12">
              <w:rPr>
                <w:rFonts w:ascii="Garamond" w:hAnsi="Garamond"/>
                <w:sz w:val="20"/>
                <w:szCs w:val="20"/>
              </w:rPr>
              <w:t>APIs</w:t>
            </w:r>
            <w:proofErr w:type="spellEnd"/>
            <w:r w:rsidR="00A013E5" w:rsidRPr="00994A12">
              <w:rPr>
                <w:rFonts w:ascii="Garamond" w:hAnsi="Garamond"/>
                <w:sz w:val="20"/>
                <w:szCs w:val="20"/>
              </w:rPr>
              <w:t xml:space="preserve"> Java para Mensagens em formato XML)</w:t>
            </w:r>
          </w:p>
        </w:tc>
        <w:tc>
          <w:tcPr>
            <w:tcW w:w="709" w:type="dxa"/>
          </w:tcPr>
          <w:p w:rsidR="005A44D4" w:rsidRPr="00994A12" w:rsidRDefault="005A44D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1.3</w:t>
            </w:r>
          </w:p>
        </w:tc>
        <w:tc>
          <w:tcPr>
            <w:tcW w:w="986" w:type="dxa"/>
          </w:tcPr>
          <w:p w:rsidR="005A44D4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29" w:history="1"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JSR-67</w:t>
              </w:r>
            </w:hyperlink>
          </w:p>
        </w:tc>
      </w:tr>
      <w:tr w:rsidR="005A44D4" w:rsidRPr="005A44D4" w:rsidTr="00BB14EE">
        <w:tc>
          <w:tcPr>
            <w:tcW w:w="7933" w:type="dxa"/>
          </w:tcPr>
          <w:p w:rsidR="005A44D4" w:rsidRPr="00994A12" w:rsidRDefault="005A44D4" w:rsidP="00745FEC">
            <w:pPr>
              <w:spacing w:after="0" w:line="360" w:lineRule="auto"/>
              <w:rPr>
                <w:rFonts w:ascii="Garamond" w:hAnsi="Garamond"/>
                <w:sz w:val="20"/>
                <w:szCs w:val="20"/>
              </w:rPr>
            </w:pPr>
            <w:r w:rsidRPr="009F6851">
              <w:rPr>
                <w:rFonts w:ascii="Garamond" w:hAnsi="Garamond"/>
                <w:sz w:val="20"/>
                <w:szCs w:val="20"/>
              </w:rPr>
              <w:t>Java API for XML Registries</w:t>
            </w:r>
            <w:r w:rsidRPr="00994A12">
              <w:rPr>
                <w:rFonts w:ascii="Garamond" w:hAnsi="Garamond"/>
                <w:sz w:val="20"/>
                <w:szCs w:val="20"/>
              </w:rPr>
              <w:t xml:space="preserve"> (JAXR)</w:t>
            </w:r>
            <w:r w:rsidR="00A013E5" w:rsidRPr="00994A12">
              <w:rPr>
                <w:rFonts w:ascii="Garamond" w:hAnsi="Garamond"/>
                <w:sz w:val="20"/>
                <w:szCs w:val="20"/>
              </w:rPr>
              <w:t xml:space="preserve"> (API Java para Registradores em formato XML)</w:t>
            </w:r>
          </w:p>
        </w:tc>
        <w:tc>
          <w:tcPr>
            <w:tcW w:w="709" w:type="dxa"/>
          </w:tcPr>
          <w:p w:rsidR="005A44D4" w:rsidRPr="00994A12" w:rsidRDefault="005A44D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994A12">
              <w:rPr>
                <w:rFonts w:ascii="Garamond" w:hAnsi="Garamond"/>
                <w:sz w:val="20"/>
                <w:szCs w:val="20"/>
              </w:rPr>
              <w:t>1.0</w:t>
            </w:r>
          </w:p>
        </w:tc>
        <w:tc>
          <w:tcPr>
            <w:tcW w:w="986" w:type="dxa"/>
          </w:tcPr>
          <w:p w:rsidR="005A44D4" w:rsidRPr="00994A12" w:rsidRDefault="00BB65A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hyperlink r:id="rId30" w:history="1">
              <w:r w:rsidR="005A44D4" w:rsidRPr="00994A12">
                <w:rPr>
                  <w:rStyle w:val="Hyperlink"/>
                  <w:rFonts w:ascii="Garamond" w:hAnsi="Garamond" w:cs="Arial"/>
                  <w:color w:val="663366"/>
                  <w:sz w:val="20"/>
                  <w:szCs w:val="20"/>
                  <w:u w:val="none"/>
                </w:rPr>
                <w:t>JSR-93</w:t>
              </w:r>
            </w:hyperlink>
          </w:p>
        </w:tc>
      </w:tr>
    </w:tbl>
    <w:p w:rsidR="005446DF" w:rsidRPr="00E93C2D" w:rsidRDefault="005446DF" w:rsidP="00884EFD">
      <w:pPr>
        <w:pStyle w:val="Ttulo4"/>
      </w:pPr>
      <w:bookmarkStart w:id="53" w:name="_Toc407185794"/>
      <w:bookmarkStart w:id="54" w:name="AmbDsvAmbCltCodAmbDsvItgIDEFwkWebMVC"/>
      <w:r w:rsidRPr="00E93C2D">
        <w:t xml:space="preserve">Framework </w:t>
      </w:r>
      <w:r w:rsidR="002446E0" w:rsidRPr="00E93C2D">
        <w:t xml:space="preserve">Web </w:t>
      </w:r>
      <w:r w:rsidRPr="00E93C2D">
        <w:t>MVC</w:t>
      </w:r>
      <w:bookmarkEnd w:id="53"/>
    </w:p>
    <w:bookmarkEnd w:id="54"/>
    <w:p w:rsidR="00DA0080" w:rsidRDefault="00D5097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</w:t>
      </w:r>
      <w:r w:rsidR="002446E0">
        <w:rPr>
          <w:rFonts w:ascii="Garamond" w:hAnsi="Garamond"/>
          <w:sz w:val="24"/>
          <w:szCs w:val="24"/>
        </w:rPr>
        <w:t xml:space="preserve"> Spring Web MVC Framework </w:t>
      </w:r>
      <w:r w:rsidR="00480633">
        <w:rPr>
          <w:rFonts w:ascii="Garamond" w:hAnsi="Garamond"/>
          <w:sz w:val="24"/>
          <w:szCs w:val="24"/>
        </w:rPr>
        <w:t>4.1.2</w:t>
      </w:r>
      <w:r w:rsidR="00D54DE1">
        <w:rPr>
          <w:rFonts w:ascii="Garamond" w:hAnsi="Garamond"/>
          <w:sz w:val="24"/>
          <w:szCs w:val="24"/>
        </w:rPr>
        <w:t xml:space="preserve"> </w:t>
      </w:r>
      <w:r w:rsidR="002446E0">
        <w:rPr>
          <w:rFonts w:ascii="Garamond" w:hAnsi="Garamond"/>
          <w:sz w:val="24"/>
          <w:szCs w:val="24"/>
        </w:rPr>
        <w:t>será utilizad</w:t>
      </w:r>
      <w:r w:rsidR="003E7D7F">
        <w:rPr>
          <w:rFonts w:ascii="Garamond" w:hAnsi="Garamond"/>
          <w:sz w:val="24"/>
          <w:szCs w:val="24"/>
        </w:rPr>
        <w:t>o</w:t>
      </w:r>
      <w:r w:rsidR="002446E0">
        <w:rPr>
          <w:rFonts w:ascii="Garamond" w:hAnsi="Garamond"/>
          <w:sz w:val="24"/>
          <w:szCs w:val="24"/>
        </w:rPr>
        <w:t xml:space="preserve"> para uniformizar o desenvolvimento web MVC. As tecnologias </w:t>
      </w:r>
      <w:r w:rsidR="00D54DE1">
        <w:rPr>
          <w:rFonts w:ascii="Garamond" w:hAnsi="Garamond"/>
          <w:sz w:val="24"/>
          <w:szCs w:val="24"/>
        </w:rPr>
        <w:t xml:space="preserve">Java </w:t>
      </w:r>
      <w:r w:rsidR="002446E0">
        <w:rPr>
          <w:rFonts w:ascii="Garamond" w:hAnsi="Garamond"/>
          <w:sz w:val="24"/>
          <w:szCs w:val="24"/>
        </w:rPr>
        <w:t>que formam a base dess</w:t>
      </w:r>
      <w:r>
        <w:rPr>
          <w:rFonts w:ascii="Garamond" w:hAnsi="Garamond"/>
          <w:sz w:val="24"/>
          <w:szCs w:val="24"/>
        </w:rPr>
        <w:t>e</w:t>
      </w:r>
      <w:r w:rsidR="002446E0">
        <w:rPr>
          <w:rFonts w:ascii="Garamond" w:hAnsi="Garamond"/>
          <w:sz w:val="24"/>
          <w:szCs w:val="24"/>
        </w:rPr>
        <w:t xml:space="preserve"> framework são </w:t>
      </w:r>
      <w:proofErr w:type="spellStart"/>
      <w:r w:rsidR="00D54DE1">
        <w:rPr>
          <w:rFonts w:ascii="Garamond" w:hAnsi="Garamond"/>
          <w:sz w:val="24"/>
          <w:szCs w:val="24"/>
        </w:rPr>
        <w:t>Servlet</w:t>
      </w:r>
      <w:proofErr w:type="spellEnd"/>
      <w:r w:rsidR="00D54DE1">
        <w:rPr>
          <w:rFonts w:ascii="Garamond" w:hAnsi="Garamond"/>
          <w:sz w:val="24"/>
          <w:szCs w:val="24"/>
        </w:rPr>
        <w:t xml:space="preserve"> 3.1 e JSP 2.1.</w:t>
      </w:r>
    </w:p>
    <w:p w:rsidR="005446DF" w:rsidRPr="00E93C2D" w:rsidRDefault="005446DF" w:rsidP="00884EFD">
      <w:pPr>
        <w:pStyle w:val="Ttulo5"/>
      </w:pPr>
      <w:bookmarkStart w:id="55" w:name="_Toc407185795"/>
      <w:bookmarkStart w:id="56" w:name="AbDsvAbCltCodAbDsvItgIDEFwkWebMVCAcAssSr"/>
      <w:r w:rsidRPr="00E93C2D">
        <w:t>Acesso Assíncrono ao Servidor</w:t>
      </w:r>
      <w:bookmarkEnd w:id="55"/>
    </w:p>
    <w:bookmarkEnd w:id="56"/>
    <w:p w:rsidR="00DA0080" w:rsidRDefault="00D54DE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Para </w:t>
      </w:r>
      <w:r w:rsidR="00020651">
        <w:rPr>
          <w:rFonts w:ascii="Garamond" w:hAnsi="Garamond"/>
          <w:sz w:val="24"/>
          <w:szCs w:val="24"/>
        </w:rPr>
        <w:t xml:space="preserve">viabilizar as chamadas assíncronas em background para </w:t>
      </w:r>
      <w:r w:rsidR="00FB2C16">
        <w:rPr>
          <w:rFonts w:ascii="Garamond" w:hAnsi="Garamond"/>
          <w:sz w:val="24"/>
          <w:szCs w:val="24"/>
        </w:rPr>
        <w:t xml:space="preserve">o </w:t>
      </w:r>
      <w:r w:rsidR="00E93C2D">
        <w:rPr>
          <w:rFonts w:ascii="Garamond" w:hAnsi="Garamond"/>
          <w:sz w:val="24"/>
          <w:szCs w:val="24"/>
        </w:rPr>
        <w:t>servidor</w:t>
      </w:r>
      <w:r w:rsidR="00020651">
        <w:rPr>
          <w:rFonts w:ascii="Garamond" w:hAnsi="Garamond"/>
          <w:sz w:val="24"/>
          <w:szCs w:val="24"/>
        </w:rPr>
        <w:t xml:space="preserve"> a partir d</w:t>
      </w:r>
      <w:r w:rsidR="00FB2C16">
        <w:rPr>
          <w:rFonts w:ascii="Garamond" w:hAnsi="Garamond"/>
          <w:sz w:val="24"/>
          <w:szCs w:val="24"/>
        </w:rPr>
        <w:t>o</w:t>
      </w:r>
      <w:r w:rsidR="00020651">
        <w:rPr>
          <w:rFonts w:ascii="Garamond" w:hAnsi="Garamond"/>
          <w:sz w:val="24"/>
          <w:szCs w:val="24"/>
        </w:rPr>
        <w:t>s documentos HT</w:t>
      </w:r>
      <w:r w:rsidR="00E93C2D">
        <w:rPr>
          <w:rFonts w:ascii="Garamond" w:hAnsi="Garamond"/>
          <w:sz w:val="24"/>
          <w:szCs w:val="24"/>
        </w:rPr>
        <w:t xml:space="preserve">ML já </w:t>
      </w:r>
      <w:proofErr w:type="spellStart"/>
      <w:r w:rsidR="00E93C2D">
        <w:rPr>
          <w:rFonts w:ascii="Garamond" w:hAnsi="Garamond"/>
          <w:sz w:val="24"/>
          <w:szCs w:val="24"/>
        </w:rPr>
        <w:t>renderizados</w:t>
      </w:r>
      <w:proofErr w:type="spellEnd"/>
      <w:r w:rsidR="00E93C2D">
        <w:rPr>
          <w:rFonts w:ascii="Garamond" w:hAnsi="Garamond"/>
          <w:sz w:val="24"/>
          <w:szCs w:val="24"/>
        </w:rPr>
        <w:t xml:space="preserve"> no navegador,</w:t>
      </w:r>
      <w:r w:rsidR="00020651">
        <w:rPr>
          <w:rFonts w:ascii="Garamond" w:hAnsi="Garamond"/>
          <w:sz w:val="24"/>
          <w:szCs w:val="24"/>
        </w:rPr>
        <w:t xml:space="preserve"> sem recarregar todo</w:t>
      </w:r>
      <w:r w:rsidR="003E7D7F">
        <w:rPr>
          <w:rFonts w:ascii="Garamond" w:hAnsi="Garamond"/>
          <w:sz w:val="24"/>
          <w:szCs w:val="24"/>
        </w:rPr>
        <w:t>s</w:t>
      </w:r>
      <w:r w:rsidR="00020651">
        <w:rPr>
          <w:rFonts w:ascii="Garamond" w:hAnsi="Garamond"/>
          <w:sz w:val="24"/>
          <w:szCs w:val="24"/>
        </w:rPr>
        <w:t xml:space="preserve"> </w:t>
      </w:r>
      <w:r w:rsidR="00E93C2D">
        <w:rPr>
          <w:rFonts w:ascii="Garamond" w:hAnsi="Garamond"/>
          <w:sz w:val="24"/>
          <w:szCs w:val="24"/>
        </w:rPr>
        <w:t xml:space="preserve">os documentos </w:t>
      </w:r>
      <w:r w:rsidR="00020651">
        <w:rPr>
          <w:rFonts w:ascii="Garamond" w:hAnsi="Garamond"/>
          <w:sz w:val="24"/>
          <w:szCs w:val="24"/>
        </w:rPr>
        <w:t>novamente, será utilizada a bibl</w:t>
      </w:r>
      <w:r w:rsidR="00E93C2D">
        <w:rPr>
          <w:rFonts w:ascii="Garamond" w:hAnsi="Garamond"/>
          <w:sz w:val="24"/>
          <w:szCs w:val="24"/>
        </w:rPr>
        <w:t xml:space="preserve">ioteca Java Script </w:t>
      </w:r>
      <w:proofErr w:type="spellStart"/>
      <w:r w:rsidR="00E93C2D">
        <w:rPr>
          <w:rFonts w:ascii="Garamond" w:hAnsi="Garamond"/>
          <w:sz w:val="24"/>
          <w:szCs w:val="24"/>
        </w:rPr>
        <w:t>jQuery</w:t>
      </w:r>
      <w:proofErr w:type="spellEnd"/>
      <w:r w:rsidR="00E93C2D">
        <w:rPr>
          <w:rFonts w:ascii="Garamond" w:hAnsi="Garamond"/>
          <w:sz w:val="24"/>
          <w:szCs w:val="24"/>
        </w:rPr>
        <w:t xml:space="preserve"> 2.1.1</w:t>
      </w:r>
      <w:r w:rsidR="00020651">
        <w:rPr>
          <w:rFonts w:ascii="Garamond" w:hAnsi="Garamond"/>
          <w:sz w:val="24"/>
          <w:szCs w:val="24"/>
        </w:rPr>
        <w:t xml:space="preserve"> que possibilita chamadas assíncronas AJAX no formato JSON.</w:t>
      </w:r>
    </w:p>
    <w:p w:rsidR="00020651" w:rsidRDefault="0002065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formato JSON será o formato oficial para transporte de informações entre os componentes MODEL e VIEW </w:t>
      </w:r>
      <w:r w:rsidR="00445DCA">
        <w:rPr>
          <w:rFonts w:ascii="Garamond" w:hAnsi="Garamond"/>
          <w:sz w:val="24"/>
          <w:szCs w:val="24"/>
        </w:rPr>
        <w:t xml:space="preserve">que comporão o </w:t>
      </w:r>
      <w:r w:rsidR="006F6D5F">
        <w:rPr>
          <w:rFonts w:ascii="Garamond" w:hAnsi="Garamond"/>
          <w:sz w:val="24"/>
          <w:szCs w:val="24"/>
        </w:rPr>
        <w:t>módulo</w:t>
      </w:r>
      <w:r>
        <w:rPr>
          <w:rFonts w:ascii="Garamond" w:hAnsi="Garamond"/>
          <w:sz w:val="24"/>
          <w:szCs w:val="24"/>
        </w:rPr>
        <w:t xml:space="preserve"> Web</w:t>
      </w:r>
      <w:r w:rsidR="00445DCA">
        <w:rPr>
          <w:rFonts w:ascii="Garamond" w:hAnsi="Garamond"/>
          <w:sz w:val="24"/>
          <w:szCs w:val="24"/>
        </w:rPr>
        <w:t xml:space="preserve"> do </w:t>
      </w:r>
      <w:r w:rsidR="006F6D5F">
        <w:rPr>
          <w:rFonts w:ascii="Garamond" w:hAnsi="Garamond"/>
          <w:sz w:val="24"/>
          <w:szCs w:val="24"/>
        </w:rPr>
        <w:t>GN1-Security</w:t>
      </w:r>
      <w:r w:rsidR="00445DCA">
        <w:rPr>
          <w:rFonts w:ascii="Garamond" w:hAnsi="Garamond"/>
          <w:sz w:val="24"/>
          <w:szCs w:val="24"/>
        </w:rPr>
        <w:t>.</w:t>
      </w:r>
    </w:p>
    <w:p w:rsidR="00F93328" w:rsidRDefault="008669B3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uso de outras tecnologias fica condicionada à aprovação prévia mediante reunião técnica dos membros da equipe e elaboração de documentação técnica adequada citando</w:t>
      </w:r>
      <w:r w:rsidR="00E93C2D">
        <w:rPr>
          <w:rFonts w:ascii="Garamond" w:hAnsi="Garamond"/>
          <w:sz w:val="24"/>
          <w:szCs w:val="24"/>
        </w:rPr>
        <w:t>, inclusive,</w:t>
      </w:r>
      <w:r>
        <w:rPr>
          <w:rFonts w:ascii="Garamond" w:hAnsi="Garamond"/>
          <w:sz w:val="24"/>
          <w:szCs w:val="24"/>
        </w:rPr>
        <w:t xml:space="preserve"> os motivos que obrigaram tal decisão.</w:t>
      </w:r>
    </w:p>
    <w:p w:rsidR="005446DF" w:rsidRPr="00E93C2D" w:rsidRDefault="005446DF" w:rsidP="00884EFD">
      <w:pPr>
        <w:pStyle w:val="Ttulo5"/>
      </w:pPr>
      <w:bookmarkStart w:id="57" w:name="_Toc407185796"/>
      <w:bookmarkStart w:id="58" w:name="AbDsvAbCltCdAbDsvItgIDEFkWbMVCFkApHTML5C"/>
      <w:r w:rsidRPr="00E93C2D">
        <w:t>Framework de Apresentação (HTML</w:t>
      </w:r>
      <w:r w:rsidR="00445DCA" w:rsidRPr="00E93C2D">
        <w:t>5</w:t>
      </w:r>
      <w:r w:rsidRPr="00E93C2D">
        <w:t>, CSS e JS)</w:t>
      </w:r>
      <w:bookmarkEnd w:id="57"/>
    </w:p>
    <w:bookmarkEnd w:id="58"/>
    <w:p w:rsidR="00D50971" w:rsidRDefault="00445DCA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Com a finalidade de economizar tempo, visto que o projeto </w:t>
      </w:r>
      <w:r w:rsidR="00CA44B2">
        <w:rPr>
          <w:rFonts w:ascii="Garamond" w:hAnsi="Garamond"/>
          <w:sz w:val="24"/>
          <w:szCs w:val="24"/>
        </w:rPr>
        <w:t xml:space="preserve">GN1-Security </w:t>
      </w:r>
      <w:r>
        <w:rPr>
          <w:rFonts w:ascii="Garamond" w:hAnsi="Garamond"/>
          <w:sz w:val="24"/>
          <w:szCs w:val="24"/>
        </w:rPr>
        <w:t xml:space="preserve">possui um prazo curto para conclusão, </w:t>
      </w:r>
      <w:r w:rsidR="00D50971">
        <w:rPr>
          <w:rFonts w:ascii="Garamond" w:hAnsi="Garamond"/>
          <w:sz w:val="24"/>
          <w:szCs w:val="24"/>
        </w:rPr>
        <w:t>o</w:t>
      </w:r>
      <w:r>
        <w:rPr>
          <w:rFonts w:ascii="Garamond" w:hAnsi="Garamond"/>
          <w:sz w:val="24"/>
          <w:szCs w:val="24"/>
        </w:rPr>
        <w:t xml:space="preserve"> framework padrão de apresentação que será adotad</w:t>
      </w:r>
      <w:r w:rsidR="00CA44B2">
        <w:rPr>
          <w:rFonts w:ascii="Garamond" w:hAnsi="Garamond"/>
          <w:sz w:val="24"/>
          <w:szCs w:val="24"/>
        </w:rPr>
        <w:t>o</w:t>
      </w:r>
      <w:r>
        <w:rPr>
          <w:rFonts w:ascii="Garamond" w:hAnsi="Garamond"/>
          <w:sz w:val="24"/>
          <w:szCs w:val="24"/>
        </w:rPr>
        <w:t xml:space="preserve"> para construção da interface de usuário será </w:t>
      </w:r>
      <w:r w:rsidR="00D50971">
        <w:rPr>
          <w:rFonts w:ascii="Garamond" w:hAnsi="Garamond"/>
          <w:sz w:val="24"/>
          <w:szCs w:val="24"/>
        </w:rPr>
        <w:t>o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4F6A66">
        <w:rPr>
          <w:rFonts w:ascii="Garamond" w:hAnsi="Garamond"/>
          <w:sz w:val="24"/>
          <w:szCs w:val="24"/>
        </w:rPr>
        <w:t>B</w:t>
      </w:r>
      <w:r>
        <w:rPr>
          <w:rFonts w:ascii="Garamond" w:hAnsi="Garamond"/>
          <w:sz w:val="24"/>
          <w:szCs w:val="24"/>
        </w:rPr>
        <w:t>ootstrap</w:t>
      </w:r>
      <w:proofErr w:type="spellEnd"/>
      <w:r>
        <w:rPr>
          <w:rFonts w:ascii="Garamond" w:hAnsi="Garamond"/>
          <w:sz w:val="24"/>
          <w:szCs w:val="24"/>
        </w:rPr>
        <w:t xml:space="preserve"> 3.2.</w:t>
      </w:r>
      <w:r w:rsidR="00D50971">
        <w:rPr>
          <w:rFonts w:ascii="Garamond" w:hAnsi="Garamond"/>
          <w:sz w:val="24"/>
          <w:szCs w:val="24"/>
        </w:rPr>
        <w:t>0 que utiliza HTML5, CSS3 e Java Script para estruturar, estilizar e atribuir comportamento à interface do usuário.</w:t>
      </w:r>
    </w:p>
    <w:p w:rsidR="00D50971" w:rsidRDefault="00D5097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Para tanto é recomendado que os documentos JSP (</w:t>
      </w:r>
      <w:r w:rsidR="00782683">
        <w:rPr>
          <w:rFonts w:ascii="Garamond" w:hAnsi="Garamond"/>
          <w:sz w:val="24"/>
          <w:szCs w:val="24"/>
        </w:rPr>
        <w:t>H</w:t>
      </w:r>
      <w:r>
        <w:rPr>
          <w:rFonts w:ascii="Garamond" w:hAnsi="Garamond"/>
          <w:sz w:val="24"/>
          <w:szCs w:val="24"/>
        </w:rPr>
        <w:t xml:space="preserve">TML5) utilizem, na medida do possível, somente </w:t>
      </w:r>
      <w:r w:rsidR="004F6A66">
        <w:rPr>
          <w:rFonts w:ascii="Garamond" w:hAnsi="Garamond"/>
          <w:sz w:val="24"/>
          <w:szCs w:val="24"/>
        </w:rPr>
        <w:t xml:space="preserve">os recursos </w:t>
      </w:r>
      <w:r>
        <w:rPr>
          <w:rFonts w:ascii="Garamond" w:hAnsi="Garamond"/>
          <w:sz w:val="24"/>
          <w:szCs w:val="24"/>
        </w:rPr>
        <w:t xml:space="preserve">já existentes no </w:t>
      </w:r>
      <w:proofErr w:type="spellStart"/>
      <w:r>
        <w:rPr>
          <w:rFonts w:ascii="Garamond" w:hAnsi="Garamond"/>
          <w:sz w:val="24"/>
          <w:szCs w:val="24"/>
        </w:rPr>
        <w:t>Bootstrap</w:t>
      </w:r>
      <w:proofErr w:type="spellEnd"/>
      <w:r w:rsidR="004B0BF0">
        <w:rPr>
          <w:rFonts w:ascii="Garamond" w:hAnsi="Garamond"/>
          <w:sz w:val="24"/>
          <w:szCs w:val="24"/>
        </w:rPr>
        <w:t>.</w:t>
      </w:r>
    </w:p>
    <w:p w:rsidR="008669B3" w:rsidRPr="00DA0080" w:rsidRDefault="008669B3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O uso de outras tecnologias fica condicionada à aprovação prévia mediante reunião técnica dos membros da equipe e elaboração de documentação técnica adequada, inclusive citando os motivos que obrigaram tal decisão.</w:t>
      </w:r>
    </w:p>
    <w:p w:rsidR="005446DF" w:rsidRPr="00B34355" w:rsidRDefault="005446DF" w:rsidP="00884EFD">
      <w:pPr>
        <w:pStyle w:val="Ttulo3"/>
      </w:pPr>
      <w:bookmarkStart w:id="59" w:name="_Toc407185797"/>
      <w:bookmarkStart w:id="60" w:name="AmbDsvAmbClientCodNavegadoresWeb"/>
      <w:r w:rsidRPr="00B34355">
        <w:t>Navegadores Web</w:t>
      </w:r>
      <w:bookmarkEnd w:id="59"/>
    </w:p>
    <w:bookmarkEnd w:id="60"/>
    <w:p w:rsidR="00DA0080" w:rsidRDefault="008669B3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Por </w:t>
      </w:r>
      <w:r w:rsidR="00DA7C50">
        <w:rPr>
          <w:rFonts w:ascii="Garamond" w:hAnsi="Garamond"/>
          <w:sz w:val="24"/>
          <w:szCs w:val="24"/>
        </w:rPr>
        <w:t>imposição</w:t>
      </w:r>
      <w:r>
        <w:rPr>
          <w:rFonts w:ascii="Garamond" w:hAnsi="Garamond"/>
          <w:sz w:val="24"/>
          <w:szCs w:val="24"/>
        </w:rPr>
        <w:t xml:space="preserve"> </w:t>
      </w:r>
      <w:r w:rsidR="00DA7C50">
        <w:rPr>
          <w:rFonts w:ascii="Garamond" w:hAnsi="Garamond"/>
          <w:sz w:val="24"/>
          <w:szCs w:val="24"/>
        </w:rPr>
        <w:t>de mercado e por melhor suporte ao HTML5</w:t>
      </w:r>
      <w:r w:rsidR="00E34126">
        <w:rPr>
          <w:rFonts w:ascii="Garamond" w:hAnsi="Garamond"/>
          <w:sz w:val="24"/>
          <w:szCs w:val="24"/>
        </w:rPr>
        <w:t>, Java Script e CSS3</w:t>
      </w:r>
      <w:r w:rsidR="00DA7C50">
        <w:rPr>
          <w:rFonts w:ascii="Garamond" w:hAnsi="Garamond"/>
          <w:sz w:val="24"/>
          <w:szCs w:val="24"/>
        </w:rPr>
        <w:t xml:space="preserve">, foram escolhidos os seguintes navegadores para </w:t>
      </w:r>
      <w:proofErr w:type="spellStart"/>
      <w:r w:rsidR="00DA7C50">
        <w:rPr>
          <w:rFonts w:ascii="Garamond" w:hAnsi="Garamond"/>
          <w:sz w:val="24"/>
          <w:szCs w:val="24"/>
        </w:rPr>
        <w:t>renderizarem</w:t>
      </w:r>
      <w:proofErr w:type="spellEnd"/>
      <w:r w:rsidR="00DA7C50">
        <w:rPr>
          <w:rFonts w:ascii="Garamond" w:hAnsi="Garamond"/>
          <w:sz w:val="24"/>
          <w:szCs w:val="24"/>
        </w:rPr>
        <w:t xml:space="preserve"> os documentos </w:t>
      </w:r>
      <w:r w:rsidR="00782683">
        <w:rPr>
          <w:rFonts w:ascii="Garamond" w:hAnsi="Garamond"/>
          <w:sz w:val="24"/>
          <w:szCs w:val="24"/>
        </w:rPr>
        <w:t>H</w:t>
      </w:r>
      <w:r w:rsidR="00DA7C50">
        <w:rPr>
          <w:rFonts w:ascii="Garamond" w:hAnsi="Garamond"/>
          <w:sz w:val="24"/>
          <w:szCs w:val="24"/>
        </w:rPr>
        <w:t xml:space="preserve">TML5 </w:t>
      </w:r>
      <w:r w:rsidR="00FB2C16">
        <w:rPr>
          <w:rFonts w:ascii="Garamond" w:hAnsi="Garamond"/>
          <w:sz w:val="24"/>
          <w:szCs w:val="24"/>
        </w:rPr>
        <w:t xml:space="preserve">produzidos </w:t>
      </w:r>
      <w:r w:rsidR="00DA7C50">
        <w:rPr>
          <w:rFonts w:ascii="Garamond" w:hAnsi="Garamond"/>
          <w:sz w:val="24"/>
          <w:szCs w:val="24"/>
        </w:rPr>
        <w:t xml:space="preserve">pelo </w:t>
      </w:r>
      <w:r w:rsidR="006F6D5F">
        <w:rPr>
          <w:rFonts w:ascii="Garamond" w:hAnsi="Garamond"/>
          <w:sz w:val="24"/>
          <w:szCs w:val="24"/>
        </w:rPr>
        <w:t>GN1-Security</w:t>
      </w:r>
      <w:r w:rsidR="00DA7C50">
        <w:rPr>
          <w:rFonts w:ascii="Garamond" w:hAnsi="Garamond"/>
          <w:sz w:val="24"/>
          <w:szCs w:val="24"/>
        </w:rPr>
        <w:t>:</w:t>
      </w:r>
    </w:p>
    <w:p w:rsidR="008669B3" w:rsidRDefault="008669B3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Navegador web Google </w:t>
      </w:r>
      <w:proofErr w:type="spellStart"/>
      <w:r>
        <w:rPr>
          <w:rFonts w:ascii="Garamond" w:hAnsi="Garamond"/>
          <w:sz w:val="24"/>
          <w:szCs w:val="24"/>
        </w:rPr>
        <w:t>Chrome</w:t>
      </w:r>
      <w:proofErr w:type="spellEnd"/>
      <w:r>
        <w:rPr>
          <w:rFonts w:ascii="Garamond" w:hAnsi="Garamond"/>
          <w:sz w:val="24"/>
          <w:szCs w:val="24"/>
        </w:rPr>
        <w:t xml:space="preserve"> 3</w:t>
      </w:r>
      <w:r w:rsidR="00616DF6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;</w:t>
      </w:r>
    </w:p>
    <w:p w:rsidR="008669B3" w:rsidRDefault="008669B3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Navegador web Microsoft Internet Explorer 11;</w:t>
      </w:r>
    </w:p>
    <w:p w:rsidR="008669B3" w:rsidRDefault="008669B3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Navegador web Mozilla Firefox 28;</w:t>
      </w:r>
    </w:p>
    <w:p w:rsidR="008669B3" w:rsidRDefault="008669B3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 w:rsidRPr="008669B3">
        <w:rPr>
          <w:rFonts w:ascii="Garamond" w:hAnsi="Garamond"/>
          <w:sz w:val="24"/>
          <w:szCs w:val="24"/>
        </w:rPr>
        <w:t>Navegador web Opera 20.</w:t>
      </w:r>
    </w:p>
    <w:p w:rsidR="00DA7C50" w:rsidRPr="008669B3" w:rsidRDefault="00DA7C50" w:rsidP="00745FEC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Navegador web Safari 7</w:t>
      </w:r>
      <w:r w:rsidR="00FB2C16">
        <w:rPr>
          <w:rFonts w:ascii="Garamond" w:hAnsi="Garamond"/>
          <w:sz w:val="24"/>
          <w:szCs w:val="24"/>
        </w:rPr>
        <w:t xml:space="preserve"> (Mavericks)</w:t>
      </w:r>
      <w:r>
        <w:rPr>
          <w:rFonts w:ascii="Garamond" w:hAnsi="Garamond"/>
          <w:sz w:val="24"/>
          <w:szCs w:val="24"/>
        </w:rPr>
        <w:t xml:space="preserve"> for Mac OS.</w:t>
      </w:r>
    </w:p>
    <w:p w:rsidR="008669B3" w:rsidRDefault="00DA7C5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uso do navegador web Safari 7 fica estritamente condicionado ao uso da plataforma Mac OS, pois foi descontinuado para a plataforma Microsoft Windows a partir da versão 6.</w:t>
      </w:r>
    </w:p>
    <w:p w:rsidR="00C554BE" w:rsidRDefault="00E93C2D" w:rsidP="00862914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uso de</w:t>
      </w:r>
      <w:r w:rsidR="00E22995">
        <w:rPr>
          <w:rFonts w:ascii="Garamond" w:hAnsi="Garamond"/>
          <w:sz w:val="24"/>
          <w:szCs w:val="24"/>
        </w:rPr>
        <w:t xml:space="preserve"> outras</w:t>
      </w:r>
      <w:r>
        <w:rPr>
          <w:rFonts w:ascii="Garamond" w:hAnsi="Garamond"/>
          <w:sz w:val="24"/>
          <w:szCs w:val="24"/>
        </w:rPr>
        <w:t xml:space="preserve"> versões </w:t>
      </w:r>
      <w:r w:rsidR="00E22995">
        <w:rPr>
          <w:rFonts w:ascii="Garamond" w:hAnsi="Garamond"/>
          <w:sz w:val="24"/>
          <w:szCs w:val="24"/>
        </w:rPr>
        <w:t>dos referidos navegadores</w:t>
      </w:r>
      <w:r>
        <w:rPr>
          <w:rFonts w:ascii="Garamond" w:hAnsi="Garamond"/>
          <w:sz w:val="24"/>
          <w:szCs w:val="24"/>
        </w:rPr>
        <w:t xml:space="preserve"> ou de outros navegadores</w:t>
      </w:r>
      <w:r w:rsidR="00895A85">
        <w:rPr>
          <w:rFonts w:ascii="Garamond" w:hAnsi="Garamond"/>
          <w:sz w:val="24"/>
          <w:szCs w:val="24"/>
        </w:rPr>
        <w:t xml:space="preserve"> para a realização do</w:t>
      </w:r>
      <w:r>
        <w:rPr>
          <w:rFonts w:ascii="Garamond" w:hAnsi="Garamond"/>
          <w:sz w:val="24"/>
          <w:szCs w:val="24"/>
        </w:rPr>
        <w:t xml:space="preserve">s testes </w:t>
      </w:r>
      <w:r w:rsidR="00895A85">
        <w:rPr>
          <w:rFonts w:ascii="Garamond" w:hAnsi="Garamond"/>
          <w:sz w:val="24"/>
          <w:szCs w:val="24"/>
        </w:rPr>
        <w:t xml:space="preserve">é completamente vedado e deve ser objeto de mudança de versão do </w:t>
      </w:r>
      <w:r w:rsidR="006F6D5F">
        <w:rPr>
          <w:rFonts w:ascii="Garamond" w:hAnsi="Garamond"/>
          <w:sz w:val="24"/>
          <w:szCs w:val="24"/>
        </w:rPr>
        <w:t>GN1-Security</w:t>
      </w:r>
      <w:r w:rsidR="00C554BE">
        <w:rPr>
          <w:rFonts w:ascii="Garamond" w:hAnsi="Garamond"/>
          <w:sz w:val="24"/>
          <w:szCs w:val="24"/>
        </w:rPr>
        <w:t xml:space="preserve">. </w:t>
      </w:r>
    </w:p>
    <w:p w:rsidR="00895A85" w:rsidRDefault="00C554BE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C554BE">
        <w:rPr>
          <w:rFonts w:ascii="Garamond" w:hAnsi="Garamond"/>
          <w:b/>
          <w:sz w:val="24"/>
          <w:szCs w:val="24"/>
        </w:rPr>
        <w:t>Nota:</w:t>
      </w:r>
      <w:r w:rsidRPr="00C554BE">
        <w:rPr>
          <w:rFonts w:ascii="Garamond" w:hAnsi="Garamond"/>
          <w:sz w:val="24"/>
          <w:szCs w:val="24"/>
        </w:rPr>
        <w:t xml:space="preserve"> </w:t>
      </w:r>
      <w:r w:rsidR="00895A85" w:rsidRPr="00C554BE">
        <w:rPr>
          <w:rFonts w:ascii="Garamond" w:hAnsi="Garamond"/>
          <w:sz w:val="24"/>
          <w:szCs w:val="24"/>
        </w:rPr>
        <w:t>O motivo da decisão acima é o fato de que precisaremos garantir o bom funcionamento da interface do usuário para o cliente. Para isso iremos recomendar o</w:t>
      </w:r>
      <w:r w:rsidR="00F10296" w:rsidRPr="00C554BE">
        <w:rPr>
          <w:rFonts w:ascii="Garamond" w:hAnsi="Garamond"/>
          <w:sz w:val="24"/>
          <w:szCs w:val="24"/>
        </w:rPr>
        <w:t>s</w:t>
      </w:r>
      <w:r w:rsidR="00895A85" w:rsidRPr="00C554BE">
        <w:rPr>
          <w:rFonts w:ascii="Garamond" w:hAnsi="Garamond"/>
          <w:sz w:val="24"/>
          <w:szCs w:val="24"/>
        </w:rPr>
        <w:t xml:space="preserve"> navegador</w:t>
      </w:r>
      <w:r w:rsidR="00F10296" w:rsidRPr="00C554BE">
        <w:rPr>
          <w:rFonts w:ascii="Garamond" w:hAnsi="Garamond"/>
          <w:sz w:val="24"/>
          <w:szCs w:val="24"/>
        </w:rPr>
        <w:t>es</w:t>
      </w:r>
      <w:r w:rsidR="00895A85" w:rsidRPr="00C554BE">
        <w:rPr>
          <w:rFonts w:ascii="Garamond" w:hAnsi="Garamond"/>
          <w:sz w:val="24"/>
          <w:szCs w:val="24"/>
        </w:rPr>
        <w:t xml:space="preserve"> e a</w:t>
      </w:r>
      <w:r w:rsidR="00F10296" w:rsidRPr="00C554BE">
        <w:rPr>
          <w:rFonts w:ascii="Garamond" w:hAnsi="Garamond"/>
          <w:sz w:val="24"/>
          <w:szCs w:val="24"/>
        </w:rPr>
        <w:t>s</w:t>
      </w:r>
      <w:r w:rsidR="00895A85" w:rsidRPr="00C554BE">
        <w:rPr>
          <w:rFonts w:ascii="Garamond" w:hAnsi="Garamond"/>
          <w:sz w:val="24"/>
          <w:szCs w:val="24"/>
        </w:rPr>
        <w:t xml:space="preserve"> vers</w:t>
      </w:r>
      <w:r w:rsidR="00F10296" w:rsidRPr="00C554BE">
        <w:rPr>
          <w:rFonts w:ascii="Garamond" w:hAnsi="Garamond"/>
          <w:sz w:val="24"/>
          <w:szCs w:val="24"/>
        </w:rPr>
        <w:t>ões</w:t>
      </w:r>
      <w:r w:rsidR="00895A85" w:rsidRPr="00C554BE">
        <w:rPr>
          <w:rFonts w:ascii="Garamond" w:hAnsi="Garamond"/>
          <w:sz w:val="24"/>
          <w:szCs w:val="24"/>
        </w:rPr>
        <w:t xml:space="preserve"> que estarão homologados.</w:t>
      </w:r>
      <w:r w:rsidR="00B34355">
        <w:rPr>
          <w:rFonts w:ascii="Garamond" w:hAnsi="Garamond"/>
          <w:sz w:val="24"/>
          <w:szCs w:val="24"/>
        </w:rPr>
        <w:t xml:space="preserve"> </w:t>
      </w:r>
    </w:p>
    <w:p w:rsidR="00F10296" w:rsidRPr="00B34355" w:rsidRDefault="00F10296" w:rsidP="00884EFD">
      <w:pPr>
        <w:pStyle w:val="Ttulo3"/>
      </w:pPr>
      <w:bookmarkStart w:id="61" w:name="_Toc407185798"/>
      <w:bookmarkStart w:id="62" w:name="AmbDsvAmbClientCodEditorArqvsText"/>
      <w:r w:rsidRPr="00B34355">
        <w:t>Editor de Arquivos de Texto</w:t>
      </w:r>
      <w:bookmarkEnd w:id="61"/>
    </w:p>
    <w:bookmarkEnd w:id="62"/>
    <w:p w:rsidR="007550D1" w:rsidRPr="00E93C2D" w:rsidRDefault="00F10296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Foi escolhido o Sublime </w:t>
      </w:r>
      <w:proofErr w:type="spellStart"/>
      <w:r w:rsidRPr="00E93C2D">
        <w:rPr>
          <w:rFonts w:ascii="Garamond" w:hAnsi="Garamond"/>
          <w:sz w:val="24"/>
          <w:szCs w:val="24"/>
        </w:rPr>
        <w:t>Text</w:t>
      </w:r>
      <w:proofErr w:type="spellEnd"/>
      <w:r w:rsidRPr="00E93C2D">
        <w:rPr>
          <w:rFonts w:ascii="Garamond" w:hAnsi="Garamond"/>
          <w:sz w:val="24"/>
          <w:szCs w:val="24"/>
        </w:rPr>
        <w:t xml:space="preserve"> 2.0.2 como editor de arquivos de texto, o qual será utilizado para editar arquivos de co</w:t>
      </w:r>
      <w:r w:rsidR="00151B34">
        <w:rPr>
          <w:rFonts w:ascii="Garamond" w:hAnsi="Garamond"/>
          <w:sz w:val="24"/>
          <w:szCs w:val="24"/>
        </w:rPr>
        <w:t>nfiguração, logs, arquivos XML</w:t>
      </w:r>
      <w:r w:rsidRPr="00E93C2D">
        <w:rPr>
          <w:rFonts w:ascii="Garamond" w:hAnsi="Garamond"/>
          <w:sz w:val="24"/>
          <w:szCs w:val="24"/>
        </w:rPr>
        <w:t xml:space="preserve"> etc.</w:t>
      </w:r>
    </w:p>
    <w:p w:rsidR="00F10296" w:rsidRPr="00E93C2D" w:rsidRDefault="00F10296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>Poderão ser utilizados livremente outros editores de arquivos de textos compatíveis com a plataforma do cliente.</w:t>
      </w:r>
    </w:p>
    <w:p w:rsidR="00F10296" w:rsidRPr="008207A9" w:rsidRDefault="00F10296" w:rsidP="00884EFD">
      <w:pPr>
        <w:pStyle w:val="Ttulo3"/>
      </w:pPr>
      <w:bookmarkStart w:id="63" w:name="_Toc407185799"/>
      <w:bookmarkStart w:id="64" w:name="AmbDsvAmbClientCodSistContrlVersao"/>
      <w:r w:rsidRPr="008207A9">
        <w:t>Sistema de Controle de Versão</w:t>
      </w:r>
      <w:bookmarkEnd w:id="63"/>
    </w:p>
    <w:bookmarkEnd w:id="64"/>
    <w:p w:rsidR="00F10296" w:rsidRPr="00E93C2D" w:rsidRDefault="00F10296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Foi escolhido o </w:t>
      </w:r>
      <w:proofErr w:type="spellStart"/>
      <w:r w:rsidRPr="00E93C2D">
        <w:rPr>
          <w:rFonts w:ascii="Garamond" w:hAnsi="Garamond"/>
          <w:sz w:val="24"/>
          <w:szCs w:val="24"/>
        </w:rPr>
        <w:t>GitHub</w:t>
      </w:r>
      <w:proofErr w:type="spellEnd"/>
      <w:r w:rsidRPr="00E93C2D">
        <w:rPr>
          <w:rFonts w:ascii="Garamond" w:hAnsi="Garamond"/>
          <w:sz w:val="24"/>
          <w:szCs w:val="24"/>
        </w:rPr>
        <w:t xml:space="preserve"> 2.x como Sistema de Controle de Versão dos arquivos que comporão o projeto</w:t>
      </w:r>
      <w:r w:rsidR="00832182" w:rsidRPr="00E93C2D">
        <w:rPr>
          <w:rFonts w:ascii="Garamond" w:hAnsi="Garamond"/>
          <w:sz w:val="24"/>
          <w:szCs w:val="24"/>
        </w:rPr>
        <w:t xml:space="preserve"> GN1-Security</w:t>
      </w:r>
      <w:r w:rsidR="008207A9" w:rsidRPr="00E93C2D">
        <w:rPr>
          <w:rFonts w:ascii="Garamond" w:hAnsi="Garamond"/>
          <w:sz w:val="24"/>
          <w:szCs w:val="24"/>
        </w:rPr>
        <w:t>.</w:t>
      </w:r>
      <w:r w:rsidRPr="00E93C2D">
        <w:rPr>
          <w:rFonts w:ascii="Garamond" w:hAnsi="Garamond"/>
          <w:sz w:val="24"/>
          <w:szCs w:val="24"/>
        </w:rPr>
        <w:t xml:space="preserve"> </w:t>
      </w:r>
      <w:r w:rsidR="008207A9" w:rsidRPr="00E93C2D">
        <w:rPr>
          <w:rFonts w:ascii="Garamond" w:hAnsi="Garamond"/>
          <w:sz w:val="24"/>
          <w:szCs w:val="24"/>
        </w:rPr>
        <w:t>O</w:t>
      </w:r>
      <w:r w:rsidRPr="00E93C2D">
        <w:rPr>
          <w:rFonts w:ascii="Garamond" w:hAnsi="Garamond"/>
          <w:sz w:val="24"/>
          <w:szCs w:val="24"/>
        </w:rPr>
        <w:t xml:space="preserve"> </w:t>
      </w:r>
      <w:r w:rsidR="008207A9" w:rsidRPr="00E93C2D">
        <w:rPr>
          <w:rFonts w:ascii="Garamond" w:hAnsi="Garamond"/>
          <w:sz w:val="24"/>
          <w:szCs w:val="24"/>
        </w:rPr>
        <w:t>SCV</w:t>
      </w:r>
      <w:r w:rsidRPr="00E93C2D">
        <w:rPr>
          <w:rFonts w:ascii="Garamond" w:hAnsi="Garamond"/>
          <w:sz w:val="24"/>
          <w:szCs w:val="24"/>
        </w:rPr>
        <w:t xml:space="preserve"> será utilizado</w:t>
      </w:r>
      <w:r w:rsidR="00EF3819" w:rsidRPr="00E93C2D">
        <w:rPr>
          <w:rFonts w:ascii="Garamond" w:hAnsi="Garamond"/>
          <w:sz w:val="24"/>
          <w:szCs w:val="24"/>
        </w:rPr>
        <w:t>, no Ambiente Cliente de Desenvolvimento,</w:t>
      </w:r>
      <w:r w:rsidRPr="00E93C2D">
        <w:rPr>
          <w:rFonts w:ascii="Garamond" w:hAnsi="Garamond"/>
          <w:sz w:val="24"/>
          <w:szCs w:val="24"/>
        </w:rPr>
        <w:t xml:space="preserve"> para submeter e baixar as atualizações de todo e quais</w:t>
      </w:r>
      <w:r w:rsidR="00EF3819" w:rsidRPr="00E93C2D">
        <w:rPr>
          <w:rFonts w:ascii="Garamond" w:hAnsi="Garamond"/>
          <w:sz w:val="24"/>
          <w:szCs w:val="24"/>
        </w:rPr>
        <w:t>quer</w:t>
      </w:r>
      <w:r w:rsidRPr="00E93C2D">
        <w:rPr>
          <w:rFonts w:ascii="Garamond" w:hAnsi="Garamond"/>
          <w:sz w:val="24"/>
          <w:szCs w:val="24"/>
        </w:rPr>
        <w:t xml:space="preserve"> arquivos </w:t>
      </w:r>
      <w:r w:rsidR="00EF3819" w:rsidRPr="00E93C2D">
        <w:rPr>
          <w:rFonts w:ascii="Garamond" w:hAnsi="Garamond"/>
          <w:sz w:val="24"/>
          <w:szCs w:val="24"/>
        </w:rPr>
        <w:t xml:space="preserve">que se fizerem </w:t>
      </w:r>
      <w:r w:rsidRPr="00E93C2D">
        <w:rPr>
          <w:rFonts w:ascii="Garamond" w:hAnsi="Garamond"/>
          <w:sz w:val="24"/>
          <w:szCs w:val="24"/>
        </w:rPr>
        <w:t xml:space="preserve">necessários </w:t>
      </w:r>
      <w:r w:rsidR="00EF3819" w:rsidRPr="00E93C2D">
        <w:rPr>
          <w:rFonts w:ascii="Garamond" w:hAnsi="Garamond"/>
          <w:sz w:val="24"/>
          <w:szCs w:val="24"/>
        </w:rPr>
        <w:t xml:space="preserve">ao </w:t>
      </w:r>
      <w:r w:rsidRPr="00E93C2D">
        <w:rPr>
          <w:rFonts w:ascii="Garamond" w:hAnsi="Garamond"/>
          <w:sz w:val="24"/>
          <w:szCs w:val="24"/>
        </w:rPr>
        <w:t>mesmo</w:t>
      </w:r>
      <w:r w:rsidR="00EF3819" w:rsidRPr="00E93C2D">
        <w:rPr>
          <w:rFonts w:ascii="Garamond" w:hAnsi="Garamond"/>
          <w:sz w:val="24"/>
          <w:szCs w:val="24"/>
        </w:rPr>
        <w:t>, inclusive a cópi</w:t>
      </w:r>
      <w:r w:rsidR="0013356F" w:rsidRPr="00E93C2D">
        <w:rPr>
          <w:rFonts w:ascii="Garamond" w:hAnsi="Garamond"/>
          <w:sz w:val="24"/>
          <w:szCs w:val="24"/>
        </w:rPr>
        <w:t>a dos arquivos fontes do GN1-Security</w:t>
      </w:r>
      <w:r w:rsidR="00EF3819" w:rsidRPr="00E93C2D">
        <w:rPr>
          <w:rFonts w:ascii="Garamond" w:hAnsi="Garamond"/>
          <w:sz w:val="24"/>
          <w:szCs w:val="24"/>
        </w:rPr>
        <w:t>.</w:t>
      </w:r>
    </w:p>
    <w:p w:rsidR="00F10296" w:rsidRPr="00E93C2D" w:rsidRDefault="00F10296" w:rsidP="00862914">
      <w:pPr>
        <w:spacing w:after="0" w:line="360" w:lineRule="auto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>O uso de ver</w:t>
      </w:r>
      <w:r w:rsidR="008207A9" w:rsidRPr="00E93C2D">
        <w:rPr>
          <w:rFonts w:ascii="Garamond" w:hAnsi="Garamond"/>
          <w:sz w:val="24"/>
          <w:szCs w:val="24"/>
        </w:rPr>
        <w:t xml:space="preserve">sões anteriores do referido SCV ou de outros </w:t>
      </w:r>
      <w:proofErr w:type="spellStart"/>
      <w:r w:rsidR="008207A9" w:rsidRPr="00E93C2D">
        <w:rPr>
          <w:rFonts w:ascii="Garamond" w:hAnsi="Garamond"/>
          <w:sz w:val="24"/>
          <w:szCs w:val="24"/>
        </w:rPr>
        <w:t>SCVs</w:t>
      </w:r>
      <w:proofErr w:type="spellEnd"/>
      <w:r w:rsidRPr="00E93C2D">
        <w:rPr>
          <w:rFonts w:ascii="Garamond" w:hAnsi="Garamond"/>
          <w:sz w:val="24"/>
          <w:szCs w:val="24"/>
        </w:rPr>
        <w:t xml:space="preserve"> não é recomendado e deve ser objeto de mudança de versão do GN1-Security.</w:t>
      </w:r>
    </w:p>
    <w:p w:rsidR="00A87925" w:rsidRPr="008207A9" w:rsidRDefault="00A87925" w:rsidP="00884EFD">
      <w:pPr>
        <w:pStyle w:val="Ttulo3"/>
      </w:pPr>
      <w:bookmarkStart w:id="65" w:name="_Toc407185800"/>
      <w:bookmarkStart w:id="66" w:name="AmbDsvAmbClientCodEstrtrDiretorios"/>
      <w:r w:rsidRPr="008207A9">
        <w:t>Estrutura de Diretórios</w:t>
      </w:r>
      <w:bookmarkEnd w:id="65"/>
    </w:p>
    <w:bookmarkEnd w:id="66"/>
    <w:p w:rsidR="00B41249" w:rsidRDefault="00A81A53" w:rsidP="00E22995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estrutura de diretórios idealizada para guardar</w:t>
      </w:r>
      <w:r w:rsidR="008207A9">
        <w:rPr>
          <w:rFonts w:ascii="Garamond" w:hAnsi="Garamond"/>
          <w:sz w:val="24"/>
          <w:szCs w:val="24"/>
        </w:rPr>
        <w:t xml:space="preserve"> os arquivos fontes, softwares, ferramentas</w:t>
      </w:r>
      <w:r w:rsidR="00E22995">
        <w:rPr>
          <w:rFonts w:ascii="Garamond" w:hAnsi="Garamond"/>
          <w:sz w:val="24"/>
          <w:szCs w:val="24"/>
        </w:rPr>
        <w:t xml:space="preserve"> e demais arquivos que comporão</w:t>
      </w:r>
      <w:r>
        <w:rPr>
          <w:rFonts w:ascii="Garamond" w:hAnsi="Garamond"/>
          <w:sz w:val="24"/>
          <w:szCs w:val="24"/>
        </w:rPr>
        <w:t xml:space="preserve"> o </w:t>
      </w:r>
      <w:r w:rsidRPr="007A2134">
        <w:rPr>
          <w:rFonts w:ascii="Garamond" w:hAnsi="Garamond"/>
          <w:sz w:val="24"/>
          <w:szCs w:val="24"/>
        </w:rPr>
        <w:t>Ambiente Cliente de Desenvolvimento</w:t>
      </w:r>
      <w:r w:rsidR="008207A9">
        <w:rPr>
          <w:rFonts w:ascii="Garamond" w:hAnsi="Garamond"/>
          <w:sz w:val="24"/>
          <w:szCs w:val="24"/>
        </w:rPr>
        <w:t xml:space="preserve"> de acordo com a função cada equipe</w:t>
      </w:r>
      <w:r>
        <w:rPr>
          <w:rFonts w:ascii="Garamond" w:hAnsi="Garamond"/>
          <w:sz w:val="24"/>
          <w:szCs w:val="24"/>
        </w:rPr>
        <w:t xml:space="preserve"> é a seguinte:</w:t>
      </w:r>
      <w:r w:rsidR="00B41249">
        <w:rPr>
          <w:rFonts w:ascii="Garamond" w:hAnsi="Garamond"/>
          <w:sz w:val="24"/>
          <w:szCs w:val="24"/>
        </w:rPr>
        <w:br w:type="page"/>
      </w:r>
    </w:p>
    <w:p w:rsidR="00A81A53" w:rsidRDefault="00A81A53" w:rsidP="001C7B09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Equipe Arquitetura: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</w:rPr>
      </w:pPr>
      <w:r w:rsidRPr="001F56BC">
        <w:rPr>
          <w:rFonts w:ascii="Courier New" w:hAnsi="Courier New" w:cs="Courier New"/>
          <w:sz w:val="18"/>
          <w:szCs w:val="16"/>
        </w:rPr>
        <w:t>&lt;DRIVE&gt;: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</w:rPr>
      </w:pPr>
      <w:r w:rsidRPr="001F56BC">
        <w:rPr>
          <w:rFonts w:ascii="Courier New" w:hAnsi="Courier New" w:cs="Courier New"/>
          <w:sz w:val="18"/>
          <w:szCs w:val="16"/>
        </w:rPr>
        <w:t>└─ GN1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</w:rPr>
      </w:pPr>
      <w:r w:rsidRPr="001F56BC">
        <w:rPr>
          <w:rFonts w:ascii="Courier New" w:hAnsi="Courier New" w:cs="Courier New"/>
          <w:sz w:val="18"/>
          <w:szCs w:val="16"/>
        </w:rPr>
        <w:t xml:space="preserve">   ├─ GN1-Security</w:t>
      </w:r>
    </w:p>
    <w:p w:rsidR="00932A75" w:rsidRPr="00814DAF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</w:rPr>
      </w:pPr>
      <w:r w:rsidRPr="001F56BC">
        <w:rPr>
          <w:rFonts w:ascii="Courier New" w:hAnsi="Courier New" w:cs="Courier New"/>
          <w:sz w:val="18"/>
          <w:szCs w:val="16"/>
        </w:rPr>
        <w:t xml:space="preserve">   </w:t>
      </w:r>
      <w:proofErr w:type="gramStart"/>
      <w:r w:rsidRPr="00814DAF">
        <w:rPr>
          <w:rFonts w:ascii="Courier New" w:hAnsi="Courier New" w:cs="Courier New"/>
          <w:sz w:val="18"/>
          <w:szCs w:val="16"/>
        </w:rPr>
        <w:t>│  ├</w:t>
      </w:r>
      <w:proofErr w:type="gramEnd"/>
      <w:r w:rsidRPr="00814DAF">
        <w:rPr>
          <w:rFonts w:ascii="Courier New" w:hAnsi="Courier New" w:cs="Courier New"/>
          <w:sz w:val="18"/>
          <w:szCs w:val="16"/>
        </w:rPr>
        <w:t>─ Ver1.1</w:t>
      </w:r>
    </w:p>
    <w:p w:rsidR="00932A75" w:rsidRPr="00814DAF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</w:rPr>
      </w:pPr>
      <w:r w:rsidRPr="00814DAF">
        <w:rPr>
          <w:rFonts w:ascii="Courier New" w:hAnsi="Courier New" w:cs="Courier New"/>
          <w:sz w:val="18"/>
          <w:szCs w:val="16"/>
        </w:rPr>
        <w:t xml:space="preserve">   </w:t>
      </w:r>
      <w:proofErr w:type="gramStart"/>
      <w:r w:rsidRPr="00814DAF">
        <w:rPr>
          <w:rFonts w:ascii="Courier New" w:hAnsi="Courier New" w:cs="Courier New"/>
          <w:sz w:val="18"/>
          <w:szCs w:val="16"/>
        </w:rPr>
        <w:t>│  │</w:t>
      </w:r>
      <w:proofErr w:type="gramEnd"/>
      <w:r w:rsidRPr="00814DAF">
        <w:rPr>
          <w:rFonts w:ascii="Courier New" w:hAnsi="Courier New" w:cs="Courier New"/>
          <w:sz w:val="18"/>
          <w:szCs w:val="16"/>
        </w:rPr>
        <w:t xml:space="preserve">  ├─ </w:t>
      </w:r>
      <w:proofErr w:type="spellStart"/>
      <w:r w:rsidRPr="00814DAF">
        <w:rPr>
          <w:rFonts w:ascii="Courier New" w:hAnsi="Courier New" w:cs="Courier New"/>
          <w:sz w:val="18"/>
          <w:szCs w:val="16"/>
        </w:rPr>
        <w:t>Conception</w:t>
      </w:r>
      <w:proofErr w:type="spellEnd"/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814DAF">
        <w:rPr>
          <w:rFonts w:ascii="Courier New" w:hAnsi="Courier New" w:cs="Courier New"/>
          <w:sz w:val="18"/>
          <w:szCs w:val="16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├─ Entity Relationship Modeling - ERM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├─ Implantation Scripts - IS</w:t>
      </w:r>
    </w:p>
    <w:p w:rsidR="00932A75" w:rsidRPr="00814DAF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814DAF">
        <w:rPr>
          <w:rFonts w:ascii="Courier New" w:hAnsi="Courier New" w:cs="Courier New"/>
          <w:sz w:val="18"/>
          <w:szCs w:val="16"/>
        </w:rPr>
        <w:t>│  │</w:t>
      </w:r>
      <w:proofErr w:type="gramEnd"/>
      <w:r w:rsidRPr="00814DAF">
        <w:rPr>
          <w:rFonts w:ascii="Courier New" w:hAnsi="Courier New" w:cs="Courier New"/>
          <w:sz w:val="18"/>
          <w:szCs w:val="16"/>
        </w:rPr>
        <w:t xml:space="preserve">  ├─ </w:t>
      </w:r>
      <w:proofErr w:type="spellStart"/>
      <w:r w:rsidRPr="00814DAF">
        <w:rPr>
          <w:rFonts w:ascii="Courier New" w:hAnsi="Courier New" w:cs="Courier New"/>
          <w:sz w:val="18"/>
          <w:szCs w:val="16"/>
        </w:rPr>
        <w:t>Initial</w:t>
      </w:r>
      <w:proofErr w:type="spellEnd"/>
      <w:r w:rsidRPr="00814DAF">
        <w:rPr>
          <w:rFonts w:ascii="Courier New" w:hAnsi="Courier New" w:cs="Courier New"/>
          <w:sz w:val="18"/>
          <w:szCs w:val="16"/>
        </w:rPr>
        <w:t xml:space="preserve"> Data Files - IDF</w:t>
      </w:r>
    </w:p>
    <w:p w:rsidR="00932A75" w:rsidRPr="00814DAF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</w:rPr>
      </w:pPr>
      <w:r w:rsidRPr="00814DAF">
        <w:rPr>
          <w:rFonts w:ascii="Courier New" w:hAnsi="Courier New" w:cs="Courier New"/>
          <w:sz w:val="18"/>
          <w:szCs w:val="16"/>
        </w:rPr>
        <w:t xml:space="preserve">   </w:t>
      </w:r>
      <w:proofErr w:type="gramStart"/>
      <w:r w:rsidRPr="00814DAF">
        <w:rPr>
          <w:rFonts w:ascii="Courier New" w:hAnsi="Courier New" w:cs="Courier New"/>
          <w:sz w:val="18"/>
          <w:szCs w:val="16"/>
        </w:rPr>
        <w:t>│  │</w:t>
      </w:r>
      <w:proofErr w:type="gramEnd"/>
      <w:r w:rsidRPr="00814DAF">
        <w:rPr>
          <w:rFonts w:ascii="Courier New" w:hAnsi="Courier New" w:cs="Courier New"/>
          <w:sz w:val="18"/>
          <w:szCs w:val="16"/>
        </w:rPr>
        <w:t xml:space="preserve">  └─ Ver1.1.1.1.1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814DAF">
        <w:rPr>
          <w:rFonts w:ascii="Courier New" w:hAnsi="Courier New" w:cs="Courier New"/>
          <w:sz w:val="18"/>
          <w:szCs w:val="16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├─ GN1-Security-V1.1.1.1.1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├─ Technical Documentation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│  ├─ Architectural and Functional Diagram of the Application - AFDA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│  ├─ Descriptive Analyzes - DA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│  ├─ Roadmaps for Installation and Configuration of the Environments - RICE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│  ├─ Roadmaps for Tests of the Functionalities - RTF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│  ├─ Unified Modeling Language - UML</w:t>
      </w:r>
    </w:p>
    <w:p w:rsidR="00E22995" w:rsidRPr="001F56BC" w:rsidRDefault="00E2299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│  ├─ Software Version Opening Term.docx</w:t>
      </w:r>
    </w:p>
    <w:p w:rsidR="00E22995" w:rsidRPr="001F56BC" w:rsidRDefault="00E2299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│  ├─ Software Version Opening Term.</w:t>
      </w:r>
      <w:r>
        <w:rPr>
          <w:rFonts w:ascii="Courier New" w:hAnsi="Courier New" w:cs="Courier New"/>
          <w:sz w:val="18"/>
          <w:szCs w:val="16"/>
          <w:lang w:val="en-US"/>
        </w:rPr>
        <w:t>pdf</w:t>
      </w:r>
    </w:p>
    <w:p w:rsidR="00E22995" w:rsidRPr="001F56BC" w:rsidRDefault="00E2299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│  └─ </w:t>
      </w:r>
      <w:r>
        <w:rPr>
          <w:rFonts w:ascii="Courier New" w:hAnsi="Courier New" w:cs="Courier New"/>
          <w:sz w:val="18"/>
          <w:szCs w:val="16"/>
          <w:lang w:val="en-US"/>
        </w:rPr>
        <w:t>Schedule Tasks.xlsx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└─ User Documentation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   ├─ Tour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   └─ User Guide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>─ Versioning Methodology.txt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├─ GN1-Security-EJB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>─ Ver1.1.1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│     └─ GN1-Security-V1.1.1-EJB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├─ GN1-Security-JPA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>─ Ver1.1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│     └─ GN1-Security-V1.1-JPA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├─ GN1-Security-Web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>─ Ver1.1.1.1</w:t>
      </w:r>
      <w:r w:rsidR="00983DAA">
        <w:rPr>
          <w:rFonts w:ascii="Courier New" w:hAnsi="Courier New" w:cs="Courier New"/>
          <w:sz w:val="18"/>
          <w:szCs w:val="16"/>
          <w:lang w:val="en-US"/>
        </w:rPr>
        <w:t>.1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│     └─ GN1-Security-V1.1.1.1.1-Web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├─ Installations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├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>─ GlassFish</w:t>
      </w:r>
      <w:r w:rsidR="003B3808" w:rsidRPr="001F56BC">
        <w:rPr>
          <w:rFonts w:ascii="Courier New" w:hAnsi="Courier New" w:cs="Courier New"/>
          <w:sz w:val="18"/>
          <w:szCs w:val="16"/>
          <w:lang w:val="en-US"/>
        </w:rPr>
        <w:t>-</w:t>
      </w:r>
      <w:r w:rsidRPr="001F56BC">
        <w:rPr>
          <w:rFonts w:ascii="Courier New" w:hAnsi="Courier New" w:cs="Courier New"/>
          <w:sz w:val="18"/>
          <w:szCs w:val="16"/>
          <w:lang w:val="en-US"/>
        </w:rPr>
        <w:t>4.1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>─ SQLDeveloper-4.0.3.16.84</w:t>
      </w:r>
    </w:p>
    <w:p w:rsidR="00932A75" w:rsidRPr="001F56BC" w:rsidRDefault="00932A75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├─ </w:t>
      </w:r>
      <w:proofErr w:type="spellStart"/>
      <w:r w:rsidRPr="001F56BC">
        <w:rPr>
          <w:rFonts w:ascii="Courier New" w:hAnsi="Courier New" w:cs="Courier New"/>
          <w:sz w:val="18"/>
          <w:szCs w:val="16"/>
          <w:lang w:val="en-US"/>
        </w:rPr>
        <w:t>Softwares</w:t>
      </w:r>
      <w:proofErr w:type="spellEnd"/>
    </w:p>
    <w:p w:rsidR="00932A75" w:rsidRPr="001F56BC" w:rsidRDefault="00932A75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│   ├─ 02 JDKs</w:t>
      </w:r>
    </w:p>
    <w:p w:rsidR="00932A75" w:rsidRPr="001F56BC" w:rsidRDefault="00932A75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│   ├─ 03 DBMS</w:t>
      </w:r>
    </w:p>
    <w:p w:rsidR="00932A75" w:rsidRPr="001F56BC" w:rsidRDefault="00932A75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│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>─ OracleXE11.2-Windows-x64</w:t>
      </w:r>
    </w:p>
    <w:p w:rsidR="00932A75" w:rsidRPr="001F56BC" w:rsidRDefault="00932A75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│   ├─ 04 Application Servers</w:t>
      </w:r>
    </w:p>
    <w:p w:rsidR="00932A75" w:rsidRPr="001F56BC" w:rsidRDefault="00C15507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│   ├─ 05 UML Mode</w:t>
      </w:r>
      <w:r w:rsidR="00932A75" w:rsidRPr="001F56BC">
        <w:rPr>
          <w:rFonts w:ascii="Courier New" w:hAnsi="Courier New" w:cs="Courier New"/>
          <w:sz w:val="18"/>
          <w:szCs w:val="16"/>
          <w:lang w:val="en-US"/>
        </w:rPr>
        <w:t>lers</w:t>
      </w:r>
    </w:p>
    <w:p w:rsidR="00932A75" w:rsidRPr="001F56BC" w:rsidRDefault="00C15507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│   ├─ 06 Data Mode</w:t>
      </w:r>
      <w:r w:rsidR="00932A75" w:rsidRPr="001F56BC">
        <w:rPr>
          <w:rFonts w:ascii="Courier New" w:hAnsi="Courier New" w:cs="Courier New"/>
          <w:sz w:val="18"/>
          <w:szCs w:val="16"/>
          <w:lang w:val="en-US"/>
        </w:rPr>
        <w:t>lers</w:t>
      </w:r>
    </w:p>
    <w:p w:rsidR="00932A75" w:rsidRPr="001F56BC" w:rsidRDefault="00932A75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│   ├─ 07 Builders</w:t>
      </w:r>
    </w:p>
    <w:p w:rsidR="00932A75" w:rsidRPr="001F56BC" w:rsidRDefault="00932A75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│   ├─ 08 Presentation Frameworks</w:t>
      </w:r>
    </w:p>
    <w:p w:rsidR="00932A75" w:rsidRPr="001F56BC" w:rsidRDefault="00932A75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│   ├─ 09 IDEs</w:t>
      </w:r>
    </w:p>
    <w:p w:rsidR="00932A75" w:rsidRPr="001F56BC" w:rsidRDefault="00932A75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│   ├─ 10 Utilities</w:t>
      </w:r>
    </w:p>
    <w:p w:rsidR="00932A75" w:rsidRPr="001F56BC" w:rsidRDefault="00932A75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│   ├─ 11 CVS</w:t>
      </w:r>
    </w:p>
    <w:p w:rsidR="00932A75" w:rsidRPr="001F56BC" w:rsidRDefault="00932A75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│   └─ Docs</w:t>
      </w:r>
    </w:p>
    <w:p w:rsidR="00CC6625" w:rsidRDefault="00932A75" w:rsidP="00112640">
      <w:pPr>
        <w:spacing w:after="0" w:line="192" w:lineRule="auto"/>
        <w:contextualSpacing/>
        <w:jc w:val="both"/>
        <w:rPr>
          <w:rFonts w:ascii="Garamond" w:hAnsi="Garamond"/>
          <w:sz w:val="24"/>
          <w:szCs w:val="24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└─ Backlog.xlsx</w:t>
      </w:r>
    </w:p>
    <w:p w:rsidR="00A81A53" w:rsidRPr="001821C6" w:rsidRDefault="00A81A53" w:rsidP="001C7B09">
      <w:p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r w:rsidRPr="001821C6">
        <w:rPr>
          <w:rFonts w:ascii="Garamond" w:hAnsi="Garamond"/>
          <w:sz w:val="24"/>
          <w:szCs w:val="24"/>
          <w:lang w:val="en-US"/>
        </w:rPr>
        <w:t>Equipe</w:t>
      </w:r>
      <w:proofErr w:type="spellEnd"/>
      <w:r w:rsidRPr="001821C6">
        <w:rPr>
          <w:rFonts w:ascii="Garamond" w:hAnsi="Garamond"/>
          <w:sz w:val="24"/>
          <w:szCs w:val="24"/>
          <w:lang w:val="en-US"/>
        </w:rPr>
        <w:t xml:space="preserve"> JPA: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>&lt;DRIVE&gt;: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>└─ GN1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GN1-Security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├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Ver1.1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├─ Entity Relationship Modeling - ERM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└─ Ver1.1.1.1.1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└─ Technical Documentation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├─ Architectural and Functional Diagram of the Application - AFDA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├─ Descriptive Analyzes - DA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├─ Roadmaps for Tests of the Functionalities - RTF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├─ Unified Modeling Language - UML</w:t>
      </w:r>
    </w:p>
    <w:p w:rsidR="00112640" w:rsidRPr="001F56BC" w:rsidRDefault="0011264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>
        <w:rPr>
          <w:rFonts w:ascii="Courier New" w:hAnsi="Courier New" w:cs="Courier New"/>
          <w:sz w:val="18"/>
          <w:szCs w:val="16"/>
          <w:lang w:val="en-US"/>
        </w:rPr>
        <w:t xml:space="preserve">      </w:t>
      </w: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├─ Software Version Opening Term.docx</w:t>
      </w:r>
    </w:p>
    <w:p w:rsidR="00112640" w:rsidRPr="001F56BC" w:rsidRDefault="0011264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>
        <w:rPr>
          <w:rFonts w:ascii="Courier New" w:hAnsi="Courier New" w:cs="Courier New"/>
          <w:sz w:val="18"/>
          <w:szCs w:val="16"/>
          <w:lang w:val="en-US"/>
        </w:rPr>
        <w:t xml:space="preserve">      </w:t>
      </w: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├─ Software Version Opening Term.</w:t>
      </w:r>
      <w:r>
        <w:rPr>
          <w:rFonts w:ascii="Courier New" w:hAnsi="Courier New" w:cs="Courier New"/>
          <w:sz w:val="18"/>
          <w:szCs w:val="16"/>
          <w:lang w:val="en-US"/>
        </w:rPr>
        <w:t>pdf</w:t>
      </w:r>
    </w:p>
    <w:p w:rsidR="00112640" w:rsidRPr="001F56BC" w:rsidRDefault="0011264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>
        <w:rPr>
          <w:rFonts w:ascii="Courier New" w:hAnsi="Courier New" w:cs="Courier New"/>
          <w:sz w:val="18"/>
          <w:szCs w:val="16"/>
          <w:lang w:val="en-US"/>
        </w:rPr>
        <w:t xml:space="preserve">      </w:t>
      </w: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└─ </w:t>
      </w:r>
      <w:r>
        <w:rPr>
          <w:rFonts w:ascii="Courier New" w:hAnsi="Courier New" w:cs="Courier New"/>
          <w:sz w:val="18"/>
          <w:szCs w:val="16"/>
          <w:lang w:val="en-US"/>
        </w:rPr>
        <w:t>Schedule Tasks.xlsx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Versioning Methodology.txt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GN1-Security-JPA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Ver1.1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   └─ GN1-Security-V1.1-JPA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Installations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├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GlassFish</w:t>
      </w:r>
      <w:r w:rsidR="003B3808" w:rsidRPr="001F56BC">
        <w:rPr>
          <w:rFonts w:ascii="Courier New" w:hAnsi="Courier New" w:cs="Courier New"/>
          <w:sz w:val="18"/>
          <w:szCs w:val="18"/>
          <w:lang w:val="en-US"/>
        </w:rPr>
        <w:t>-</w:t>
      </w:r>
      <w:r w:rsidRPr="001F56BC">
        <w:rPr>
          <w:rFonts w:ascii="Courier New" w:hAnsi="Courier New" w:cs="Courier New"/>
          <w:sz w:val="18"/>
          <w:szCs w:val="18"/>
          <w:lang w:val="en-US"/>
        </w:rPr>
        <w:t>4.1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SQLDeveloper-4.0.3.16.84</w:t>
      </w:r>
    </w:p>
    <w:p w:rsidR="00F93328" w:rsidRPr="001F56BC" w:rsidRDefault="00F93328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863E6" w:rsidRPr="001F56BC">
        <w:rPr>
          <w:rFonts w:ascii="Courier New" w:hAnsi="Courier New" w:cs="Courier New"/>
          <w:sz w:val="18"/>
          <w:szCs w:val="18"/>
          <w:lang w:val="en-US"/>
        </w:rPr>
        <w:t>└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─ </w:t>
      </w:r>
      <w:proofErr w:type="spellStart"/>
      <w:r w:rsidRPr="001F56BC">
        <w:rPr>
          <w:rFonts w:ascii="Courier New" w:hAnsi="Courier New" w:cs="Courier New"/>
          <w:sz w:val="18"/>
          <w:szCs w:val="18"/>
          <w:lang w:val="en-US"/>
        </w:rPr>
        <w:t>Softwares</w:t>
      </w:r>
      <w:proofErr w:type="spellEnd"/>
    </w:p>
    <w:p w:rsidR="00F93328" w:rsidRPr="001F56BC" w:rsidRDefault="00F93328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863E6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02 JDKs</w:t>
      </w:r>
    </w:p>
    <w:p w:rsidR="00F93328" w:rsidRPr="001F56BC" w:rsidRDefault="00F93328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863E6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03 DBMS</w:t>
      </w:r>
    </w:p>
    <w:p w:rsidR="00F93328" w:rsidRPr="001F56BC" w:rsidRDefault="00F93328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863E6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OracleXE11.2-Windows-x64</w:t>
      </w:r>
    </w:p>
    <w:p w:rsidR="00F93328" w:rsidRPr="001F56BC" w:rsidRDefault="00F93328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863E6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04 Application Servers</w:t>
      </w:r>
    </w:p>
    <w:p w:rsidR="00F93328" w:rsidRPr="001F56BC" w:rsidRDefault="00F93328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863E6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7D47D9">
        <w:rPr>
          <w:rFonts w:ascii="Courier New" w:hAnsi="Courier New" w:cs="Courier New"/>
          <w:sz w:val="18"/>
          <w:szCs w:val="18"/>
          <w:lang w:val="en-US"/>
        </w:rPr>
        <w:t xml:space="preserve">   ├─ 05 UML Mode</w:t>
      </w:r>
      <w:r w:rsidRPr="001F56BC">
        <w:rPr>
          <w:rFonts w:ascii="Courier New" w:hAnsi="Courier New" w:cs="Courier New"/>
          <w:sz w:val="18"/>
          <w:szCs w:val="18"/>
          <w:lang w:val="en-US"/>
        </w:rPr>
        <w:t>lers</w:t>
      </w:r>
    </w:p>
    <w:p w:rsidR="00F93328" w:rsidRPr="001F56BC" w:rsidRDefault="00F93328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863E6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7D47D9">
        <w:rPr>
          <w:rFonts w:ascii="Courier New" w:hAnsi="Courier New" w:cs="Courier New"/>
          <w:sz w:val="18"/>
          <w:szCs w:val="18"/>
          <w:lang w:val="en-US"/>
        </w:rPr>
        <w:t xml:space="preserve">   ├─ 06 Data Mode</w:t>
      </w:r>
      <w:r w:rsidRPr="001F56BC">
        <w:rPr>
          <w:rFonts w:ascii="Courier New" w:hAnsi="Courier New" w:cs="Courier New"/>
          <w:sz w:val="18"/>
          <w:szCs w:val="18"/>
          <w:lang w:val="en-US"/>
        </w:rPr>
        <w:t>lers</w:t>
      </w:r>
    </w:p>
    <w:p w:rsidR="00F93328" w:rsidRPr="001F56BC" w:rsidRDefault="00F93328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863E6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07 Builders</w:t>
      </w:r>
    </w:p>
    <w:p w:rsidR="00F93328" w:rsidRPr="001F56BC" w:rsidRDefault="00F93328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863E6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09 IDEs</w:t>
      </w:r>
    </w:p>
    <w:p w:rsidR="00F93328" w:rsidRPr="001F56BC" w:rsidRDefault="00F93328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863E6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10 Utilities</w:t>
      </w:r>
    </w:p>
    <w:p w:rsidR="00F93328" w:rsidRPr="001F56BC" w:rsidRDefault="00F93328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863E6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11 CVS</w:t>
      </w:r>
    </w:p>
    <w:p w:rsidR="00F93328" w:rsidRPr="001F56BC" w:rsidRDefault="00F93328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863E6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└─ Docs</w:t>
      </w:r>
    </w:p>
    <w:p w:rsidR="00A81A53" w:rsidRPr="001821C6" w:rsidRDefault="00A81A53" w:rsidP="001C7B09">
      <w:p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r w:rsidRPr="001821C6">
        <w:rPr>
          <w:rFonts w:ascii="Garamond" w:hAnsi="Garamond"/>
          <w:sz w:val="24"/>
          <w:szCs w:val="24"/>
          <w:lang w:val="en-US"/>
        </w:rPr>
        <w:lastRenderedPageBreak/>
        <w:t>Equipe</w:t>
      </w:r>
      <w:proofErr w:type="spellEnd"/>
      <w:r w:rsidRPr="001821C6">
        <w:rPr>
          <w:rFonts w:ascii="Garamond" w:hAnsi="Garamond"/>
          <w:sz w:val="24"/>
          <w:szCs w:val="24"/>
          <w:lang w:val="en-US"/>
        </w:rPr>
        <w:t xml:space="preserve"> Core: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>&lt;DRIVE&gt;: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>└─ GN1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GN1-Security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├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Ver1.1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├─ Entity Relationship Modeling - ERM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└─ Ver1.1.1.1.1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└─ Technical Documentation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├─ Architectural and Functional Diagram of the Application - AFDA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├─ Descriptive Analyzes - DA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├─ Roadmaps for Tests of the Functionalities - RTF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├─ Unified Modeling Language - UML</w:t>
      </w:r>
    </w:p>
    <w:p w:rsidR="00112640" w:rsidRPr="001F56BC" w:rsidRDefault="0011264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>
        <w:rPr>
          <w:rFonts w:ascii="Courier New" w:hAnsi="Courier New" w:cs="Courier New"/>
          <w:sz w:val="18"/>
          <w:szCs w:val="16"/>
          <w:lang w:val="en-US"/>
        </w:rPr>
        <w:t xml:space="preserve">      </w:t>
      </w: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├─ Software Version Opening Term.docx</w:t>
      </w:r>
    </w:p>
    <w:p w:rsidR="00112640" w:rsidRPr="001F56BC" w:rsidRDefault="0011264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>
        <w:rPr>
          <w:rFonts w:ascii="Courier New" w:hAnsi="Courier New" w:cs="Courier New"/>
          <w:sz w:val="18"/>
          <w:szCs w:val="16"/>
          <w:lang w:val="en-US"/>
        </w:rPr>
        <w:t xml:space="preserve">      </w:t>
      </w: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├─ Software Version Opening Term.</w:t>
      </w:r>
      <w:r>
        <w:rPr>
          <w:rFonts w:ascii="Courier New" w:hAnsi="Courier New" w:cs="Courier New"/>
          <w:sz w:val="18"/>
          <w:szCs w:val="16"/>
          <w:lang w:val="en-US"/>
        </w:rPr>
        <w:t>pdf</w:t>
      </w:r>
    </w:p>
    <w:p w:rsidR="00112640" w:rsidRPr="001F56BC" w:rsidRDefault="0011264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>
        <w:rPr>
          <w:rFonts w:ascii="Courier New" w:hAnsi="Courier New" w:cs="Courier New"/>
          <w:sz w:val="18"/>
          <w:szCs w:val="16"/>
          <w:lang w:val="en-US"/>
        </w:rPr>
        <w:t xml:space="preserve">      </w:t>
      </w: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└─ </w:t>
      </w:r>
      <w:r>
        <w:rPr>
          <w:rFonts w:ascii="Courier New" w:hAnsi="Courier New" w:cs="Courier New"/>
          <w:sz w:val="18"/>
          <w:szCs w:val="16"/>
          <w:lang w:val="en-US"/>
        </w:rPr>
        <w:t>Schedule Tasks.xlsx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Versioning Methodology.txt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GN1-Security-EJB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Ver1.1.1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   └─ GN1-Security-V1.1.1-EJB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Installations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├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GlassFish</w:t>
      </w:r>
      <w:r w:rsidR="003B3808" w:rsidRPr="001F56BC">
        <w:rPr>
          <w:rFonts w:ascii="Courier New" w:hAnsi="Courier New" w:cs="Courier New"/>
          <w:sz w:val="18"/>
          <w:szCs w:val="18"/>
          <w:lang w:val="en-US"/>
        </w:rPr>
        <w:t>-</w:t>
      </w:r>
      <w:r w:rsidRPr="001F56BC">
        <w:rPr>
          <w:rFonts w:ascii="Courier New" w:hAnsi="Courier New" w:cs="Courier New"/>
          <w:sz w:val="18"/>
          <w:szCs w:val="18"/>
          <w:lang w:val="en-US"/>
        </w:rPr>
        <w:t>4.1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SQLDeveloper-4.0.3.16.84</w:t>
      </w:r>
    </w:p>
    <w:p w:rsidR="00F32F23" w:rsidRPr="001F56BC" w:rsidRDefault="00F32F23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└─ </w:t>
      </w:r>
      <w:proofErr w:type="spellStart"/>
      <w:r w:rsidRPr="001F56BC">
        <w:rPr>
          <w:rFonts w:ascii="Courier New" w:hAnsi="Courier New" w:cs="Courier New"/>
          <w:sz w:val="18"/>
          <w:szCs w:val="18"/>
          <w:lang w:val="en-US"/>
        </w:rPr>
        <w:t>Softwares</w:t>
      </w:r>
      <w:proofErr w:type="spellEnd"/>
    </w:p>
    <w:p w:rsidR="00F32F23" w:rsidRPr="001F56BC" w:rsidRDefault="00F32F23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├─ 02 JDKs</w:t>
      </w:r>
    </w:p>
    <w:p w:rsidR="00F32F23" w:rsidRPr="001F56BC" w:rsidRDefault="00F32F23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├─ 03 DBMS</w:t>
      </w:r>
    </w:p>
    <w:p w:rsidR="00F32F23" w:rsidRPr="001F56BC" w:rsidRDefault="00F32F23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OracleXE11.2-Windows-x64</w:t>
      </w:r>
    </w:p>
    <w:p w:rsidR="00F32F23" w:rsidRPr="001F56BC" w:rsidRDefault="00F32F23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├─ 04 Application Servers</w:t>
      </w:r>
    </w:p>
    <w:p w:rsidR="00F32F23" w:rsidRPr="001F56BC" w:rsidRDefault="007D47D9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├─ 05 UML Mode</w:t>
      </w:r>
      <w:r w:rsidR="00F32F23" w:rsidRPr="001F56BC">
        <w:rPr>
          <w:rFonts w:ascii="Courier New" w:hAnsi="Courier New" w:cs="Courier New"/>
          <w:sz w:val="18"/>
          <w:szCs w:val="18"/>
          <w:lang w:val="en-US"/>
        </w:rPr>
        <w:t>lers</w:t>
      </w:r>
    </w:p>
    <w:p w:rsidR="00F32F23" w:rsidRPr="001F56BC" w:rsidRDefault="00F32F23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├─ 06 Data Modelers</w:t>
      </w:r>
    </w:p>
    <w:p w:rsidR="00F32F23" w:rsidRPr="001F56BC" w:rsidRDefault="00F32F23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├─ 07 Builders</w:t>
      </w:r>
    </w:p>
    <w:p w:rsidR="00F32F23" w:rsidRPr="001F56BC" w:rsidRDefault="00F32F23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├─ 09 IDEs</w:t>
      </w:r>
    </w:p>
    <w:p w:rsidR="00F32F23" w:rsidRPr="001F56BC" w:rsidRDefault="00F32F23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├─ 10 Utilities</w:t>
      </w:r>
    </w:p>
    <w:p w:rsidR="00F32F23" w:rsidRPr="001F56BC" w:rsidRDefault="00F32F23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├─ 11 CVS</w:t>
      </w:r>
    </w:p>
    <w:p w:rsidR="00B41249" w:rsidRDefault="00F32F23" w:rsidP="00112640">
      <w:pPr>
        <w:spacing w:after="0" w:line="192" w:lineRule="auto"/>
        <w:contextualSpacing/>
        <w:jc w:val="both"/>
        <w:rPr>
          <w:rFonts w:ascii="Garamond" w:hAnsi="Garamond"/>
          <w:sz w:val="24"/>
          <w:szCs w:val="24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└─ Docs</w:t>
      </w:r>
    </w:p>
    <w:p w:rsidR="00A81A53" w:rsidRDefault="00A81A53" w:rsidP="001C7B09">
      <w:pPr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r w:rsidRPr="00507BA0">
        <w:rPr>
          <w:rFonts w:ascii="Garamond" w:hAnsi="Garamond"/>
          <w:sz w:val="24"/>
          <w:szCs w:val="24"/>
          <w:lang w:val="en-US"/>
        </w:rPr>
        <w:t>Equipe</w:t>
      </w:r>
      <w:proofErr w:type="spellEnd"/>
      <w:r w:rsidRPr="00507BA0">
        <w:rPr>
          <w:rFonts w:ascii="Garamond" w:hAnsi="Garamond"/>
          <w:sz w:val="24"/>
          <w:szCs w:val="24"/>
          <w:lang w:val="en-US"/>
        </w:rPr>
        <w:t xml:space="preserve"> </w:t>
      </w:r>
      <w:r w:rsidR="007550D1">
        <w:rPr>
          <w:rFonts w:ascii="Garamond" w:hAnsi="Garamond"/>
          <w:sz w:val="24"/>
          <w:szCs w:val="24"/>
          <w:lang w:val="en-US"/>
        </w:rPr>
        <w:t>Web</w:t>
      </w:r>
      <w:r w:rsidRPr="00507BA0">
        <w:rPr>
          <w:rFonts w:ascii="Garamond" w:hAnsi="Garamond"/>
          <w:sz w:val="24"/>
          <w:szCs w:val="24"/>
          <w:lang w:val="en-US"/>
        </w:rPr>
        <w:t>: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>&lt;DRIVE&gt;: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>└─ GN1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GN1-Security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├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Ver1.1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├─ Entity Relationship Modeling - ERM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└─ Ver1.1.1.1.1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>└</w:t>
      </w:r>
      <w:r w:rsidRPr="001F56BC">
        <w:rPr>
          <w:rFonts w:ascii="Courier New" w:hAnsi="Courier New" w:cs="Courier New"/>
          <w:sz w:val="18"/>
          <w:szCs w:val="18"/>
          <w:lang w:val="en-US"/>
        </w:rPr>
        <w:t>─ Technical Documentation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├─ Architectural and Functional Diagram of the Application - AFDA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├─ Descriptive Analyzes - DA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├─ Roadmaps for Tests of the Functionalities - RTF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├─ Unified Modeling Language - UML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└─ Software Version Opening Term.docx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Versioning Methodology.txt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GN1-Security-Web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Ver1.1.1.1</w:t>
      </w:r>
      <w:r w:rsidR="00983DAA">
        <w:rPr>
          <w:rFonts w:ascii="Courier New" w:hAnsi="Courier New" w:cs="Courier New"/>
          <w:sz w:val="18"/>
          <w:szCs w:val="18"/>
          <w:lang w:val="en-US"/>
        </w:rPr>
        <w:t>.1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   └─ GN1-Security-V1.1.1.1.1-Web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Installations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├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GlassFish</w:t>
      </w:r>
      <w:r w:rsidR="003B3808" w:rsidRPr="001F56BC">
        <w:rPr>
          <w:rFonts w:ascii="Courier New" w:hAnsi="Courier New" w:cs="Courier New"/>
          <w:sz w:val="18"/>
          <w:szCs w:val="18"/>
          <w:lang w:val="en-US"/>
        </w:rPr>
        <w:t>-</w:t>
      </w:r>
      <w:r w:rsidRPr="001F56BC">
        <w:rPr>
          <w:rFonts w:ascii="Courier New" w:hAnsi="Courier New" w:cs="Courier New"/>
          <w:sz w:val="18"/>
          <w:szCs w:val="18"/>
          <w:lang w:val="en-US"/>
        </w:rPr>
        <w:t>4.1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SQLDeveloper-4.0.3.16.84</w:t>
      </w:r>
    </w:p>
    <w:p w:rsidR="00507BA0" w:rsidRPr="001F56BC" w:rsidRDefault="00507BA0" w:rsidP="00112640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>└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─ </w:t>
      </w:r>
      <w:proofErr w:type="spellStart"/>
      <w:r w:rsidRPr="001F56BC">
        <w:rPr>
          <w:rFonts w:ascii="Courier New" w:hAnsi="Courier New" w:cs="Courier New"/>
          <w:sz w:val="18"/>
          <w:szCs w:val="18"/>
          <w:lang w:val="en-US"/>
        </w:rPr>
        <w:t>Softwares</w:t>
      </w:r>
      <w:proofErr w:type="spellEnd"/>
    </w:p>
    <w:p w:rsidR="00507BA0" w:rsidRPr="001F56BC" w:rsidRDefault="00507BA0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02 JDKs</w:t>
      </w:r>
    </w:p>
    <w:p w:rsidR="00507BA0" w:rsidRPr="001F56BC" w:rsidRDefault="00507BA0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03 DBMS</w:t>
      </w:r>
    </w:p>
    <w:p w:rsidR="00507BA0" w:rsidRPr="001F56BC" w:rsidRDefault="00507BA0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OracleXE11.2-Windows-x64</w:t>
      </w:r>
    </w:p>
    <w:p w:rsidR="00507BA0" w:rsidRPr="001F56BC" w:rsidRDefault="00507BA0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04 Application Servers</w:t>
      </w:r>
    </w:p>
    <w:p w:rsidR="00507BA0" w:rsidRPr="001F56BC" w:rsidRDefault="00507BA0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E93C2D">
        <w:rPr>
          <w:rFonts w:ascii="Courier New" w:hAnsi="Courier New" w:cs="Courier New"/>
          <w:sz w:val="18"/>
          <w:szCs w:val="18"/>
          <w:lang w:val="en-US"/>
        </w:rPr>
        <w:t xml:space="preserve">   ├─ 05 UML Mode</w:t>
      </w:r>
      <w:r w:rsidRPr="001F56BC">
        <w:rPr>
          <w:rFonts w:ascii="Courier New" w:hAnsi="Courier New" w:cs="Courier New"/>
          <w:sz w:val="18"/>
          <w:szCs w:val="18"/>
          <w:lang w:val="en-US"/>
        </w:rPr>
        <w:t>lers</w:t>
      </w:r>
    </w:p>
    <w:p w:rsidR="00507BA0" w:rsidRPr="001F56BC" w:rsidRDefault="00507BA0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E93C2D">
        <w:rPr>
          <w:rFonts w:ascii="Courier New" w:hAnsi="Courier New" w:cs="Courier New"/>
          <w:sz w:val="18"/>
          <w:szCs w:val="18"/>
          <w:lang w:val="en-US"/>
        </w:rPr>
        <w:t xml:space="preserve">   ├─ 06 Data Mode</w:t>
      </w:r>
      <w:r w:rsidRPr="001F56BC">
        <w:rPr>
          <w:rFonts w:ascii="Courier New" w:hAnsi="Courier New" w:cs="Courier New"/>
          <w:sz w:val="18"/>
          <w:szCs w:val="18"/>
          <w:lang w:val="en-US"/>
        </w:rPr>
        <w:t>lers</w:t>
      </w:r>
    </w:p>
    <w:p w:rsidR="00507BA0" w:rsidRPr="001F56BC" w:rsidRDefault="00507BA0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07 Builders</w:t>
      </w:r>
    </w:p>
    <w:p w:rsidR="00507BA0" w:rsidRPr="001F56BC" w:rsidRDefault="00507BA0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08 Presentation Frameworks</w:t>
      </w:r>
    </w:p>
    <w:p w:rsidR="00507BA0" w:rsidRPr="00814DAF" w:rsidRDefault="00507BA0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51B54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4DAF">
        <w:rPr>
          <w:rFonts w:ascii="Courier New" w:hAnsi="Courier New" w:cs="Courier New"/>
          <w:sz w:val="18"/>
          <w:szCs w:val="18"/>
          <w:lang w:val="en-US"/>
        </w:rPr>
        <w:t>├─ 09 IDEs</w:t>
      </w:r>
    </w:p>
    <w:p w:rsidR="00507BA0" w:rsidRPr="00814DAF" w:rsidRDefault="00507BA0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14DA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51B54" w:rsidRPr="00814DA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14DAF">
        <w:rPr>
          <w:rFonts w:ascii="Courier New" w:hAnsi="Courier New" w:cs="Courier New"/>
          <w:sz w:val="18"/>
          <w:szCs w:val="18"/>
          <w:lang w:val="en-US"/>
        </w:rPr>
        <w:t xml:space="preserve">   ├─ 10 Utilities</w:t>
      </w:r>
    </w:p>
    <w:p w:rsidR="00507BA0" w:rsidRPr="00814DAF" w:rsidRDefault="00507BA0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14DA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51B54" w:rsidRPr="00814DA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14DAF">
        <w:rPr>
          <w:rFonts w:ascii="Courier New" w:hAnsi="Courier New" w:cs="Courier New"/>
          <w:sz w:val="18"/>
          <w:szCs w:val="18"/>
          <w:lang w:val="en-US"/>
        </w:rPr>
        <w:t xml:space="preserve">   ├─ 11 CVS</w:t>
      </w:r>
    </w:p>
    <w:p w:rsidR="00507BA0" w:rsidRDefault="00507BA0" w:rsidP="00112640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</w:rPr>
      </w:pPr>
      <w:r w:rsidRPr="00814DA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D51B54" w:rsidRPr="00814DA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14DA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1F56BC">
        <w:rPr>
          <w:rFonts w:ascii="Courier New" w:hAnsi="Courier New" w:cs="Courier New"/>
          <w:sz w:val="18"/>
          <w:szCs w:val="18"/>
        </w:rPr>
        <w:t xml:space="preserve">└─ </w:t>
      </w:r>
      <w:proofErr w:type="spellStart"/>
      <w:r w:rsidRPr="001F56BC">
        <w:rPr>
          <w:rFonts w:ascii="Courier New" w:hAnsi="Courier New" w:cs="Courier New"/>
          <w:sz w:val="18"/>
          <w:szCs w:val="18"/>
        </w:rPr>
        <w:t>Docs</w:t>
      </w:r>
      <w:proofErr w:type="spellEnd"/>
    </w:p>
    <w:p w:rsidR="001C7B09" w:rsidRPr="001F56BC" w:rsidRDefault="001C7B09" w:rsidP="001C7B09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18"/>
        </w:rPr>
      </w:pPr>
    </w:p>
    <w:p w:rsidR="003B3808" w:rsidRDefault="00F10296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E7A36">
        <w:rPr>
          <w:rFonts w:ascii="Garamond" w:hAnsi="Garamond"/>
          <w:sz w:val="24"/>
          <w:szCs w:val="24"/>
        </w:rPr>
        <w:t>O diretório “&lt;DRIVE</w:t>
      </w:r>
      <w:proofErr w:type="gramStart"/>
      <w:r w:rsidRPr="00BE7A36">
        <w:rPr>
          <w:rFonts w:ascii="Garamond" w:hAnsi="Garamond"/>
          <w:sz w:val="24"/>
          <w:szCs w:val="24"/>
        </w:rPr>
        <w:t>&gt;:\GN1\</w:t>
      </w:r>
      <w:proofErr w:type="spellStart"/>
      <w:r w:rsidRPr="00BE7A36">
        <w:rPr>
          <w:rFonts w:ascii="Garamond" w:hAnsi="Garamond"/>
          <w:sz w:val="24"/>
          <w:szCs w:val="24"/>
        </w:rPr>
        <w:t>Installations</w:t>
      </w:r>
      <w:proofErr w:type="spellEnd"/>
      <w:r w:rsidRPr="00BE7A36">
        <w:rPr>
          <w:rFonts w:ascii="Garamond" w:hAnsi="Garamond"/>
          <w:sz w:val="24"/>
          <w:szCs w:val="24"/>
        </w:rPr>
        <w:t>\</w:t>
      </w:r>
      <w:proofErr w:type="gramEnd"/>
      <w:r w:rsidRPr="00BE7A36">
        <w:rPr>
          <w:rFonts w:ascii="Garamond" w:hAnsi="Garamond"/>
          <w:sz w:val="24"/>
          <w:szCs w:val="24"/>
        </w:rPr>
        <w:t>”</w:t>
      </w:r>
      <w:r w:rsidR="007550D1">
        <w:rPr>
          <w:rFonts w:ascii="Garamond" w:hAnsi="Garamond"/>
          <w:sz w:val="24"/>
          <w:szCs w:val="24"/>
        </w:rPr>
        <w:t>, para todas as equipes,</w:t>
      </w:r>
      <w:r w:rsidRPr="00BE7A36">
        <w:rPr>
          <w:rFonts w:ascii="Garamond" w:hAnsi="Garamond"/>
          <w:sz w:val="24"/>
          <w:szCs w:val="24"/>
        </w:rPr>
        <w:t xml:space="preserve"> conterá </w:t>
      </w:r>
      <w:r w:rsidR="007550D1">
        <w:rPr>
          <w:rFonts w:ascii="Garamond" w:hAnsi="Garamond"/>
          <w:sz w:val="24"/>
          <w:szCs w:val="24"/>
        </w:rPr>
        <w:t xml:space="preserve">dois </w:t>
      </w:r>
      <w:r>
        <w:rPr>
          <w:rFonts w:ascii="Garamond" w:hAnsi="Garamond"/>
          <w:sz w:val="24"/>
          <w:szCs w:val="24"/>
        </w:rPr>
        <w:t>diretório</w:t>
      </w:r>
      <w:r w:rsidR="007550D1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filho</w:t>
      </w:r>
      <w:r w:rsidR="007550D1">
        <w:rPr>
          <w:rFonts w:ascii="Garamond" w:hAnsi="Garamond"/>
          <w:sz w:val="24"/>
          <w:szCs w:val="24"/>
        </w:rPr>
        <w:t>s:</w:t>
      </w:r>
    </w:p>
    <w:p w:rsidR="003B3808" w:rsidRPr="003B3808" w:rsidRDefault="003B3808" w:rsidP="00745FE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B3808">
        <w:rPr>
          <w:rFonts w:ascii="Garamond" w:hAnsi="Garamond"/>
          <w:sz w:val="24"/>
          <w:szCs w:val="24"/>
        </w:rPr>
        <w:t>O</w:t>
      </w:r>
      <w:r w:rsidR="007550D1" w:rsidRPr="003B3808">
        <w:rPr>
          <w:rFonts w:ascii="Garamond" w:hAnsi="Garamond"/>
          <w:sz w:val="24"/>
          <w:szCs w:val="24"/>
        </w:rPr>
        <w:t xml:space="preserve"> diretório </w:t>
      </w:r>
      <w:r w:rsidRPr="003B3808">
        <w:rPr>
          <w:rFonts w:ascii="Garamond" w:hAnsi="Garamond"/>
          <w:sz w:val="24"/>
          <w:szCs w:val="24"/>
        </w:rPr>
        <w:t>“&lt;DRIVE</w:t>
      </w:r>
      <w:proofErr w:type="gramStart"/>
      <w:r w:rsidRPr="003B3808">
        <w:rPr>
          <w:rFonts w:ascii="Garamond" w:hAnsi="Garamond"/>
          <w:sz w:val="24"/>
          <w:szCs w:val="24"/>
        </w:rPr>
        <w:t>&gt;:\GN1\</w:t>
      </w:r>
      <w:proofErr w:type="spellStart"/>
      <w:r w:rsidRPr="003B3808">
        <w:rPr>
          <w:rFonts w:ascii="Garamond" w:hAnsi="Garamond"/>
          <w:sz w:val="24"/>
          <w:szCs w:val="24"/>
        </w:rPr>
        <w:t>Installations</w:t>
      </w:r>
      <w:proofErr w:type="spellEnd"/>
      <w:r w:rsidRPr="003B3808">
        <w:rPr>
          <w:rFonts w:ascii="Garamond" w:hAnsi="Garamond"/>
          <w:sz w:val="24"/>
          <w:szCs w:val="24"/>
        </w:rPr>
        <w:t>\</w:t>
      </w:r>
      <w:r w:rsidRPr="003B3808">
        <w:rPr>
          <w:rFonts w:ascii="Garamond" w:hAnsi="Garamond" w:cs="Courier New"/>
          <w:sz w:val="24"/>
          <w:szCs w:val="24"/>
        </w:rPr>
        <w:t>GlassFish-4.1</w:t>
      </w:r>
      <w:r w:rsidRPr="003B3808">
        <w:rPr>
          <w:rFonts w:ascii="Garamond" w:hAnsi="Garamond"/>
          <w:sz w:val="24"/>
          <w:szCs w:val="24"/>
        </w:rPr>
        <w:t>\</w:t>
      </w:r>
      <w:proofErr w:type="gramEnd"/>
      <w:r w:rsidRPr="003B3808">
        <w:rPr>
          <w:rFonts w:ascii="Garamond" w:hAnsi="Garamond"/>
          <w:sz w:val="24"/>
          <w:szCs w:val="24"/>
        </w:rPr>
        <w:t>”</w:t>
      </w:r>
      <w:r w:rsidR="007550D1" w:rsidRPr="003B3808">
        <w:rPr>
          <w:rFonts w:ascii="Garamond" w:hAnsi="Garamond"/>
          <w:sz w:val="24"/>
          <w:szCs w:val="24"/>
        </w:rPr>
        <w:t xml:space="preserve"> para armazenar o servidor de aplicação </w:t>
      </w:r>
      <w:proofErr w:type="spellStart"/>
      <w:r w:rsidR="007550D1" w:rsidRPr="003B3808">
        <w:rPr>
          <w:rFonts w:ascii="Garamond" w:hAnsi="Garamond"/>
          <w:sz w:val="24"/>
          <w:szCs w:val="24"/>
        </w:rPr>
        <w:t>GlassFish</w:t>
      </w:r>
      <w:proofErr w:type="spellEnd"/>
      <w:r w:rsidR="007550D1" w:rsidRPr="003B3808">
        <w:rPr>
          <w:rFonts w:ascii="Garamond" w:hAnsi="Garamond"/>
          <w:sz w:val="24"/>
          <w:szCs w:val="24"/>
        </w:rPr>
        <w:t xml:space="preserve"> 4.1 e o</w:t>
      </w:r>
      <w:r w:rsidR="00DC7FB6">
        <w:rPr>
          <w:rFonts w:ascii="Garamond" w:hAnsi="Garamond"/>
          <w:sz w:val="24"/>
          <w:szCs w:val="24"/>
        </w:rPr>
        <w:t>s</w:t>
      </w:r>
      <w:r w:rsidR="007550D1" w:rsidRPr="003B3808">
        <w:rPr>
          <w:rFonts w:ascii="Garamond" w:hAnsi="Garamond"/>
          <w:sz w:val="24"/>
          <w:szCs w:val="24"/>
        </w:rPr>
        <w:t xml:space="preserve"> arquivo</w:t>
      </w:r>
      <w:r w:rsidR="00DC7FB6">
        <w:rPr>
          <w:rFonts w:ascii="Garamond" w:hAnsi="Garamond"/>
          <w:sz w:val="24"/>
          <w:szCs w:val="24"/>
        </w:rPr>
        <w:t>s</w:t>
      </w:r>
      <w:r w:rsidR="007550D1" w:rsidRPr="003B3808">
        <w:rPr>
          <w:rFonts w:ascii="Garamond" w:hAnsi="Garamond"/>
          <w:sz w:val="24"/>
          <w:szCs w:val="24"/>
        </w:rPr>
        <w:t xml:space="preserve"> .BAT usado</w:t>
      </w:r>
      <w:r w:rsidR="00DC7FB6">
        <w:rPr>
          <w:rFonts w:ascii="Garamond" w:hAnsi="Garamond"/>
          <w:sz w:val="24"/>
          <w:szCs w:val="24"/>
        </w:rPr>
        <w:t>s</w:t>
      </w:r>
      <w:r w:rsidR="007550D1" w:rsidRPr="003B3808">
        <w:rPr>
          <w:rFonts w:ascii="Garamond" w:hAnsi="Garamond"/>
          <w:sz w:val="24"/>
          <w:szCs w:val="24"/>
        </w:rPr>
        <w:t xml:space="preserve"> no</w:t>
      </w:r>
      <w:r w:rsidR="00DC7FB6">
        <w:rPr>
          <w:rFonts w:ascii="Garamond" w:hAnsi="Garamond"/>
          <w:sz w:val="24"/>
          <w:szCs w:val="24"/>
        </w:rPr>
        <w:t>s</w:t>
      </w:r>
      <w:r w:rsidR="007550D1" w:rsidRPr="003B3808">
        <w:rPr>
          <w:rFonts w:ascii="Garamond" w:hAnsi="Garamond"/>
          <w:sz w:val="24"/>
          <w:szCs w:val="24"/>
        </w:rPr>
        <w:t xml:space="preserve"> seu</w:t>
      </w:r>
      <w:r w:rsidR="00DC7FB6">
        <w:rPr>
          <w:rFonts w:ascii="Garamond" w:hAnsi="Garamond"/>
          <w:sz w:val="24"/>
          <w:szCs w:val="24"/>
        </w:rPr>
        <w:t>s</w:t>
      </w:r>
      <w:r w:rsidR="007550D1" w:rsidRPr="003B3808">
        <w:rPr>
          <w:rFonts w:ascii="Garamond" w:hAnsi="Garamond"/>
          <w:sz w:val="24"/>
          <w:szCs w:val="24"/>
        </w:rPr>
        <w:t xml:space="preserve"> atalho</w:t>
      </w:r>
      <w:r w:rsidR="00DC7FB6">
        <w:rPr>
          <w:rFonts w:ascii="Garamond" w:hAnsi="Garamond"/>
          <w:sz w:val="24"/>
          <w:szCs w:val="24"/>
        </w:rPr>
        <w:t>s</w:t>
      </w:r>
      <w:r w:rsidR="007550D1" w:rsidRPr="003B3808">
        <w:rPr>
          <w:rFonts w:ascii="Garamond" w:hAnsi="Garamond"/>
          <w:sz w:val="24"/>
          <w:szCs w:val="24"/>
        </w:rPr>
        <w:t>;</w:t>
      </w:r>
    </w:p>
    <w:p w:rsidR="003B3808" w:rsidRDefault="003B3808" w:rsidP="00745FE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B3808">
        <w:rPr>
          <w:rFonts w:ascii="Garamond" w:hAnsi="Garamond"/>
          <w:sz w:val="24"/>
          <w:szCs w:val="24"/>
        </w:rPr>
        <w:t>O</w:t>
      </w:r>
      <w:r w:rsidR="007550D1" w:rsidRPr="003B3808">
        <w:rPr>
          <w:rFonts w:ascii="Garamond" w:hAnsi="Garamond"/>
          <w:sz w:val="24"/>
          <w:szCs w:val="24"/>
        </w:rPr>
        <w:t xml:space="preserve"> diretório </w:t>
      </w:r>
      <w:r w:rsidRPr="003B3808">
        <w:rPr>
          <w:rFonts w:ascii="Garamond" w:hAnsi="Garamond"/>
          <w:sz w:val="24"/>
          <w:szCs w:val="24"/>
        </w:rPr>
        <w:t>“&lt;DRIVE</w:t>
      </w:r>
      <w:proofErr w:type="gramStart"/>
      <w:r w:rsidRPr="003B3808">
        <w:rPr>
          <w:rFonts w:ascii="Garamond" w:hAnsi="Garamond"/>
          <w:sz w:val="24"/>
          <w:szCs w:val="24"/>
        </w:rPr>
        <w:t>&gt;:\GN1\</w:t>
      </w:r>
      <w:proofErr w:type="spellStart"/>
      <w:r w:rsidRPr="003B3808">
        <w:rPr>
          <w:rFonts w:ascii="Garamond" w:hAnsi="Garamond"/>
          <w:sz w:val="24"/>
          <w:szCs w:val="24"/>
        </w:rPr>
        <w:t>Installations</w:t>
      </w:r>
      <w:proofErr w:type="spellEnd"/>
      <w:r w:rsidRPr="003B3808">
        <w:rPr>
          <w:rFonts w:ascii="Garamond" w:hAnsi="Garamond"/>
          <w:sz w:val="24"/>
          <w:szCs w:val="24"/>
        </w:rPr>
        <w:t>\</w:t>
      </w:r>
      <w:r w:rsidRPr="003B3808">
        <w:rPr>
          <w:rFonts w:ascii="Garamond" w:hAnsi="Garamond" w:cs="Courier New"/>
          <w:sz w:val="24"/>
          <w:szCs w:val="24"/>
        </w:rPr>
        <w:t>SQLDeveloper-4.0.3.16.84</w:t>
      </w:r>
      <w:r w:rsidRPr="003B3808">
        <w:rPr>
          <w:rFonts w:ascii="Garamond" w:hAnsi="Garamond"/>
          <w:sz w:val="24"/>
          <w:szCs w:val="24"/>
        </w:rPr>
        <w:t>\</w:t>
      </w:r>
      <w:proofErr w:type="gramEnd"/>
      <w:r w:rsidRPr="003B3808">
        <w:rPr>
          <w:rFonts w:ascii="Garamond" w:hAnsi="Garamond"/>
          <w:sz w:val="24"/>
          <w:szCs w:val="24"/>
        </w:rPr>
        <w:t>”</w:t>
      </w:r>
      <w:r w:rsidR="00F10296" w:rsidRPr="003B3808">
        <w:rPr>
          <w:rFonts w:ascii="Garamond" w:hAnsi="Garamond"/>
          <w:sz w:val="24"/>
          <w:szCs w:val="24"/>
        </w:rPr>
        <w:t xml:space="preserve"> para armazenar o cliente de administração do SGBD Oracle 11g XE</w:t>
      </w:r>
      <w:r w:rsidR="007550D1" w:rsidRPr="003B3808">
        <w:rPr>
          <w:rFonts w:ascii="Garamond" w:hAnsi="Garamond"/>
          <w:sz w:val="24"/>
          <w:szCs w:val="24"/>
        </w:rPr>
        <w:t xml:space="preserve"> e o arquivo .</w:t>
      </w:r>
      <w:proofErr w:type="spellStart"/>
      <w:r w:rsidR="007550D1" w:rsidRPr="003B3808">
        <w:rPr>
          <w:rFonts w:ascii="Garamond" w:hAnsi="Garamond"/>
          <w:sz w:val="24"/>
          <w:szCs w:val="24"/>
        </w:rPr>
        <w:t>jar</w:t>
      </w:r>
      <w:proofErr w:type="spellEnd"/>
      <w:r w:rsidR="007550D1" w:rsidRPr="003B3808">
        <w:rPr>
          <w:rFonts w:ascii="Garamond" w:hAnsi="Garamond"/>
          <w:sz w:val="24"/>
          <w:szCs w:val="24"/>
        </w:rPr>
        <w:t xml:space="preserve"> do drive JDBC para acessá-lo</w:t>
      </w:r>
      <w:r w:rsidR="00DC7FB6">
        <w:rPr>
          <w:rFonts w:ascii="Garamond" w:hAnsi="Garamond"/>
          <w:sz w:val="24"/>
          <w:szCs w:val="24"/>
        </w:rPr>
        <w:t xml:space="preserve"> </w:t>
      </w:r>
      <w:r w:rsidR="00DC7FB6">
        <w:rPr>
          <w:rFonts w:ascii="Garamond" w:hAnsi="Garamond"/>
          <w:sz w:val="24"/>
          <w:szCs w:val="24"/>
        </w:rPr>
        <w:lastRenderedPageBreak/>
        <w:t>através de outras ferramentas</w:t>
      </w:r>
      <w:r w:rsidR="00F10296" w:rsidRPr="003B3808">
        <w:rPr>
          <w:rFonts w:ascii="Garamond" w:hAnsi="Garamond"/>
          <w:sz w:val="24"/>
          <w:szCs w:val="24"/>
        </w:rPr>
        <w:t>.</w:t>
      </w:r>
      <w:r w:rsidR="00DC7FB6">
        <w:rPr>
          <w:rFonts w:ascii="Garamond" w:hAnsi="Garamond"/>
          <w:sz w:val="24"/>
          <w:szCs w:val="24"/>
        </w:rPr>
        <w:t xml:space="preserve"> O Oracle SQL </w:t>
      </w:r>
      <w:proofErr w:type="spellStart"/>
      <w:r w:rsidR="00DC7FB6">
        <w:rPr>
          <w:rFonts w:ascii="Garamond" w:hAnsi="Garamond"/>
          <w:sz w:val="24"/>
          <w:szCs w:val="24"/>
        </w:rPr>
        <w:t>Developer</w:t>
      </w:r>
      <w:proofErr w:type="spellEnd"/>
      <w:r w:rsidR="00DC7FB6">
        <w:rPr>
          <w:rFonts w:ascii="Garamond" w:hAnsi="Garamond"/>
          <w:sz w:val="24"/>
          <w:szCs w:val="24"/>
        </w:rPr>
        <w:t xml:space="preserve"> 4.0.3.16.84 também será o modelador de dados do projeto GN1-Security.</w:t>
      </w:r>
    </w:p>
    <w:p w:rsidR="00E57BA3" w:rsidRDefault="00F10296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B3808">
        <w:rPr>
          <w:rFonts w:ascii="Garamond" w:hAnsi="Garamond"/>
          <w:sz w:val="24"/>
          <w:szCs w:val="24"/>
        </w:rPr>
        <w:t>Os demais softwares serão instalados normalm</w:t>
      </w:r>
      <w:r w:rsidR="00112640">
        <w:rPr>
          <w:rFonts w:ascii="Garamond" w:hAnsi="Garamond"/>
          <w:sz w:val="24"/>
          <w:szCs w:val="24"/>
        </w:rPr>
        <w:t>ente no diretório “&lt;DRIVE</w:t>
      </w:r>
      <w:proofErr w:type="gramStart"/>
      <w:r w:rsidR="00112640">
        <w:rPr>
          <w:rFonts w:ascii="Garamond" w:hAnsi="Garamond"/>
          <w:sz w:val="24"/>
          <w:szCs w:val="24"/>
        </w:rPr>
        <w:t>&gt;</w:t>
      </w:r>
      <w:r w:rsidRPr="003B3808">
        <w:rPr>
          <w:rFonts w:ascii="Garamond" w:hAnsi="Garamond"/>
          <w:sz w:val="24"/>
          <w:szCs w:val="24"/>
        </w:rPr>
        <w:t>:\</w:t>
      </w:r>
      <w:proofErr w:type="spellStart"/>
      <w:proofErr w:type="gramEnd"/>
      <w:r w:rsidRPr="003B3808">
        <w:rPr>
          <w:rFonts w:ascii="Garamond" w:hAnsi="Garamond"/>
          <w:sz w:val="24"/>
          <w:szCs w:val="24"/>
        </w:rPr>
        <w:t>Program</w:t>
      </w:r>
      <w:proofErr w:type="spellEnd"/>
      <w:r w:rsidRPr="003B3808">
        <w:rPr>
          <w:rFonts w:ascii="Garamond" w:hAnsi="Garamond"/>
          <w:sz w:val="24"/>
          <w:szCs w:val="24"/>
        </w:rPr>
        <w:t xml:space="preserve"> Files\”.</w:t>
      </w:r>
      <w:r w:rsidR="001C7B09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Já o diretório </w:t>
      </w:r>
      <w:r w:rsidRPr="00BE7A36">
        <w:rPr>
          <w:rFonts w:ascii="Garamond" w:hAnsi="Garamond"/>
          <w:sz w:val="24"/>
          <w:szCs w:val="24"/>
        </w:rPr>
        <w:t>“&lt;DRIVE</w:t>
      </w:r>
      <w:proofErr w:type="gramStart"/>
      <w:r w:rsidRPr="00BE7A36">
        <w:rPr>
          <w:rFonts w:ascii="Garamond" w:hAnsi="Garamond"/>
          <w:sz w:val="24"/>
          <w:szCs w:val="24"/>
        </w:rPr>
        <w:t>&gt;:\GN1\</w:t>
      </w:r>
      <w:r>
        <w:rPr>
          <w:rFonts w:ascii="Garamond" w:hAnsi="Garamond"/>
          <w:sz w:val="24"/>
          <w:szCs w:val="24"/>
        </w:rPr>
        <w:t>Softwares</w:t>
      </w:r>
      <w:r w:rsidRPr="00BE7A36">
        <w:rPr>
          <w:rFonts w:ascii="Garamond" w:hAnsi="Garamond"/>
          <w:sz w:val="24"/>
          <w:szCs w:val="24"/>
        </w:rPr>
        <w:t>\</w:t>
      </w:r>
      <w:proofErr w:type="gramEnd"/>
      <w:r w:rsidRPr="00BE7A36">
        <w:rPr>
          <w:rFonts w:ascii="Garamond" w:hAnsi="Garamond"/>
          <w:sz w:val="24"/>
          <w:szCs w:val="24"/>
        </w:rPr>
        <w:t>”</w:t>
      </w:r>
      <w:r>
        <w:rPr>
          <w:rFonts w:ascii="Garamond" w:hAnsi="Garamond"/>
          <w:sz w:val="24"/>
          <w:szCs w:val="24"/>
        </w:rPr>
        <w:t xml:space="preserve"> conterá somente os diretórios dos softwares utilizados </w:t>
      </w:r>
      <w:r w:rsidR="003B3808">
        <w:rPr>
          <w:rFonts w:ascii="Garamond" w:hAnsi="Garamond"/>
          <w:sz w:val="24"/>
          <w:szCs w:val="24"/>
        </w:rPr>
        <w:t xml:space="preserve">em cada </w:t>
      </w:r>
      <w:r w:rsidR="00270141">
        <w:rPr>
          <w:rFonts w:ascii="Garamond" w:hAnsi="Garamond"/>
          <w:sz w:val="24"/>
          <w:szCs w:val="24"/>
        </w:rPr>
        <w:t xml:space="preserve">variante do </w:t>
      </w:r>
      <w:r w:rsidRPr="007A2134">
        <w:rPr>
          <w:rFonts w:ascii="Garamond" w:hAnsi="Garamond"/>
          <w:sz w:val="24"/>
          <w:szCs w:val="24"/>
        </w:rPr>
        <w:t xml:space="preserve">Ambiente </w:t>
      </w:r>
      <w:r w:rsidR="003B3808" w:rsidRPr="007A2134">
        <w:rPr>
          <w:rFonts w:ascii="Garamond" w:hAnsi="Garamond"/>
          <w:sz w:val="24"/>
          <w:szCs w:val="24"/>
        </w:rPr>
        <w:t>Cliente</w:t>
      </w:r>
      <w:r w:rsidRPr="007A2134">
        <w:rPr>
          <w:rFonts w:ascii="Garamond" w:hAnsi="Garamond"/>
          <w:sz w:val="24"/>
          <w:szCs w:val="24"/>
        </w:rPr>
        <w:t xml:space="preserve"> de Desenvolvimento</w:t>
      </w:r>
      <w:r w:rsidR="003B3808">
        <w:rPr>
          <w:rFonts w:ascii="Garamond" w:hAnsi="Garamond"/>
          <w:sz w:val="24"/>
          <w:szCs w:val="24"/>
        </w:rPr>
        <w:t xml:space="preserve"> de cada equipe</w:t>
      </w:r>
      <w:r>
        <w:rPr>
          <w:rFonts w:ascii="Garamond" w:hAnsi="Garamond"/>
          <w:sz w:val="24"/>
          <w:szCs w:val="24"/>
        </w:rPr>
        <w:t>.</w:t>
      </w:r>
    </w:p>
    <w:p w:rsidR="005446DF" w:rsidRPr="008B51A2" w:rsidRDefault="005446DF" w:rsidP="00884EFD">
      <w:pPr>
        <w:pStyle w:val="Ttulo3"/>
      </w:pPr>
      <w:bookmarkStart w:id="67" w:name="_Toc407185801"/>
      <w:bookmarkStart w:id="68" w:name="AmbDsvAmbClientCodDiagrmArquitFuncional"/>
      <w:r w:rsidRPr="008B51A2">
        <w:t>Diagrama Arquitetural e Funcional</w:t>
      </w:r>
      <w:r w:rsidR="00B07A4C" w:rsidRPr="008B51A2">
        <w:t xml:space="preserve"> do Ambiente</w:t>
      </w:r>
      <w:bookmarkEnd w:id="67"/>
    </w:p>
    <w:bookmarkEnd w:id="68"/>
    <w:p w:rsidR="00E57BA3" w:rsidRPr="00E57BA3" w:rsidRDefault="00E57BA3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57BA3">
        <w:rPr>
          <w:rFonts w:ascii="Garamond" w:hAnsi="Garamond"/>
          <w:sz w:val="24"/>
          <w:szCs w:val="24"/>
        </w:rPr>
        <w:t xml:space="preserve">O diagrama abaixo demonstra os tipos de interações que poderão ocorrer no </w:t>
      </w:r>
      <w:r w:rsidRPr="007A2134">
        <w:rPr>
          <w:rFonts w:ascii="Garamond" w:hAnsi="Garamond"/>
          <w:sz w:val="24"/>
          <w:szCs w:val="24"/>
        </w:rPr>
        <w:t>Ambiente Cliente de Desenvolvimento</w:t>
      </w:r>
      <w:r w:rsidRPr="00E57BA3">
        <w:rPr>
          <w:rFonts w:ascii="Garamond" w:hAnsi="Garamond"/>
          <w:sz w:val="24"/>
          <w:szCs w:val="24"/>
        </w:rPr>
        <w:t>:</w:t>
      </w:r>
    </w:p>
    <w:p w:rsidR="00DA0080" w:rsidRDefault="00E06BB8" w:rsidP="00745FEC">
      <w:pPr>
        <w:spacing w:after="0" w:line="36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pt-BR"/>
        </w:rPr>
        <w:drawing>
          <wp:inline distT="0" distB="0" distL="0" distR="0" wp14:anchorId="6E885045" wp14:editId="7E7C5BBA">
            <wp:extent cx="5311302" cy="492554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envolvimento-diagrama-client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33" cy="49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1D" w:rsidRPr="00E93C2D" w:rsidRDefault="003E5E1D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Um desenvolvedor poderá interagir com o cliente de administração de banco de dados </w:t>
      </w:r>
      <w:r w:rsidRPr="0042564D">
        <w:rPr>
          <w:rFonts w:ascii="Garamond" w:hAnsi="Garamond"/>
          <w:b/>
          <w:sz w:val="24"/>
          <w:szCs w:val="24"/>
        </w:rPr>
        <w:t xml:space="preserve">Oracle SQL </w:t>
      </w:r>
      <w:proofErr w:type="spellStart"/>
      <w:r w:rsidRPr="0042564D">
        <w:rPr>
          <w:rFonts w:ascii="Garamond" w:hAnsi="Garamond"/>
          <w:b/>
          <w:sz w:val="24"/>
          <w:szCs w:val="24"/>
        </w:rPr>
        <w:t>Developer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4.0.3.16.84</w:t>
      </w:r>
      <w:r w:rsidRPr="00E93C2D">
        <w:rPr>
          <w:rFonts w:ascii="Garamond" w:hAnsi="Garamond"/>
          <w:sz w:val="24"/>
          <w:szCs w:val="24"/>
        </w:rPr>
        <w:t xml:space="preserve"> no próprio cliente ou através de acesso remoto.</w:t>
      </w:r>
    </w:p>
    <w:p w:rsidR="003E5E1D" w:rsidRPr="00E93C2D" w:rsidRDefault="003E5E1D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>Um desenvolvedor poderá interagir c</w:t>
      </w:r>
      <w:r w:rsidR="007F14D4" w:rsidRPr="00E93C2D">
        <w:rPr>
          <w:rFonts w:ascii="Garamond" w:hAnsi="Garamond"/>
          <w:sz w:val="24"/>
          <w:szCs w:val="24"/>
        </w:rPr>
        <w:t xml:space="preserve">om o modelador UML </w:t>
      </w:r>
      <w:proofErr w:type="spellStart"/>
      <w:r w:rsidR="007F14D4" w:rsidRPr="0042564D">
        <w:rPr>
          <w:rFonts w:ascii="Garamond" w:hAnsi="Garamond"/>
          <w:b/>
          <w:sz w:val="24"/>
          <w:szCs w:val="24"/>
        </w:rPr>
        <w:t>ArgoUML</w:t>
      </w:r>
      <w:proofErr w:type="spellEnd"/>
      <w:r w:rsidR="007F14D4" w:rsidRPr="0042564D">
        <w:rPr>
          <w:rFonts w:ascii="Garamond" w:hAnsi="Garamond"/>
          <w:b/>
          <w:sz w:val="24"/>
          <w:szCs w:val="24"/>
        </w:rPr>
        <w:t xml:space="preserve"> 0.34</w:t>
      </w:r>
      <w:r w:rsidRPr="00E93C2D">
        <w:rPr>
          <w:rFonts w:ascii="Garamond" w:hAnsi="Garamond"/>
          <w:sz w:val="24"/>
          <w:szCs w:val="24"/>
        </w:rPr>
        <w:t xml:space="preserve"> no próprio </w:t>
      </w:r>
      <w:r w:rsidR="007F14D4" w:rsidRPr="00E93C2D">
        <w:rPr>
          <w:rFonts w:ascii="Garamond" w:hAnsi="Garamond"/>
          <w:sz w:val="24"/>
          <w:szCs w:val="24"/>
        </w:rPr>
        <w:t>cliente</w:t>
      </w:r>
      <w:r w:rsidRPr="00E93C2D">
        <w:rPr>
          <w:rFonts w:ascii="Garamond" w:hAnsi="Garamond"/>
          <w:sz w:val="24"/>
          <w:szCs w:val="24"/>
        </w:rPr>
        <w:t xml:space="preserve"> ou através de acesso remoto.</w:t>
      </w:r>
    </w:p>
    <w:p w:rsidR="003E5E1D" w:rsidRPr="00E93C2D" w:rsidRDefault="003E5E1D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>Um desenvolvedor poderá i</w:t>
      </w:r>
      <w:r w:rsidR="007F14D4" w:rsidRPr="00E93C2D">
        <w:rPr>
          <w:rFonts w:ascii="Garamond" w:hAnsi="Garamond"/>
          <w:sz w:val="24"/>
          <w:szCs w:val="24"/>
        </w:rPr>
        <w:t xml:space="preserve">nteragir com o IDE </w:t>
      </w:r>
      <w:proofErr w:type="spellStart"/>
      <w:r w:rsidR="007F14D4" w:rsidRPr="0042564D">
        <w:rPr>
          <w:rFonts w:ascii="Garamond" w:hAnsi="Garamond"/>
          <w:b/>
          <w:sz w:val="24"/>
          <w:szCs w:val="24"/>
        </w:rPr>
        <w:t>NetBeans</w:t>
      </w:r>
      <w:proofErr w:type="spellEnd"/>
      <w:r w:rsidR="007F14D4" w:rsidRPr="0042564D">
        <w:rPr>
          <w:rFonts w:ascii="Garamond" w:hAnsi="Garamond"/>
          <w:b/>
          <w:sz w:val="24"/>
          <w:szCs w:val="24"/>
        </w:rPr>
        <w:t xml:space="preserve"> 8.x</w:t>
      </w:r>
      <w:r w:rsidRPr="00E93C2D">
        <w:rPr>
          <w:rFonts w:ascii="Garamond" w:hAnsi="Garamond"/>
          <w:sz w:val="24"/>
          <w:szCs w:val="24"/>
        </w:rPr>
        <w:t xml:space="preserve"> no próprio </w:t>
      </w:r>
      <w:r w:rsidR="007F14D4" w:rsidRPr="00E93C2D">
        <w:rPr>
          <w:rFonts w:ascii="Garamond" w:hAnsi="Garamond"/>
          <w:sz w:val="24"/>
          <w:szCs w:val="24"/>
        </w:rPr>
        <w:t>cliente</w:t>
      </w:r>
      <w:r w:rsidRPr="00E93C2D">
        <w:rPr>
          <w:rFonts w:ascii="Garamond" w:hAnsi="Garamond"/>
          <w:sz w:val="24"/>
          <w:szCs w:val="24"/>
        </w:rPr>
        <w:t xml:space="preserve"> ou através de acesso remoto.</w:t>
      </w:r>
    </w:p>
    <w:p w:rsidR="00D012B9" w:rsidRPr="00E93C2D" w:rsidRDefault="003E5E1D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lastRenderedPageBreak/>
        <w:t>Um desenvolvedor po</w:t>
      </w:r>
      <w:r w:rsidR="007F14D4" w:rsidRPr="00E93C2D">
        <w:rPr>
          <w:rFonts w:ascii="Garamond" w:hAnsi="Garamond"/>
          <w:sz w:val="24"/>
          <w:szCs w:val="24"/>
        </w:rPr>
        <w:t>derá interagir com um navegador</w:t>
      </w:r>
      <w:r w:rsidRPr="00E93C2D">
        <w:rPr>
          <w:rFonts w:ascii="Garamond" w:hAnsi="Garamond"/>
          <w:sz w:val="24"/>
          <w:szCs w:val="24"/>
        </w:rPr>
        <w:t xml:space="preserve"> no próprio </w:t>
      </w:r>
      <w:r w:rsidR="007F14D4" w:rsidRPr="00E93C2D">
        <w:rPr>
          <w:rFonts w:ascii="Garamond" w:hAnsi="Garamond"/>
          <w:sz w:val="24"/>
          <w:szCs w:val="24"/>
        </w:rPr>
        <w:t>cliente</w:t>
      </w:r>
      <w:r w:rsidRPr="00E93C2D">
        <w:rPr>
          <w:rFonts w:ascii="Garamond" w:hAnsi="Garamond"/>
          <w:sz w:val="24"/>
          <w:szCs w:val="24"/>
        </w:rPr>
        <w:t xml:space="preserve"> ou através de acesso remoto</w:t>
      </w:r>
      <w:r w:rsidR="00D012B9" w:rsidRPr="00E93C2D">
        <w:rPr>
          <w:rFonts w:ascii="Garamond" w:hAnsi="Garamond"/>
          <w:sz w:val="24"/>
          <w:szCs w:val="24"/>
        </w:rPr>
        <w:t xml:space="preserve">, fazendo com que este interaja com o servidor de aplicação </w:t>
      </w:r>
      <w:proofErr w:type="spellStart"/>
      <w:r w:rsidR="00D012B9" w:rsidRPr="0042564D">
        <w:rPr>
          <w:rFonts w:ascii="Garamond" w:hAnsi="Garamond"/>
          <w:b/>
          <w:sz w:val="24"/>
          <w:szCs w:val="24"/>
        </w:rPr>
        <w:t>Gl</w:t>
      </w:r>
      <w:r w:rsidR="007F14D4" w:rsidRPr="0042564D">
        <w:rPr>
          <w:rFonts w:ascii="Garamond" w:hAnsi="Garamond"/>
          <w:b/>
          <w:sz w:val="24"/>
          <w:szCs w:val="24"/>
        </w:rPr>
        <w:t>assFish</w:t>
      </w:r>
      <w:proofErr w:type="spellEnd"/>
      <w:r w:rsidR="007F14D4" w:rsidRPr="0042564D">
        <w:rPr>
          <w:rFonts w:ascii="Garamond" w:hAnsi="Garamond"/>
          <w:b/>
          <w:sz w:val="24"/>
          <w:szCs w:val="24"/>
        </w:rPr>
        <w:t xml:space="preserve"> 4.1</w:t>
      </w:r>
      <w:r w:rsidR="008207A9" w:rsidRPr="00E93C2D">
        <w:rPr>
          <w:rFonts w:ascii="Garamond" w:hAnsi="Garamond"/>
          <w:sz w:val="24"/>
          <w:szCs w:val="24"/>
        </w:rPr>
        <w:t xml:space="preserve"> através da porta 8081</w:t>
      </w:r>
      <w:r w:rsidR="00D012B9" w:rsidRPr="00E93C2D">
        <w:rPr>
          <w:rFonts w:ascii="Garamond" w:hAnsi="Garamond"/>
          <w:sz w:val="24"/>
          <w:szCs w:val="24"/>
        </w:rPr>
        <w:t xml:space="preserve"> obtendo as páginas HTM</w:t>
      </w:r>
      <w:r w:rsidR="008207A9" w:rsidRPr="00E93C2D">
        <w:rPr>
          <w:rFonts w:ascii="Garamond" w:hAnsi="Garamond"/>
          <w:sz w:val="24"/>
          <w:szCs w:val="24"/>
        </w:rPr>
        <w:t>L5 produzidas pelo GN1-Security o</w:t>
      </w:r>
      <w:r w:rsidR="00112640">
        <w:rPr>
          <w:rFonts w:ascii="Garamond" w:hAnsi="Garamond"/>
          <w:sz w:val="24"/>
          <w:szCs w:val="24"/>
        </w:rPr>
        <w:t>u</w:t>
      </w:r>
      <w:r w:rsidR="00D012B9" w:rsidRPr="00E93C2D">
        <w:rPr>
          <w:rFonts w:ascii="Garamond" w:hAnsi="Garamond"/>
          <w:sz w:val="24"/>
          <w:szCs w:val="24"/>
        </w:rPr>
        <w:t xml:space="preserve"> acessa</w:t>
      </w:r>
      <w:r w:rsidR="00112640">
        <w:rPr>
          <w:rFonts w:ascii="Garamond" w:hAnsi="Garamond"/>
          <w:sz w:val="24"/>
          <w:szCs w:val="24"/>
        </w:rPr>
        <w:t>r</w:t>
      </w:r>
      <w:r w:rsidR="00D012B9" w:rsidRPr="00E93C2D">
        <w:rPr>
          <w:rFonts w:ascii="Garamond" w:hAnsi="Garamond"/>
          <w:sz w:val="24"/>
          <w:szCs w:val="24"/>
        </w:rPr>
        <w:t xml:space="preserve"> o console de administração do</w:t>
      </w:r>
      <w:r w:rsidR="00112640">
        <w:rPr>
          <w:rFonts w:ascii="Garamond" w:hAnsi="Garamond"/>
          <w:sz w:val="24"/>
          <w:szCs w:val="24"/>
        </w:rPr>
        <w:t xml:space="preserve"> referido servidor de aplicação</w:t>
      </w:r>
      <w:r w:rsidR="00112640" w:rsidRPr="00E93C2D">
        <w:rPr>
          <w:rFonts w:ascii="Garamond" w:hAnsi="Garamond"/>
          <w:sz w:val="24"/>
          <w:szCs w:val="24"/>
        </w:rPr>
        <w:t xml:space="preserve"> através da porta 4848</w:t>
      </w:r>
      <w:r w:rsidR="00112640">
        <w:rPr>
          <w:rFonts w:ascii="Garamond" w:hAnsi="Garamond"/>
          <w:sz w:val="24"/>
          <w:szCs w:val="24"/>
        </w:rPr>
        <w:t xml:space="preserve"> </w:t>
      </w:r>
      <w:r w:rsidR="00112640" w:rsidRPr="00E93C2D">
        <w:rPr>
          <w:rFonts w:ascii="Garamond" w:hAnsi="Garamond"/>
          <w:sz w:val="24"/>
          <w:szCs w:val="24"/>
        </w:rPr>
        <w:t>apesar de não exposto no diagrama acima</w:t>
      </w:r>
      <w:r w:rsidR="00112640">
        <w:rPr>
          <w:rFonts w:ascii="Garamond" w:hAnsi="Garamond"/>
          <w:sz w:val="24"/>
          <w:szCs w:val="24"/>
        </w:rPr>
        <w:t>.</w:t>
      </w:r>
    </w:p>
    <w:p w:rsidR="00E06BB8" w:rsidRPr="00E93C2D" w:rsidRDefault="00E06BB8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O cliente de administração de banco de dados </w:t>
      </w:r>
      <w:r w:rsidRPr="0042564D">
        <w:rPr>
          <w:rFonts w:ascii="Garamond" w:hAnsi="Garamond"/>
          <w:b/>
          <w:sz w:val="24"/>
          <w:szCs w:val="24"/>
        </w:rPr>
        <w:t xml:space="preserve">Oracle SQL </w:t>
      </w:r>
      <w:proofErr w:type="spellStart"/>
      <w:r w:rsidRPr="0042564D">
        <w:rPr>
          <w:rFonts w:ascii="Garamond" w:hAnsi="Garamond"/>
          <w:b/>
          <w:sz w:val="24"/>
          <w:szCs w:val="24"/>
        </w:rPr>
        <w:t>Developer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4.0.3.16.84</w:t>
      </w:r>
      <w:r w:rsidRPr="00E93C2D">
        <w:rPr>
          <w:rFonts w:ascii="Garamond" w:hAnsi="Garamond"/>
          <w:sz w:val="24"/>
          <w:szCs w:val="24"/>
        </w:rPr>
        <w:t xml:space="preserve"> execu</w:t>
      </w:r>
      <w:r w:rsidR="008207A9" w:rsidRPr="00E93C2D">
        <w:rPr>
          <w:rFonts w:ascii="Garamond" w:hAnsi="Garamond"/>
          <w:sz w:val="24"/>
          <w:szCs w:val="24"/>
        </w:rPr>
        <w:t xml:space="preserve">tará sobre o </w:t>
      </w:r>
      <w:r w:rsidR="008207A9" w:rsidRPr="0042564D">
        <w:rPr>
          <w:rFonts w:ascii="Garamond" w:hAnsi="Garamond"/>
          <w:b/>
          <w:sz w:val="24"/>
          <w:szCs w:val="24"/>
        </w:rPr>
        <w:t>JDK 7u67</w:t>
      </w:r>
      <w:r w:rsidR="008207A9" w:rsidRPr="00E93C2D">
        <w:rPr>
          <w:rFonts w:ascii="Garamond" w:hAnsi="Garamond"/>
          <w:sz w:val="24"/>
          <w:szCs w:val="24"/>
        </w:rPr>
        <w:t>, portanto</w:t>
      </w:r>
      <w:r w:rsidRPr="00E93C2D">
        <w:rPr>
          <w:rFonts w:ascii="Garamond" w:hAnsi="Garamond"/>
          <w:sz w:val="24"/>
          <w:szCs w:val="24"/>
        </w:rPr>
        <w:t xml:space="preserve"> não interagirá direta</w:t>
      </w:r>
      <w:r w:rsidR="008207A9" w:rsidRPr="00E93C2D">
        <w:rPr>
          <w:rFonts w:ascii="Garamond" w:hAnsi="Garamond"/>
          <w:sz w:val="24"/>
          <w:szCs w:val="24"/>
        </w:rPr>
        <w:t>mente com o Sistema Operacional</w:t>
      </w:r>
      <w:r w:rsidRPr="00E93C2D">
        <w:rPr>
          <w:rFonts w:ascii="Garamond" w:hAnsi="Garamond"/>
          <w:sz w:val="24"/>
          <w:szCs w:val="24"/>
        </w:rPr>
        <w:t xml:space="preserve"> apesar de estar armazenado no sistema de arquivos do mesmo.</w:t>
      </w:r>
    </w:p>
    <w:p w:rsidR="00CC6625" w:rsidRPr="00E93C2D" w:rsidRDefault="00CC6625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O cliente de administração de banco de dados </w:t>
      </w:r>
      <w:r w:rsidRPr="0042564D">
        <w:rPr>
          <w:rFonts w:ascii="Garamond" w:hAnsi="Garamond"/>
          <w:b/>
          <w:sz w:val="24"/>
          <w:szCs w:val="24"/>
        </w:rPr>
        <w:t xml:space="preserve">Oracle SQL </w:t>
      </w:r>
      <w:proofErr w:type="spellStart"/>
      <w:r w:rsidRPr="0042564D">
        <w:rPr>
          <w:rFonts w:ascii="Garamond" w:hAnsi="Garamond"/>
          <w:b/>
          <w:sz w:val="24"/>
          <w:szCs w:val="24"/>
        </w:rPr>
        <w:t>Developer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4.0.3.16.84</w:t>
      </w:r>
      <w:r w:rsidRPr="00E93C2D">
        <w:rPr>
          <w:rFonts w:ascii="Garamond" w:hAnsi="Garamond"/>
          <w:sz w:val="24"/>
          <w:szCs w:val="24"/>
        </w:rPr>
        <w:t xml:space="preserve"> interagirá com o </w:t>
      </w:r>
      <w:r w:rsidRPr="0042564D">
        <w:rPr>
          <w:rFonts w:ascii="Garamond" w:hAnsi="Garamond"/>
          <w:b/>
          <w:sz w:val="24"/>
          <w:szCs w:val="24"/>
        </w:rPr>
        <w:t>SGBD Oracle 11g XE</w:t>
      </w:r>
      <w:r w:rsidRPr="00E93C2D">
        <w:rPr>
          <w:rFonts w:ascii="Garamond" w:hAnsi="Garamond"/>
          <w:sz w:val="24"/>
          <w:szCs w:val="24"/>
        </w:rPr>
        <w:t>, no Ambiente Servidor de Desenvo</w:t>
      </w:r>
      <w:r w:rsidR="0024756C" w:rsidRPr="00E93C2D">
        <w:rPr>
          <w:rFonts w:ascii="Garamond" w:hAnsi="Garamond"/>
          <w:sz w:val="24"/>
          <w:szCs w:val="24"/>
        </w:rPr>
        <w:t>lvimento</w:t>
      </w:r>
      <w:r w:rsidRPr="00E93C2D">
        <w:rPr>
          <w:rFonts w:ascii="Garamond" w:hAnsi="Garamond"/>
          <w:sz w:val="24"/>
          <w:szCs w:val="24"/>
        </w:rPr>
        <w:t xml:space="preserve"> através da porta 1521 obtendo dados solicitados pelo desenvolvedor citado anteriormente.</w:t>
      </w:r>
    </w:p>
    <w:p w:rsidR="00CC6625" w:rsidRPr="00E93C2D" w:rsidRDefault="00CC6625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O modelador UML </w:t>
      </w:r>
      <w:proofErr w:type="spellStart"/>
      <w:r w:rsidRPr="0042564D">
        <w:rPr>
          <w:rFonts w:ascii="Garamond" w:hAnsi="Garamond"/>
          <w:b/>
          <w:sz w:val="24"/>
          <w:szCs w:val="24"/>
        </w:rPr>
        <w:t>ArgoUML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0.34</w:t>
      </w:r>
      <w:r w:rsidRPr="00E93C2D">
        <w:rPr>
          <w:rFonts w:ascii="Garamond" w:hAnsi="Garamond"/>
          <w:sz w:val="24"/>
          <w:szCs w:val="24"/>
        </w:rPr>
        <w:t xml:space="preserve"> poderá interagir com as </w:t>
      </w:r>
      <w:proofErr w:type="spellStart"/>
      <w:r w:rsidRPr="0042564D">
        <w:rPr>
          <w:rFonts w:ascii="Garamond" w:hAnsi="Garamond"/>
          <w:b/>
          <w:sz w:val="24"/>
          <w:szCs w:val="24"/>
        </w:rPr>
        <w:t>APIs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do Sistema Operacional</w:t>
      </w:r>
      <w:r w:rsidRPr="00E93C2D">
        <w:rPr>
          <w:rFonts w:ascii="Garamond" w:hAnsi="Garamond"/>
          <w:sz w:val="24"/>
          <w:szCs w:val="24"/>
        </w:rPr>
        <w:t xml:space="preserve"> utilizando-se de seus serviços.</w:t>
      </w:r>
    </w:p>
    <w:p w:rsidR="00CC6625" w:rsidRPr="00E93C2D" w:rsidRDefault="00CC6625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O IDE </w:t>
      </w:r>
      <w:proofErr w:type="spellStart"/>
      <w:r w:rsidRPr="0042564D">
        <w:rPr>
          <w:rFonts w:ascii="Garamond" w:hAnsi="Garamond"/>
          <w:b/>
          <w:sz w:val="24"/>
          <w:szCs w:val="24"/>
        </w:rPr>
        <w:t>NetBeans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8.x</w:t>
      </w:r>
      <w:r w:rsidRPr="00E93C2D">
        <w:rPr>
          <w:rFonts w:ascii="Garamond" w:hAnsi="Garamond"/>
          <w:sz w:val="24"/>
          <w:szCs w:val="24"/>
        </w:rPr>
        <w:t xml:space="preserve"> poderá interagir com as </w:t>
      </w:r>
      <w:proofErr w:type="spellStart"/>
      <w:r w:rsidRPr="0042564D">
        <w:rPr>
          <w:rFonts w:ascii="Garamond" w:hAnsi="Garamond"/>
          <w:b/>
          <w:sz w:val="24"/>
          <w:szCs w:val="24"/>
        </w:rPr>
        <w:t>APIs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do Sistema Operacional</w:t>
      </w:r>
      <w:r w:rsidRPr="00E93C2D">
        <w:rPr>
          <w:rFonts w:ascii="Garamond" w:hAnsi="Garamond"/>
          <w:sz w:val="24"/>
          <w:szCs w:val="24"/>
        </w:rPr>
        <w:t xml:space="preserve"> utilizando-se de seus serviços.</w:t>
      </w:r>
    </w:p>
    <w:p w:rsidR="00CC6625" w:rsidRPr="00E93C2D" w:rsidRDefault="00176564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O IDE </w:t>
      </w:r>
      <w:proofErr w:type="spellStart"/>
      <w:r w:rsidRPr="0042564D">
        <w:rPr>
          <w:rFonts w:ascii="Garamond" w:hAnsi="Garamond"/>
          <w:b/>
          <w:sz w:val="24"/>
          <w:szCs w:val="24"/>
        </w:rPr>
        <w:t>NetBeans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8.x</w:t>
      </w:r>
      <w:r w:rsidRPr="00E93C2D">
        <w:rPr>
          <w:rFonts w:ascii="Garamond" w:hAnsi="Garamond"/>
          <w:sz w:val="24"/>
          <w:szCs w:val="24"/>
        </w:rPr>
        <w:t xml:space="preserve"> interagirá com o </w:t>
      </w:r>
      <w:r w:rsidRPr="0042564D">
        <w:rPr>
          <w:rFonts w:ascii="Garamond" w:hAnsi="Garamond"/>
          <w:b/>
          <w:sz w:val="24"/>
          <w:szCs w:val="24"/>
        </w:rPr>
        <w:t xml:space="preserve">JDK 7u67 </w:t>
      </w:r>
      <w:r w:rsidRPr="00E93C2D">
        <w:rPr>
          <w:rFonts w:ascii="Garamond" w:hAnsi="Garamond"/>
          <w:sz w:val="24"/>
          <w:szCs w:val="24"/>
        </w:rPr>
        <w:t>provendo-se da linguagem de programação Java e de outros recursos nele existentes.</w:t>
      </w:r>
    </w:p>
    <w:p w:rsidR="00176564" w:rsidRPr="00E93C2D" w:rsidRDefault="00176564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O IDE </w:t>
      </w:r>
      <w:proofErr w:type="spellStart"/>
      <w:r w:rsidRPr="0042564D">
        <w:rPr>
          <w:rFonts w:ascii="Garamond" w:hAnsi="Garamond"/>
          <w:b/>
          <w:sz w:val="24"/>
          <w:szCs w:val="24"/>
        </w:rPr>
        <w:t>NetBeans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8.x</w:t>
      </w:r>
      <w:r w:rsidRPr="00E93C2D">
        <w:rPr>
          <w:rFonts w:ascii="Garamond" w:hAnsi="Garamond"/>
          <w:sz w:val="24"/>
          <w:szCs w:val="24"/>
        </w:rPr>
        <w:t xml:space="preserve"> poderá interagir com o drive </w:t>
      </w:r>
      <w:r w:rsidRPr="0042564D">
        <w:rPr>
          <w:rFonts w:ascii="Garamond" w:hAnsi="Garamond"/>
          <w:b/>
          <w:sz w:val="24"/>
          <w:szCs w:val="24"/>
        </w:rPr>
        <w:t>JDBC (ojdbc7.jar)</w:t>
      </w:r>
      <w:r w:rsidRPr="00E93C2D">
        <w:rPr>
          <w:rFonts w:ascii="Garamond" w:hAnsi="Garamond"/>
          <w:sz w:val="24"/>
          <w:szCs w:val="24"/>
        </w:rPr>
        <w:t xml:space="preserve"> para acessar o SGBD </w:t>
      </w:r>
      <w:r w:rsidRPr="0042564D">
        <w:rPr>
          <w:rFonts w:ascii="Garamond" w:hAnsi="Garamond"/>
          <w:b/>
          <w:sz w:val="24"/>
          <w:szCs w:val="24"/>
        </w:rPr>
        <w:t>Oracle 11g XE</w:t>
      </w:r>
      <w:r w:rsidRPr="00E93C2D">
        <w:rPr>
          <w:rFonts w:ascii="Garamond" w:hAnsi="Garamond"/>
          <w:sz w:val="24"/>
          <w:szCs w:val="24"/>
        </w:rPr>
        <w:t>, instalado no Ambie</w:t>
      </w:r>
      <w:r w:rsidR="0024756C" w:rsidRPr="00E93C2D">
        <w:rPr>
          <w:rFonts w:ascii="Garamond" w:hAnsi="Garamond"/>
          <w:sz w:val="24"/>
          <w:szCs w:val="24"/>
        </w:rPr>
        <w:t>nte Servidor de Desenvolvimento</w:t>
      </w:r>
      <w:r w:rsidRPr="00E93C2D">
        <w:rPr>
          <w:rFonts w:ascii="Garamond" w:hAnsi="Garamond"/>
          <w:sz w:val="24"/>
          <w:szCs w:val="24"/>
        </w:rPr>
        <w:t xml:space="preserve"> através da porta 1521.</w:t>
      </w:r>
    </w:p>
    <w:p w:rsidR="00176564" w:rsidRPr="00E93C2D" w:rsidRDefault="00176564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O IDE </w:t>
      </w:r>
      <w:proofErr w:type="spellStart"/>
      <w:r w:rsidRPr="0042564D">
        <w:rPr>
          <w:rFonts w:ascii="Garamond" w:hAnsi="Garamond"/>
          <w:b/>
          <w:sz w:val="24"/>
          <w:szCs w:val="24"/>
        </w:rPr>
        <w:t>NetBeans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8.x</w:t>
      </w:r>
      <w:r w:rsidRPr="00E93C2D">
        <w:rPr>
          <w:rFonts w:ascii="Garamond" w:hAnsi="Garamond"/>
          <w:sz w:val="24"/>
          <w:szCs w:val="24"/>
        </w:rPr>
        <w:t xml:space="preserve"> poderá interagir com o serv</w:t>
      </w:r>
      <w:r w:rsidR="0024756C" w:rsidRPr="00E93C2D">
        <w:rPr>
          <w:rFonts w:ascii="Garamond" w:hAnsi="Garamond"/>
          <w:sz w:val="24"/>
          <w:szCs w:val="24"/>
        </w:rPr>
        <w:t xml:space="preserve">idor de aplicação </w:t>
      </w:r>
      <w:proofErr w:type="spellStart"/>
      <w:r w:rsidR="0024756C" w:rsidRPr="0042564D">
        <w:rPr>
          <w:rFonts w:ascii="Garamond" w:hAnsi="Garamond"/>
          <w:b/>
          <w:sz w:val="24"/>
          <w:szCs w:val="24"/>
        </w:rPr>
        <w:t>GlassFish</w:t>
      </w:r>
      <w:proofErr w:type="spellEnd"/>
      <w:r w:rsidR="0024756C" w:rsidRPr="0042564D">
        <w:rPr>
          <w:rFonts w:ascii="Garamond" w:hAnsi="Garamond"/>
          <w:b/>
          <w:sz w:val="24"/>
          <w:szCs w:val="24"/>
        </w:rPr>
        <w:t xml:space="preserve"> 4.1</w:t>
      </w:r>
      <w:r w:rsidR="0024756C" w:rsidRPr="00E93C2D">
        <w:rPr>
          <w:rFonts w:ascii="Garamond" w:hAnsi="Garamond"/>
          <w:sz w:val="24"/>
          <w:szCs w:val="24"/>
        </w:rPr>
        <w:t xml:space="preserve"> através da porta 8081</w:t>
      </w:r>
      <w:r w:rsidRPr="00E93C2D">
        <w:rPr>
          <w:rFonts w:ascii="Garamond" w:hAnsi="Garamond"/>
          <w:sz w:val="24"/>
          <w:szCs w:val="24"/>
        </w:rPr>
        <w:t xml:space="preserve"> para distribuir ou depurar o GN1-Security.</w:t>
      </w:r>
    </w:p>
    <w:p w:rsidR="00176564" w:rsidRPr="00E93C2D" w:rsidRDefault="00176564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Um navegador </w:t>
      </w:r>
      <w:r w:rsidR="006665CD" w:rsidRPr="00E93C2D">
        <w:rPr>
          <w:rFonts w:ascii="Garamond" w:hAnsi="Garamond"/>
          <w:sz w:val="24"/>
          <w:szCs w:val="24"/>
        </w:rPr>
        <w:t xml:space="preserve">interagirá com as </w:t>
      </w:r>
      <w:proofErr w:type="spellStart"/>
      <w:r w:rsidR="006665CD" w:rsidRPr="0042564D">
        <w:rPr>
          <w:rFonts w:ascii="Garamond" w:hAnsi="Garamond"/>
          <w:b/>
          <w:sz w:val="24"/>
          <w:szCs w:val="24"/>
        </w:rPr>
        <w:t>APIs</w:t>
      </w:r>
      <w:proofErr w:type="spellEnd"/>
      <w:r w:rsidR="006665CD" w:rsidRPr="0042564D">
        <w:rPr>
          <w:rFonts w:ascii="Garamond" w:hAnsi="Garamond"/>
          <w:b/>
          <w:sz w:val="24"/>
          <w:szCs w:val="24"/>
        </w:rPr>
        <w:t xml:space="preserve"> do Sistema Operacional</w:t>
      </w:r>
      <w:r w:rsidR="006665CD" w:rsidRPr="00E93C2D">
        <w:rPr>
          <w:rFonts w:ascii="Garamond" w:hAnsi="Garamond"/>
          <w:sz w:val="24"/>
          <w:szCs w:val="24"/>
        </w:rPr>
        <w:t>, utilizando-se de seus serviços.</w:t>
      </w:r>
    </w:p>
    <w:p w:rsidR="006665CD" w:rsidRPr="00E93C2D" w:rsidRDefault="006665CD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O servidor de aplicação </w:t>
      </w:r>
      <w:proofErr w:type="spellStart"/>
      <w:r w:rsidRPr="0042564D">
        <w:rPr>
          <w:rFonts w:ascii="Garamond" w:hAnsi="Garamond"/>
          <w:b/>
          <w:sz w:val="24"/>
          <w:szCs w:val="24"/>
        </w:rPr>
        <w:t>GlassFish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4.1</w:t>
      </w:r>
      <w:r w:rsidRPr="00E93C2D">
        <w:rPr>
          <w:rFonts w:ascii="Garamond" w:hAnsi="Garamond"/>
          <w:sz w:val="24"/>
          <w:szCs w:val="24"/>
        </w:rPr>
        <w:t xml:space="preserve"> executará sobre o </w:t>
      </w:r>
      <w:r w:rsidRPr="0042564D">
        <w:rPr>
          <w:rFonts w:ascii="Garamond" w:hAnsi="Garamond"/>
          <w:b/>
          <w:sz w:val="24"/>
          <w:szCs w:val="24"/>
        </w:rPr>
        <w:t>JDK 7u67</w:t>
      </w:r>
      <w:r w:rsidR="008B51A2" w:rsidRPr="00E93C2D">
        <w:rPr>
          <w:rFonts w:ascii="Garamond" w:hAnsi="Garamond"/>
          <w:sz w:val="24"/>
          <w:szCs w:val="24"/>
        </w:rPr>
        <w:t>, portanto</w:t>
      </w:r>
      <w:r w:rsidRPr="00E93C2D">
        <w:rPr>
          <w:rFonts w:ascii="Garamond" w:hAnsi="Garamond"/>
          <w:sz w:val="24"/>
          <w:szCs w:val="24"/>
        </w:rPr>
        <w:t xml:space="preserve"> não interagirá direta</w:t>
      </w:r>
      <w:r w:rsidR="008B51A2" w:rsidRPr="00E93C2D">
        <w:rPr>
          <w:rFonts w:ascii="Garamond" w:hAnsi="Garamond"/>
          <w:sz w:val="24"/>
          <w:szCs w:val="24"/>
        </w:rPr>
        <w:t>mente com o Sistema Operacional</w:t>
      </w:r>
      <w:r w:rsidRPr="00E93C2D">
        <w:rPr>
          <w:rFonts w:ascii="Garamond" w:hAnsi="Garamond"/>
          <w:sz w:val="24"/>
          <w:szCs w:val="24"/>
        </w:rPr>
        <w:t xml:space="preserve"> apesar de estar armazenado no sistema de arquivos do mesmo.</w:t>
      </w:r>
    </w:p>
    <w:p w:rsidR="006665CD" w:rsidRPr="00E93C2D" w:rsidRDefault="006665CD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O servidor de aplicação </w:t>
      </w:r>
      <w:proofErr w:type="spellStart"/>
      <w:r w:rsidRPr="0042564D">
        <w:rPr>
          <w:rFonts w:ascii="Garamond" w:hAnsi="Garamond"/>
          <w:b/>
          <w:sz w:val="24"/>
          <w:szCs w:val="24"/>
        </w:rPr>
        <w:t>GlassFish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4.1</w:t>
      </w:r>
      <w:r w:rsidRPr="00E93C2D">
        <w:rPr>
          <w:rFonts w:ascii="Garamond" w:hAnsi="Garamond"/>
          <w:sz w:val="24"/>
          <w:szCs w:val="24"/>
        </w:rPr>
        <w:t xml:space="preserve"> poderá interagir com o drive </w:t>
      </w:r>
      <w:r w:rsidRPr="0042564D">
        <w:rPr>
          <w:rFonts w:ascii="Garamond" w:hAnsi="Garamond"/>
          <w:b/>
          <w:sz w:val="24"/>
          <w:szCs w:val="24"/>
        </w:rPr>
        <w:t>JDBC (ojdbc7.jar)</w:t>
      </w:r>
      <w:r w:rsidRPr="00E93C2D">
        <w:rPr>
          <w:rFonts w:ascii="Garamond" w:hAnsi="Garamond"/>
          <w:sz w:val="24"/>
          <w:szCs w:val="24"/>
        </w:rPr>
        <w:t xml:space="preserve"> pa</w:t>
      </w:r>
      <w:r w:rsidR="0024756C" w:rsidRPr="00E93C2D">
        <w:rPr>
          <w:rFonts w:ascii="Garamond" w:hAnsi="Garamond"/>
          <w:sz w:val="24"/>
          <w:szCs w:val="24"/>
        </w:rPr>
        <w:t xml:space="preserve">ra acessar o SGBD </w:t>
      </w:r>
      <w:r w:rsidR="0024756C" w:rsidRPr="0042564D">
        <w:rPr>
          <w:rFonts w:ascii="Garamond" w:hAnsi="Garamond"/>
          <w:b/>
          <w:sz w:val="24"/>
          <w:szCs w:val="24"/>
        </w:rPr>
        <w:t>Oracle 11g XE</w:t>
      </w:r>
      <w:r w:rsidRPr="00E93C2D">
        <w:rPr>
          <w:rFonts w:ascii="Garamond" w:hAnsi="Garamond"/>
          <w:sz w:val="24"/>
          <w:szCs w:val="24"/>
        </w:rPr>
        <w:t xml:space="preserve"> instalado no Ambie</w:t>
      </w:r>
      <w:r w:rsidR="0024756C" w:rsidRPr="00E93C2D">
        <w:rPr>
          <w:rFonts w:ascii="Garamond" w:hAnsi="Garamond"/>
          <w:sz w:val="24"/>
          <w:szCs w:val="24"/>
        </w:rPr>
        <w:t>nte Servidor de Desenvolvimento</w:t>
      </w:r>
      <w:r w:rsidRPr="00E93C2D">
        <w:rPr>
          <w:rFonts w:ascii="Garamond" w:hAnsi="Garamond"/>
          <w:sz w:val="24"/>
          <w:szCs w:val="24"/>
        </w:rPr>
        <w:t xml:space="preserve"> através da porta 1521.</w:t>
      </w:r>
    </w:p>
    <w:p w:rsidR="00E06BB8" w:rsidRPr="00E93C2D" w:rsidRDefault="00E06BB8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O </w:t>
      </w:r>
      <w:r w:rsidRPr="0042564D">
        <w:rPr>
          <w:rFonts w:ascii="Garamond" w:hAnsi="Garamond"/>
          <w:b/>
          <w:sz w:val="24"/>
          <w:szCs w:val="24"/>
        </w:rPr>
        <w:t>JDK 7u67</w:t>
      </w:r>
      <w:r w:rsidRPr="00E93C2D">
        <w:rPr>
          <w:rFonts w:ascii="Garamond" w:hAnsi="Garamond"/>
          <w:sz w:val="24"/>
          <w:szCs w:val="24"/>
        </w:rPr>
        <w:t xml:space="preserve"> poderá interagir com as </w:t>
      </w:r>
      <w:proofErr w:type="spellStart"/>
      <w:r w:rsidRPr="0042564D">
        <w:rPr>
          <w:rFonts w:ascii="Garamond" w:hAnsi="Garamond"/>
          <w:b/>
          <w:sz w:val="24"/>
          <w:szCs w:val="24"/>
        </w:rPr>
        <w:t>APIs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do Sistema Operacional</w:t>
      </w:r>
      <w:r w:rsidRPr="00E93C2D">
        <w:rPr>
          <w:rFonts w:ascii="Garamond" w:hAnsi="Garamond"/>
          <w:sz w:val="24"/>
          <w:szCs w:val="24"/>
        </w:rPr>
        <w:t xml:space="preserve"> utilizando-se de seus serviços.</w:t>
      </w:r>
    </w:p>
    <w:p w:rsidR="005446DF" w:rsidRPr="00044FAC" w:rsidRDefault="005446DF" w:rsidP="00884EFD">
      <w:pPr>
        <w:pStyle w:val="Ttulo1"/>
      </w:pPr>
      <w:bookmarkStart w:id="69" w:name="_Toc407185802"/>
      <w:bookmarkStart w:id="70" w:name="AmbDeTesteEHomologaçao"/>
      <w:r w:rsidRPr="00044FAC">
        <w:t>Ambiente de Teste e Homologação</w:t>
      </w:r>
      <w:bookmarkEnd w:id="69"/>
    </w:p>
    <w:bookmarkEnd w:id="70"/>
    <w:p w:rsidR="00631F68" w:rsidRDefault="00631F68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Ambiente de </w:t>
      </w:r>
      <w:r w:rsidR="005F2DF6">
        <w:rPr>
          <w:rFonts w:ascii="Garamond" w:hAnsi="Garamond"/>
          <w:sz w:val="24"/>
          <w:szCs w:val="24"/>
        </w:rPr>
        <w:t xml:space="preserve">Teste e Homologação </w:t>
      </w:r>
      <w:r>
        <w:rPr>
          <w:rFonts w:ascii="Garamond" w:hAnsi="Garamond"/>
          <w:sz w:val="24"/>
          <w:szCs w:val="24"/>
        </w:rPr>
        <w:t>será composto de duas máquinas servidora</w:t>
      </w:r>
      <w:r w:rsidR="00B17CC4">
        <w:rPr>
          <w:rFonts w:ascii="Garamond" w:hAnsi="Garamond"/>
          <w:sz w:val="24"/>
          <w:szCs w:val="24"/>
        </w:rPr>
        <w:t>s e de várias máquinas clientes que serão</w:t>
      </w:r>
      <w:r>
        <w:rPr>
          <w:rFonts w:ascii="Garamond" w:hAnsi="Garamond"/>
          <w:sz w:val="24"/>
          <w:szCs w:val="24"/>
        </w:rPr>
        <w:t xml:space="preserve"> utilizadas para </w:t>
      </w:r>
      <w:r w:rsidR="005F2DF6">
        <w:rPr>
          <w:rFonts w:ascii="Garamond" w:hAnsi="Garamond"/>
          <w:sz w:val="24"/>
          <w:szCs w:val="24"/>
        </w:rPr>
        <w:t xml:space="preserve">testar os diversos artefatos produzidos pelas equipes de </w:t>
      </w:r>
      <w:r w:rsidR="005F2DF6">
        <w:rPr>
          <w:rFonts w:ascii="Garamond" w:hAnsi="Garamond"/>
          <w:sz w:val="24"/>
          <w:szCs w:val="24"/>
        </w:rPr>
        <w:lastRenderedPageBreak/>
        <w:t xml:space="preserve">desenvolvimento, bem como testar e homologar o GN1-Security. Essas máquinas poderão estar </w:t>
      </w:r>
      <w:r>
        <w:rPr>
          <w:rFonts w:ascii="Garamond" w:hAnsi="Garamond"/>
          <w:sz w:val="24"/>
          <w:szCs w:val="24"/>
        </w:rPr>
        <w:t>lotadas nas dependências da GN1 e da prestadora de serviços ARTHAIS Informática</w:t>
      </w:r>
      <w:r w:rsidR="00B17CC4">
        <w:rPr>
          <w:rFonts w:ascii="Garamond" w:hAnsi="Garamond"/>
          <w:sz w:val="24"/>
          <w:szCs w:val="24"/>
        </w:rPr>
        <w:t xml:space="preserve"> e</w:t>
      </w:r>
      <w:r w:rsidR="008D1CEB">
        <w:rPr>
          <w:rFonts w:ascii="Garamond" w:hAnsi="Garamond"/>
          <w:sz w:val="24"/>
          <w:szCs w:val="24"/>
        </w:rPr>
        <w:t xml:space="preserve"> poderão também ser</w:t>
      </w:r>
      <w:r>
        <w:rPr>
          <w:rFonts w:ascii="Garamond" w:hAnsi="Garamond"/>
          <w:sz w:val="24"/>
          <w:szCs w:val="24"/>
        </w:rPr>
        <w:t xml:space="preserve"> utilizadas em outros projetos </w:t>
      </w:r>
      <w:r w:rsidR="00B17CC4" w:rsidRPr="00044FAC">
        <w:rPr>
          <w:rFonts w:ascii="Garamond" w:hAnsi="Garamond"/>
          <w:sz w:val="24"/>
          <w:szCs w:val="24"/>
        </w:rPr>
        <w:t>além d</w:t>
      </w:r>
      <w:r w:rsidRPr="00044FAC">
        <w:rPr>
          <w:rFonts w:ascii="Garamond" w:hAnsi="Garamond"/>
          <w:sz w:val="24"/>
          <w:szCs w:val="24"/>
        </w:rPr>
        <w:t>o GN1-Security.</w:t>
      </w:r>
    </w:p>
    <w:p w:rsidR="001821C6" w:rsidRPr="00B17CC4" w:rsidRDefault="005F2DF6" w:rsidP="00884EFD">
      <w:pPr>
        <w:pStyle w:val="Ttulo2"/>
      </w:pPr>
      <w:bookmarkStart w:id="71" w:name="_Toc407185803"/>
      <w:bookmarkStart w:id="72" w:name="AmbDeTesteEHomologaçaoAmbServidor"/>
      <w:r w:rsidRPr="00B17CC4">
        <w:t>Ambiente Servidor</w:t>
      </w:r>
      <w:bookmarkEnd w:id="71"/>
    </w:p>
    <w:bookmarkEnd w:id="72"/>
    <w:p w:rsidR="001821C6" w:rsidRDefault="00895A85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</w:t>
      </w:r>
      <w:r w:rsidR="001821C6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mbiente </w:t>
      </w:r>
      <w:r w:rsidR="005F2DF6">
        <w:rPr>
          <w:rFonts w:ascii="Garamond" w:hAnsi="Garamond"/>
          <w:sz w:val="24"/>
          <w:szCs w:val="24"/>
        </w:rPr>
        <w:t xml:space="preserve">Servidor </w:t>
      </w:r>
      <w:r>
        <w:rPr>
          <w:rFonts w:ascii="Garamond" w:hAnsi="Garamond"/>
          <w:sz w:val="24"/>
          <w:szCs w:val="24"/>
        </w:rPr>
        <w:t xml:space="preserve">de </w:t>
      </w:r>
      <w:r w:rsidR="001821C6">
        <w:rPr>
          <w:rFonts w:ascii="Garamond" w:hAnsi="Garamond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 xml:space="preserve">este e </w:t>
      </w:r>
      <w:r w:rsidR="001821C6">
        <w:rPr>
          <w:rFonts w:ascii="Garamond" w:hAnsi="Garamond"/>
          <w:sz w:val="24"/>
          <w:szCs w:val="24"/>
        </w:rPr>
        <w:t>H</w:t>
      </w:r>
      <w:r>
        <w:rPr>
          <w:rFonts w:ascii="Garamond" w:hAnsi="Garamond"/>
          <w:sz w:val="24"/>
          <w:szCs w:val="24"/>
        </w:rPr>
        <w:t xml:space="preserve">omologação utilizará a mesma máquina servidora do </w:t>
      </w:r>
      <w:r w:rsidR="001821C6" w:rsidRPr="007A2134">
        <w:rPr>
          <w:rFonts w:ascii="Garamond" w:hAnsi="Garamond"/>
          <w:sz w:val="24"/>
          <w:szCs w:val="24"/>
        </w:rPr>
        <w:t>A</w:t>
      </w:r>
      <w:r w:rsidRPr="007A2134">
        <w:rPr>
          <w:rFonts w:ascii="Garamond" w:hAnsi="Garamond"/>
          <w:sz w:val="24"/>
          <w:szCs w:val="24"/>
        </w:rPr>
        <w:t xml:space="preserve">mbiente </w:t>
      </w:r>
      <w:r w:rsidR="001821C6" w:rsidRPr="007A2134">
        <w:rPr>
          <w:rFonts w:ascii="Garamond" w:hAnsi="Garamond"/>
          <w:sz w:val="24"/>
          <w:szCs w:val="24"/>
        </w:rPr>
        <w:t>Servidor de</w:t>
      </w:r>
      <w:r w:rsidRPr="007A2134">
        <w:rPr>
          <w:rFonts w:ascii="Garamond" w:hAnsi="Garamond"/>
          <w:sz w:val="24"/>
          <w:szCs w:val="24"/>
        </w:rPr>
        <w:t xml:space="preserve"> </w:t>
      </w:r>
      <w:r w:rsidR="001821C6" w:rsidRPr="007A2134">
        <w:rPr>
          <w:rFonts w:ascii="Garamond" w:hAnsi="Garamond"/>
          <w:sz w:val="24"/>
          <w:szCs w:val="24"/>
        </w:rPr>
        <w:t>D</w:t>
      </w:r>
      <w:r w:rsidRPr="007A2134">
        <w:rPr>
          <w:rFonts w:ascii="Garamond" w:hAnsi="Garamond"/>
          <w:sz w:val="24"/>
          <w:szCs w:val="24"/>
        </w:rPr>
        <w:t>esenvolvimento</w:t>
      </w:r>
      <w:r>
        <w:rPr>
          <w:rFonts w:ascii="Garamond" w:hAnsi="Garamond"/>
          <w:sz w:val="24"/>
          <w:szCs w:val="24"/>
        </w:rPr>
        <w:t>.</w:t>
      </w:r>
    </w:p>
    <w:p w:rsidR="001821C6" w:rsidRDefault="001821C6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Para que isso ocorra, o banco de dados do </w:t>
      </w:r>
      <w:r w:rsidRPr="007A2134">
        <w:rPr>
          <w:rFonts w:ascii="Garamond" w:hAnsi="Garamond"/>
          <w:sz w:val="24"/>
          <w:szCs w:val="24"/>
        </w:rPr>
        <w:t>Ambiente de Teste e Homologação</w:t>
      </w:r>
      <w:r>
        <w:rPr>
          <w:rFonts w:ascii="Garamond" w:hAnsi="Garamond"/>
          <w:sz w:val="24"/>
          <w:szCs w:val="24"/>
        </w:rPr>
        <w:t xml:space="preserve"> será denominado GN1</w:t>
      </w:r>
      <w:r w:rsidR="00830E89">
        <w:rPr>
          <w:rFonts w:ascii="Garamond" w:hAnsi="Garamond"/>
          <w:sz w:val="24"/>
          <w:szCs w:val="24"/>
        </w:rPr>
        <w:t>_</w:t>
      </w:r>
      <w:r>
        <w:rPr>
          <w:rFonts w:ascii="Garamond" w:hAnsi="Garamond"/>
          <w:sz w:val="24"/>
          <w:szCs w:val="24"/>
        </w:rPr>
        <w:t>Security</w:t>
      </w:r>
      <w:r w:rsidR="00830E89">
        <w:rPr>
          <w:rFonts w:ascii="Garamond" w:hAnsi="Garamond"/>
          <w:sz w:val="24"/>
          <w:szCs w:val="24"/>
        </w:rPr>
        <w:t>_</w:t>
      </w:r>
      <w:r>
        <w:rPr>
          <w:rFonts w:ascii="Garamond" w:hAnsi="Garamond"/>
          <w:sz w:val="24"/>
          <w:szCs w:val="24"/>
        </w:rPr>
        <w:t>V1</w:t>
      </w:r>
      <w:r w:rsidR="00830E89">
        <w:rPr>
          <w:rFonts w:ascii="Garamond" w:hAnsi="Garamond"/>
          <w:sz w:val="24"/>
          <w:szCs w:val="24"/>
        </w:rPr>
        <w:t>_</w:t>
      </w:r>
      <w:r>
        <w:rPr>
          <w:rFonts w:ascii="Garamond" w:hAnsi="Garamond"/>
          <w:sz w:val="24"/>
          <w:szCs w:val="24"/>
        </w:rPr>
        <w:t>1</w:t>
      </w:r>
      <w:r w:rsidR="00830E89">
        <w:rPr>
          <w:rFonts w:ascii="Garamond" w:hAnsi="Garamond"/>
          <w:sz w:val="24"/>
          <w:szCs w:val="24"/>
        </w:rPr>
        <w:t>_</w:t>
      </w:r>
      <w:r w:rsidR="005F2DF6">
        <w:rPr>
          <w:rFonts w:ascii="Garamond" w:hAnsi="Garamond"/>
          <w:sz w:val="24"/>
          <w:szCs w:val="24"/>
        </w:rPr>
        <w:t>HML</w:t>
      </w:r>
      <w:r>
        <w:rPr>
          <w:rFonts w:ascii="Garamond" w:hAnsi="Garamond"/>
          <w:sz w:val="24"/>
          <w:szCs w:val="24"/>
        </w:rPr>
        <w:t>. O usuário para o referido banco de dados será “</w:t>
      </w:r>
      <w:r w:rsidR="00830E89">
        <w:rPr>
          <w:rFonts w:ascii="Garamond" w:hAnsi="Garamond"/>
          <w:sz w:val="24"/>
          <w:szCs w:val="24"/>
        </w:rPr>
        <w:t>GN1_Security_V1_1_HML</w:t>
      </w:r>
      <w:r>
        <w:rPr>
          <w:rFonts w:ascii="Garamond" w:hAnsi="Garamond"/>
          <w:sz w:val="24"/>
          <w:szCs w:val="24"/>
        </w:rPr>
        <w:t xml:space="preserve">”. </w:t>
      </w:r>
      <w:r w:rsidR="00830E89">
        <w:rPr>
          <w:rFonts w:ascii="Garamond" w:hAnsi="Garamond"/>
          <w:sz w:val="24"/>
          <w:szCs w:val="24"/>
        </w:rPr>
        <w:t xml:space="preserve">A senha deste usuário ficará em poder das equipes </w:t>
      </w:r>
      <w:r w:rsidR="00D079AC">
        <w:rPr>
          <w:rFonts w:ascii="Garamond" w:hAnsi="Garamond"/>
          <w:sz w:val="24"/>
          <w:szCs w:val="24"/>
        </w:rPr>
        <w:t>S</w:t>
      </w:r>
      <w:r w:rsidR="00830E89">
        <w:rPr>
          <w:rFonts w:ascii="Garamond" w:hAnsi="Garamond"/>
          <w:sz w:val="24"/>
          <w:szCs w:val="24"/>
        </w:rPr>
        <w:t>uporte</w:t>
      </w:r>
      <w:r w:rsidR="00D76084">
        <w:rPr>
          <w:rFonts w:ascii="Garamond" w:hAnsi="Garamond"/>
          <w:sz w:val="24"/>
          <w:szCs w:val="24"/>
        </w:rPr>
        <w:t xml:space="preserve">, </w:t>
      </w:r>
      <w:r w:rsidR="00D079AC">
        <w:rPr>
          <w:rFonts w:ascii="Garamond" w:hAnsi="Garamond"/>
          <w:sz w:val="24"/>
          <w:szCs w:val="24"/>
        </w:rPr>
        <w:t>H</w:t>
      </w:r>
      <w:r w:rsidR="00D76084">
        <w:rPr>
          <w:rFonts w:ascii="Garamond" w:hAnsi="Garamond"/>
          <w:sz w:val="24"/>
          <w:szCs w:val="24"/>
        </w:rPr>
        <w:t>omologação</w:t>
      </w:r>
      <w:r w:rsidR="00830E89">
        <w:rPr>
          <w:rFonts w:ascii="Garamond" w:hAnsi="Garamond"/>
          <w:sz w:val="24"/>
          <w:szCs w:val="24"/>
        </w:rPr>
        <w:t xml:space="preserve"> e </w:t>
      </w:r>
      <w:r w:rsidR="00D079AC">
        <w:rPr>
          <w:rFonts w:ascii="Garamond" w:hAnsi="Garamond"/>
          <w:sz w:val="24"/>
          <w:szCs w:val="24"/>
        </w:rPr>
        <w:t>A</w:t>
      </w:r>
      <w:r w:rsidR="00830E89">
        <w:rPr>
          <w:rFonts w:ascii="Garamond" w:hAnsi="Garamond"/>
          <w:sz w:val="24"/>
          <w:szCs w:val="24"/>
        </w:rPr>
        <w:t xml:space="preserve">rquitetura. </w:t>
      </w:r>
      <w:r>
        <w:rPr>
          <w:rFonts w:ascii="Garamond" w:hAnsi="Garamond"/>
          <w:sz w:val="24"/>
          <w:szCs w:val="24"/>
        </w:rPr>
        <w:t xml:space="preserve">Outros detalhes de conexão como números de portas, poderão ser solicitados à equipe </w:t>
      </w:r>
      <w:r w:rsidR="00D079AC">
        <w:rPr>
          <w:rFonts w:ascii="Garamond" w:hAnsi="Garamond"/>
          <w:sz w:val="24"/>
          <w:szCs w:val="24"/>
        </w:rPr>
        <w:t>S</w:t>
      </w:r>
      <w:r w:rsidR="00B17CC4">
        <w:rPr>
          <w:rFonts w:ascii="Garamond" w:hAnsi="Garamond"/>
          <w:sz w:val="24"/>
          <w:szCs w:val="24"/>
        </w:rPr>
        <w:t>uporte via e-mail</w:t>
      </w:r>
      <w:r>
        <w:rPr>
          <w:rFonts w:ascii="Garamond" w:hAnsi="Garamond"/>
          <w:sz w:val="24"/>
          <w:szCs w:val="24"/>
        </w:rPr>
        <w:t xml:space="preserve"> com cópia para a coordenação do projeto GN1-Security.</w:t>
      </w:r>
    </w:p>
    <w:p w:rsidR="00B341C2" w:rsidRPr="00E93C2D" w:rsidRDefault="00B341C2" w:rsidP="00884EFD">
      <w:pPr>
        <w:pStyle w:val="Ttulo3"/>
      </w:pPr>
      <w:bookmarkStart w:id="73" w:name="_Toc407185804"/>
      <w:bookmarkStart w:id="74" w:name="AmbDeTesteEHomologaçaoAmbServidorSistOp"/>
      <w:r w:rsidRPr="00E93C2D">
        <w:t>Sistema Operacional</w:t>
      </w:r>
      <w:bookmarkEnd w:id="73"/>
    </w:p>
    <w:bookmarkEnd w:id="74"/>
    <w:p w:rsidR="00B341C2" w:rsidRPr="00E93C2D" w:rsidRDefault="00B341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93C2D">
        <w:rPr>
          <w:rFonts w:ascii="Garamond" w:hAnsi="Garamond"/>
          <w:sz w:val="24"/>
          <w:szCs w:val="24"/>
        </w:rPr>
        <w:t xml:space="preserve">O sistema operacional no qual serão instalados os softwares e ferramentas que comporão o Ambiente Servidor de Teste e Homologação será o Microsoft Windows Server 2012 Standard, 64-bit </w:t>
      </w:r>
      <w:proofErr w:type="spellStart"/>
      <w:r w:rsidRPr="00E93C2D">
        <w:rPr>
          <w:rFonts w:ascii="Garamond" w:hAnsi="Garamond"/>
          <w:sz w:val="24"/>
          <w:szCs w:val="24"/>
        </w:rPr>
        <w:t>Operating</w:t>
      </w:r>
      <w:proofErr w:type="spellEnd"/>
      <w:r w:rsidRPr="00E93C2D">
        <w:rPr>
          <w:rFonts w:ascii="Garamond" w:hAnsi="Garamond"/>
          <w:sz w:val="24"/>
          <w:szCs w:val="24"/>
        </w:rPr>
        <w:t xml:space="preserve"> System, x64-based processor, versão em inglês (ENU).</w:t>
      </w:r>
    </w:p>
    <w:p w:rsidR="00B341C2" w:rsidRDefault="00B341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Há a possibilidade de utilizar-se outros sistemas operacionais para a composição do Ambiente Servidor de Teste e Homologação, pois a portabilidade do GN1-Security</w:t>
      </w:r>
      <w:r w:rsidR="00E93C2D">
        <w:rPr>
          <w:rFonts w:ascii="Garamond" w:hAnsi="Garamond"/>
          <w:sz w:val="24"/>
          <w:szCs w:val="24"/>
        </w:rPr>
        <w:t xml:space="preserve"> será um dos seus pontos fortes. Entretanto,</w:t>
      </w:r>
      <w:r>
        <w:rPr>
          <w:rFonts w:ascii="Garamond" w:hAnsi="Garamond"/>
          <w:sz w:val="24"/>
          <w:szCs w:val="24"/>
        </w:rPr>
        <w:t xml:space="preserve"> será necessário que se faça os devidos testes para constatar o seu bom funcionamento.</w:t>
      </w:r>
    </w:p>
    <w:p w:rsidR="00B341C2" w:rsidRDefault="00B341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Todos os softwares e ferramentas que comporão o Ambiente Servidor de Teste e Homologação poderão ser instalados na</w:t>
      </w:r>
      <w:r w:rsidR="00ED55F0">
        <w:rPr>
          <w:rFonts w:ascii="Garamond" w:hAnsi="Garamond"/>
          <w:sz w:val="24"/>
          <w:szCs w:val="24"/>
        </w:rPr>
        <w:t xml:space="preserve"> plataforma Mac OS, Linux, Unix</w:t>
      </w:r>
      <w:r>
        <w:rPr>
          <w:rFonts w:ascii="Garamond" w:hAnsi="Garamond"/>
          <w:sz w:val="24"/>
          <w:szCs w:val="24"/>
        </w:rPr>
        <w:t xml:space="preserve"> etc. conforme a necessidade. Contudo, o uso de outros sistemas operacionais, ainda que possível, não é recomendado e deverá ser objeto de mudança de versão do GN1-Security.</w:t>
      </w:r>
    </w:p>
    <w:p w:rsidR="00B341C2" w:rsidRPr="00ED55F0" w:rsidRDefault="00B341C2" w:rsidP="00884EFD">
      <w:pPr>
        <w:pStyle w:val="Ttulo3"/>
      </w:pPr>
      <w:bookmarkStart w:id="75" w:name="_Toc407185805"/>
      <w:bookmarkStart w:id="76" w:name="AmbDeTestHomologaçAmbServKitDsnvlJavaJDK"/>
      <w:r w:rsidRPr="00ED55F0">
        <w:t>Kit de Desenvolvimento Java - JDK</w:t>
      </w:r>
      <w:bookmarkEnd w:id="75"/>
    </w:p>
    <w:bookmarkEnd w:id="76"/>
    <w:p w:rsidR="00B341C2" w:rsidRDefault="00B341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  <w:r w:rsidR="00120910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única</w:t>
      </w:r>
      <w:r w:rsidR="00120910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ferramenta</w:t>
      </w:r>
      <w:r w:rsidR="00120910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que utilizar</w:t>
      </w:r>
      <w:r w:rsidR="00120910">
        <w:rPr>
          <w:rFonts w:ascii="Garamond" w:hAnsi="Garamond"/>
          <w:sz w:val="24"/>
          <w:szCs w:val="24"/>
        </w:rPr>
        <w:t>ão</w:t>
      </w:r>
      <w:r>
        <w:rPr>
          <w:rFonts w:ascii="Garamond" w:hAnsi="Garamond"/>
          <w:sz w:val="24"/>
          <w:szCs w:val="24"/>
        </w:rPr>
        <w:t xml:space="preserve"> o JDK no Ambiente Servidor de </w:t>
      </w:r>
      <w:r w:rsidR="00120910">
        <w:rPr>
          <w:rFonts w:ascii="Garamond" w:hAnsi="Garamond"/>
          <w:sz w:val="24"/>
          <w:szCs w:val="24"/>
        </w:rPr>
        <w:t>Teste e Homologação</w:t>
      </w:r>
      <w:r>
        <w:rPr>
          <w:rFonts w:ascii="Garamond" w:hAnsi="Garamond"/>
          <w:sz w:val="24"/>
          <w:szCs w:val="24"/>
        </w:rPr>
        <w:t xml:space="preserve"> ser</w:t>
      </w:r>
      <w:r w:rsidR="00120910">
        <w:rPr>
          <w:rFonts w:ascii="Garamond" w:hAnsi="Garamond"/>
          <w:sz w:val="24"/>
          <w:szCs w:val="24"/>
        </w:rPr>
        <w:t>ão</w:t>
      </w:r>
      <w:r>
        <w:rPr>
          <w:rFonts w:ascii="Garamond" w:hAnsi="Garamond"/>
          <w:sz w:val="24"/>
          <w:szCs w:val="24"/>
        </w:rPr>
        <w:t xml:space="preserve"> o cliente de administração de banco de dados Oracle SQL </w:t>
      </w:r>
      <w:proofErr w:type="spellStart"/>
      <w:r>
        <w:rPr>
          <w:rFonts w:ascii="Garamond" w:hAnsi="Garamond"/>
          <w:sz w:val="24"/>
          <w:szCs w:val="24"/>
        </w:rPr>
        <w:t>Developer</w:t>
      </w:r>
      <w:proofErr w:type="spellEnd"/>
      <w:r>
        <w:rPr>
          <w:rFonts w:ascii="Garamond" w:hAnsi="Garamond"/>
          <w:sz w:val="24"/>
          <w:szCs w:val="24"/>
        </w:rPr>
        <w:t xml:space="preserve"> 4.0.3.16.84</w:t>
      </w:r>
      <w:r w:rsidR="00120910">
        <w:rPr>
          <w:rFonts w:ascii="Garamond" w:hAnsi="Garamond"/>
          <w:sz w:val="24"/>
          <w:szCs w:val="24"/>
        </w:rPr>
        <w:t xml:space="preserve"> e o servidor de aplicação </w:t>
      </w:r>
      <w:proofErr w:type="spellStart"/>
      <w:r w:rsidR="00120910">
        <w:rPr>
          <w:rFonts w:ascii="Garamond" w:hAnsi="Garamond"/>
          <w:sz w:val="24"/>
          <w:szCs w:val="24"/>
        </w:rPr>
        <w:t>GlassFish</w:t>
      </w:r>
      <w:proofErr w:type="spellEnd"/>
      <w:r w:rsidR="00120910">
        <w:rPr>
          <w:rFonts w:ascii="Garamond" w:hAnsi="Garamond"/>
          <w:sz w:val="24"/>
          <w:szCs w:val="24"/>
        </w:rPr>
        <w:t xml:space="preserve"> 4.1</w:t>
      </w:r>
      <w:r>
        <w:rPr>
          <w:rFonts w:ascii="Garamond" w:hAnsi="Garamond"/>
          <w:sz w:val="24"/>
          <w:szCs w:val="24"/>
        </w:rPr>
        <w:t>.</w:t>
      </w:r>
    </w:p>
    <w:p w:rsidR="00B341C2" w:rsidRPr="00ED55F0" w:rsidRDefault="00B341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O Kit de Desenvolvimento Java, versão 7, atualização 67 (JDK 7u67) foi escolhido como o JDK padrão para ser utilizado no Ambiente Servidor de </w:t>
      </w:r>
      <w:r w:rsidR="00120910" w:rsidRPr="00ED55F0">
        <w:rPr>
          <w:rFonts w:ascii="Garamond" w:hAnsi="Garamond"/>
          <w:sz w:val="24"/>
          <w:szCs w:val="24"/>
        </w:rPr>
        <w:t>Teste e Homologação</w:t>
      </w:r>
      <w:r w:rsidRPr="00ED55F0">
        <w:rPr>
          <w:rFonts w:ascii="Garamond" w:hAnsi="Garamond"/>
          <w:sz w:val="24"/>
          <w:szCs w:val="24"/>
        </w:rPr>
        <w:t xml:space="preserve"> do GN1-Security.</w:t>
      </w:r>
    </w:p>
    <w:p w:rsidR="00E57BA3" w:rsidRPr="00ED55F0" w:rsidRDefault="00B341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>O uso de outra versão do JDK, ainda que possível, não é recomendado e deve ser objeto de mudança de versão do GN1-Security.</w:t>
      </w:r>
    </w:p>
    <w:p w:rsidR="00B341C2" w:rsidRPr="00ED55F0" w:rsidRDefault="00B341C2" w:rsidP="00884EFD">
      <w:pPr>
        <w:pStyle w:val="Ttulo3"/>
      </w:pPr>
      <w:bookmarkStart w:id="77" w:name="_Toc407185806"/>
      <w:bookmarkStart w:id="78" w:name="AmbDeTestHomlgAmbServSistGerBncDadoSGBD"/>
      <w:r w:rsidRPr="00ED55F0">
        <w:t>Sistema Gerenciador de Banco de Dados - SGBD</w:t>
      </w:r>
      <w:bookmarkEnd w:id="77"/>
    </w:p>
    <w:bookmarkEnd w:id="78"/>
    <w:p w:rsidR="00B341C2" w:rsidRPr="00B9180C" w:rsidRDefault="00B341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SGBD escolhido para repositório dos dados do GN1-Security foi o </w:t>
      </w:r>
      <w:r w:rsidRPr="00B9180C">
        <w:rPr>
          <w:rFonts w:ascii="Garamond" w:hAnsi="Garamond"/>
          <w:sz w:val="24"/>
          <w:szCs w:val="24"/>
        </w:rPr>
        <w:t>Oracle 11g XE</w:t>
      </w:r>
      <w:r>
        <w:rPr>
          <w:rFonts w:ascii="Garamond" w:hAnsi="Garamond"/>
          <w:sz w:val="24"/>
          <w:szCs w:val="24"/>
        </w:rPr>
        <w:t>.</w:t>
      </w:r>
    </w:p>
    <w:p w:rsidR="00B341C2" w:rsidRDefault="00B341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uso de </w:t>
      </w:r>
      <w:r w:rsidR="00F4679A">
        <w:rPr>
          <w:rFonts w:ascii="Garamond" w:hAnsi="Garamond"/>
          <w:sz w:val="24"/>
          <w:szCs w:val="24"/>
        </w:rPr>
        <w:t>outras versões do referido SGBD</w:t>
      </w:r>
      <w:r w:rsidR="00ED55F0">
        <w:rPr>
          <w:rFonts w:ascii="Garamond" w:hAnsi="Garamond"/>
          <w:sz w:val="24"/>
          <w:szCs w:val="24"/>
        </w:rPr>
        <w:t xml:space="preserve"> ou de outros </w:t>
      </w:r>
      <w:proofErr w:type="spellStart"/>
      <w:r w:rsidR="00ED55F0">
        <w:rPr>
          <w:rFonts w:ascii="Garamond" w:hAnsi="Garamond"/>
          <w:sz w:val="24"/>
          <w:szCs w:val="24"/>
        </w:rPr>
        <w:t>SGBDs</w:t>
      </w:r>
      <w:proofErr w:type="spellEnd"/>
      <w:r w:rsidR="00ED55F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não é recomendado e deve ser objeto de mudança de versão do GN1-Security.</w:t>
      </w:r>
    </w:p>
    <w:p w:rsidR="00120910" w:rsidRPr="00ED55F0" w:rsidRDefault="00120910" w:rsidP="00884EFD">
      <w:pPr>
        <w:pStyle w:val="Ttulo4"/>
      </w:pPr>
      <w:bookmarkStart w:id="79" w:name="_Toc407185807"/>
      <w:bookmarkStart w:id="80" w:name="AmbTestHomAbServSistGerBncDdoSGBDDrvJDBC"/>
      <w:r w:rsidRPr="00ED55F0">
        <w:lastRenderedPageBreak/>
        <w:t>Drive JDBC</w:t>
      </w:r>
      <w:bookmarkEnd w:id="79"/>
    </w:p>
    <w:bookmarkEnd w:id="80"/>
    <w:p w:rsidR="005B12F1" w:rsidRDefault="0012091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única ferramenta que utilizará um drive JDBC no Ambiente Servidor de Teste e Homologação será o servidor de aplicação </w:t>
      </w:r>
      <w:proofErr w:type="spellStart"/>
      <w:r>
        <w:rPr>
          <w:rFonts w:ascii="Garamond" w:hAnsi="Garamond"/>
          <w:sz w:val="24"/>
          <w:szCs w:val="24"/>
        </w:rPr>
        <w:t>GlassFish</w:t>
      </w:r>
      <w:proofErr w:type="spellEnd"/>
      <w:r>
        <w:rPr>
          <w:rFonts w:ascii="Garamond" w:hAnsi="Garamond"/>
          <w:sz w:val="24"/>
          <w:szCs w:val="24"/>
        </w:rPr>
        <w:t xml:space="preserve"> 4.1.</w:t>
      </w:r>
    </w:p>
    <w:p w:rsidR="00120910" w:rsidRDefault="0012091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arquivo .</w:t>
      </w:r>
      <w:proofErr w:type="spellStart"/>
      <w:r>
        <w:rPr>
          <w:rFonts w:ascii="Garamond" w:hAnsi="Garamond"/>
          <w:sz w:val="24"/>
          <w:szCs w:val="24"/>
        </w:rPr>
        <w:t>jar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="005B12F1">
        <w:rPr>
          <w:rFonts w:ascii="Garamond" w:hAnsi="Garamond"/>
          <w:sz w:val="24"/>
          <w:szCs w:val="24"/>
        </w:rPr>
        <w:t xml:space="preserve">que será </w:t>
      </w:r>
      <w:r>
        <w:rPr>
          <w:rFonts w:ascii="Garamond" w:hAnsi="Garamond"/>
          <w:sz w:val="24"/>
          <w:szCs w:val="24"/>
        </w:rPr>
        <w:t xml:space="preserve">utilizado para conectar com o SGBD Oracle 11g XE é o </w:t>
      </w:r>
      <w:r w:rsidRPr="00DA3393">
        <w:rPr>
          <w:rFonts w:ascii="Garamond" w:hAnsi="Garamond"/>
          <w:sz w:val="24"/>
          <w:szCs w:val="24"/>
        </w:rPr>
        <w:t>ojdbc7.jar</w:t>
      </w:r>
      <w:r>
        <w:rPr>
          <w:rFonts w:ascii="Garamond" w:hAnsi="Garamond"/>
          <w:sz w:val="24"/>
          <w:szCs w:val="24"/>
        </w:rPr>
        <w:t>.</w:t>
      </w:r>
    </w:p>
    <w:p w:rsidR="00120910" w:rsidRDefault="00ED55F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uso de</w:t>
      </w:r>
      <w:r w:rsidR="00120910">
        <w:rPr>
          <w:rFonts w:ascii="Garamond" w:hAnsi="Garamond"/>
          <w:sz w:val="24"/>
          <w:szCs w:val="24"/>
        </w:rPr>
        <w:t xml:space="preserve"> </w:t>
      </w:r>
      <w:r w:rsidR="00F4679A">
        <w:rPr>
          <w:rFonts w:ascii="Garamond" w:hAnsi="Garamond"/>
          <w:sz w:val="24"/>
          <w:szCs w:val="24"/>
        </w:rPr>
        <w:t xml:space="preserve">outras </w:t>
      </w:r>
      <w:r w:rsidR="00120910">
        <w:rPr>
          <w:rFonts w:ascii="Garamond" w:hAnsi="Garamond"/>
          <w:sz w:val="24"/>
          <w:szCs w:val="24"/>
        </w:rPr>
        <w:t>versões</w:t>
      </w:r>
      <w:r w:rsidR="00F4679A" w:rsidRPr="00F4679A">
        <w:rPr>
          <w:rFonts w:ascii="Garamond" w:hAnsi="Garamond"/>
          <w:sz w:val="24"/>
          <w:szCs w:val="24"/>
        </w:rPr>
        <w:t xml:space="preserve"> </w:t>
      </w:r>
      <w:r w:rsidR="00F4679A">
        <w:rPr>
          <w:rFonts w:ascii="Garamond" w:hAnsi="Garamond"/>
          <w:sz w:val="24"/>
          <w:szCs w:val="24"/>
        </w:rPr>
        <w:t>do referido drive</w:t>
      </w:r>
      <w:r w:rsidR="0012091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ou mesmo de outros d</w:t>
      </w:r>
      <w:r w:rsidR="00943564">
        <w:rPr>
          <w:rFonts w:ascii="Garamond" w:hAnsi="Garamond"/>
          <w:sz w:val="24"/>
          <w:szCs w:val="24"/>
        </w:rPr>
        <w:t xml:space="preserve">rivers </w:t>
      </w:r>
      <w:r w:rsidR="00120910">
        <w:rPr>
          <w:rFonts w:ascii="Garamond" w:hAnsi="Garamond"/>
          <w:sz w:val="24"/>
          <w:szCs w:val="24"/>
        </w:rPr>
        <w:t>não é recomendado e deve ser objeto de mudança de versão do GN1-Security.</w:t>
      </w:r>
    </w:p>
    <w:p w:rsidR="00B341C2" w:rsidRPr="00ED55F0" w:rsidRDefault="00B341C2" w:rsidP="00884EFD">
      <w:pPr>
        <w:pStyle w:val="Ttulo4"/>
      </w:pPr>
      <w:bookmarkStart w:id="81" w:name="_Toc407185808"/>
      <w:bookmarkStart w:id="82" w:name="AmbTestHomAbServSitGerBcDadoSGBDClienAdm"/>
      <w:r w:rsidRPr="00ED55F0">
        <w:t>Cliente de Administração</w:t>
      </w:r>
      <w:bookmarkEnd w:id="81"/>
    </w:p>
    <w:bookmarkEnd w:id="82"/>
    <w:p w:rsidR="00B341C2" w:rsidRDefault="00B341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Foi escolhido o Oracle SQL </w:t>
      </w:r>
      <w:proofErr w:type="spellStart"/>
      <w:r>
        <w:rPr>
          <w:rFonts w:ascii="Garamond" w:hAnsi="Garamond"/>
          <w:sz w:val="24"/>
          <w:szCs w:val="24"/>
        </w:rPr>
        <w:t>Developer</w:t>
      </w:r>
      <w:proofErr w:type="spellEnd"/>
      <w:r>
        <w:rPr>
          <w:rFonts w:ascii="Garamond" w:hAnsi="Garamond"/>
          <w:sz w:val="24"/>
          <w:szCs w:val="24"/>
        </w:rPr>
        <w:t xml:space="preserve"> 4.0.3.16.84 como cliente do SGBD Oracle 11g XE.</w:t>
      </w:r>
    </w:p>
    <w:p w:rsidR="00B341C2" w:rsidRDefault="00B341C2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Poderão ser utilizados livremente outros clientes de administração compatíveis com o referido SGBD.</w:t>
      </w:r>
    </w:p>
    <w:p w:rsidR="005B12F1" w:rsidRPr="00ED55F0" w:rsidRDefault="005B12F1" w:rsidP="00884EFD">
      <w:pPr>
        <w:pStyle w:val="Ttulo3"/>
      </w:pPr>
      <w:bookmarkStart w:id="83" w:name="_Toc407185809"/>
      <w:bookmarkStart w:id="84" w:name="AmbTestHomAbServServAplicaçao"/>
      <w:r w:rsidRPr="00ED55F0">
        <w:t>Servidor de Aplicação</w:t>
      </w:r>
      <w:bookmarkEnd w:id="83"/>
    </w:p>
    <w:bookmarkEnd w:id="84"/>
    <w:p w:rsidR="005B12F1" w:rsidRPr="00670499" w:rsidRDefault="005B12F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670499">
        <w:rPr>
          <w:rFonts w:ascii="Garamond" w:hAnsi="Garamond"/>
          <w:sz w:val="24"/>
          <w:szCs w:val="24"/>
        </w:rPr>
        <w:t>O servidor de aplicação escolhido para ser utilizado como container d</w:t>
      </w:r>
      <w:r w:rsidR="00ED55F0">
        <w:rPr>
          <w:rFonts w:ascii="Garamond" w:hAnsi="Garamond"/>
          <w:sz w:val="24"/>
          <w:szCs w:val="24"/>
        </w:rPr>
        <w:t>o GN1-Security</w:t>
      </w:r>
      <w:r>
        <w:rPr>
          <w:rFonts w:ascii="Garamond" w:hAnsi="Garamond"/>
          <w:sz w:val="24"/>
          <w:szCs w:val="24"/>
        </w:rPr>
        <w:t xml:space="preserve"> no </w:t>
      </w:r>
      <w:r w:rsidRPr="007A2134">
        <w:rPr>
          <w:rFonts w:ascii="Garamond" w:hAnsi="Garamond"/>
          <w:sz w:val="24"/>
          <w:szCs w:val="24"/>
        </w:rPr>
        <w:t>Ambiente de Teste e Homologação</w:t>
      </w:r>
      <w:r>
        <w:rPr>
          <w:rFonts w:ascii="Garamond" w:hAnsi="Garamond"/>
          <w:sz w:val="24"/>
          <w:szCs w:val="24"/>
        </w:rPr>
        <w:t xml:space="preserve"> </w:t>
      </w:r>
      <w:r w:rsidRPr="00670499">
        <w:rPr>
          <w:rFonts w:ascii="Garamond" w:hAnsi="Garamond"/>
          <w:sz w:val="24"/>
          <w:szCs w:val="24"/>
        </w:rPr>
        <w:t xml:space="preserve">foi o </w:t>
      </w:r>
      <w:proofErr w:type="spellStart"/>
      <w:r w:rsidRPr="00670499">
        <w:rPr>
          <w:rFonts w:ascii="Garamond" w:hAnsi="Garamond"/>
          <w:sz w:val="24"/>
          <w:szCs w:val="24"/>
        </w:rPr>
        <w:t>GlassFish</w:t>
      </w:r>
      <w:proofErr w:type="spellEnd"/>
      <w:r w:rsidRPr="00670499">
        <w:rPr>
          <w:rFonts w:ascii="Garamond" w:hAnsi="Garamond"/>
          <w:sz w:val="24"/>
          <w:szCs w:val="24"/>
        </w:rPr>
        <w:t xml:space="preserve"> 4.1.</w:t>
      </w:r>
    </w:p>
    <w:p w:rsidR="005B12F1" w:rsidRDefault="005B12F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670499">
        <w:rPr>
          <w:rFonts w:ascii="Garamond" w:hAnsi="Garamond"/>
          <w:sz w:val="24"/>
          <w:szCs w:val="24"/>
        </w:rPr>
        <w:t xml:space="preserve">O uso de </w:t>
      </w:r>
      <w:r w:rsidR="00F4679A">
        <w:rPr>
          <w:rFonts w:ascii="Garamond" w:hAnsi="Garamond"/>
          <w:sz w:val="24"/>
          <w:szCs w:val="24"/>
        </w:rPr>
        <w:t xml:space="preserve">outras </w:t>
      </w:r>
      <w:r w:rsidRPr="00670499">
        <w:rPr>
          <w:rFonts w:ascii="Garamond" w:hAnsi="Garamond"/>
          <w:sz w:val="24"/>
          <w:szCs w:val="24"/>
        </w:rPr>
        <w:t>versões</w:t>
      </w:r>
      <w:r w:rsidR="00ED55F0">
        <w:rPr>
          <w:rFonts w:ascii="Garamond" w:hAnsi="Garamond"/>
          <w:sz w:val="24"/>
          <w:szCs w:val="24"/>
        </w:rPr>
        <w:t xml:space="preserve"> </w:t>
      </w:r>
      <w:r w:rsidR="00F4679A">
        <w:rPr>
          <w:rFonts w:ascii="Garamond" w:hAnsi="Garamond"/>
          <w:sz w:val="24"/>
          <w:szCs w:val="24"/>
        </w:rPr>
        <w:t>do referido servidor de aplicação</w:t>
      </w:r>
      <w:r w:rsidR="00ED55F0" w:rsidRPr="00670499">
        <w:rPr>
          <w:rFonts w:ascii="Garamond" w:hAnsi="Garamond"/>
          <w:sz w:val="24"/>
          <w:szCs w:val="24"/>
        </w:rPr>
        <w:t xml:space="preserve"> ou de</w:t>
      </w:r>
      <w:r w:rsidR="00ED55F0">
        <w:rPr>
          <w:rFonts w:ascii="Garamond" w:hAnsi="Garamond"/>
          <w:sz w:val="24"/>
          <w:szCs w:val="24"/>
        </w:rPr>
        <w:t xml:space="preserve"> outros servidores de aplicação</w:t>
      </w:r>
      <w:r w:rsidRPr="00670499">
        <w:rPr>
          <w:rFonts w:ascii="Garamond" w:hAnsi="Garamond"/>
          <w:sz w:val="24"/>
          <w:szCs w:val="24"/>
        </w:rPr>
        <w:t xml:space="preserve"> não é recomendado e deve ser objeto de mudança de versão do GN1-Security.</w:t>
      </w:r>
    </w:p>
    <w:p w:rsidR="00B341C2" w:rsidRPr="00ED55F0" w:rsidRDefault="00B341C2" w:rsidP="00884EFD">
      <w:pPr>
        <w:pStyle w:val="Ttulo3"/>
      </w:pPr>
      <w:bookmarkStart w:id="85" w:name="_Toc407185810"/>
      <w:bookmarkStart w:id="86" w:name="AmbTestHomAmbServEdtArqText"/>
      <w:r w:rsidRPr="00ED55F0">
        <w:t>Editor de Arquivos de Texto</w:t>
      </w:r>
      <w:bookmarkEnd w:id="85"/>
    </w:p>
    <w:bookmarkEnd w:id="86"/>
    <w:p w:rsidR="00B341C2" w:rsidRDefault="00B341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Foi escolhido o Sublime </w:t>
      </w:r>
      <w:proofErr w:type="spellStart"/>
      <w:r>
        <w:rPr>
          <w:rFonts w:ascii="Garamond" w:hAnsi="Garamond"/>
          <w:sz w:val="24"/>
          <w:szCs w:val="24"/>
        </w:rPr>
        <w:t>Text</w:t>
      </w:r>
      <w:proofErr w:type="spellEnd"/>
      <w:r>
        <w:rPr>
          <w:rFonts w:ascii="Garamond" w:hAnsi="Garamond"/>
          <w:sz w:val="24"/>
          <w:szCs w:val="24"/>
        </w:rPr>
        <w:t xml:space="preserve"> 2.0.2 c</w:t>
      </w:r>
      <w:r w:rsidR="000540E4">
        <w:rPr>
          <w:rFonts w:ascii="Garamond" w:hAnsi="Garamond"/>
          <w:sz w:val="24"/>
          <w:szCs w:val="24"/>
        </w:rPr>
        <w:t>omo editor de arquivos de texto</w:t>
      </w:r>
      <w:r>
        <w:rPr>
          <w:rFonts w:ascii="Garamond" w:hAnsi="Garamond"/>
          <w:sz w:val="24"/>
          <w:szCs w:val="24"/>
        </w:rPr>
        <w:t>, o qual será utilizado para editar arquivos de con</w:t>
      </w:r>
      <w:r w:rsidR="00ED55F0">
        <w:rPr>
          <w:rFonts w:ascii="Garamond" w:hAnsi="Garamond"/>
          <w:sz w:val="24"/>
          <w:szCs w:val="24"/>
        </w:rPr>
        <w:t xml:space="preserve">figuração, logs, arquivos XML </w:t>
      </w:r>
      <w:r>
        <w:rPr>
          <w:rFonts w:ascii="Garamond" w:hAnsi="Garamond"/>
          <w:sz w:val="24"/>
          <w:szCs w:val="24"/>
        </w:rPr>
        <w:t>etc.</w:t>
      </w:r>
    </w:p>
    <w:p w:rsidR="00B341C2" w:rsidRDefault="00B341C2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Poderão ser utilizados livremente outros editores de arquivos de textos compatíveis com a plataforma do servidor.</w:t>
      </w:r>
    </w:p>
    <w:p w:rsidR="00B341C2" w:rsidRPr="00ED55F0" w:rsidRDefault="00B341C2" w:rsidP="00884EFD">
      <w:pPr>
        <w:pStyle w:val="Ttulo3"/>
      </w:pPr>
      <w:bookmarkStart w:id="87" w:name="_Toc407185811"/>
      <w:bookmarkStart w:id="88" w:name="AmbTestHomAmbServSistContrlVersao"/>
      <w:r w:rsidRPr="00ED55F0">
        <w:t>Sistema de Controle de Versão</w:t>
      </w:r>
      <w:bookmarkEnd w:id="87"/>
    </w:p>
    <w:bookmarkEnd w:id="88"/>
    <w:p w:rsidR="00B341C2" w:rsidRDefault="00B341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Foi escolhido o </w:t>
      </w:r>
      <w:proofErr w:type="spellStart"/>
      <w:r>
        <w:rPr>
          <w:rFonts w:ascii="Garamond" w:hAnsi="Garamond"/>
          <w:sz w:val="24"/>
          <w:szCs w:val="24"/>
        </w:rPr>
        <w:t>GitHub</w:t>
      </w:r>
      <w:proofErr w:type="spellEnd"/>
      <w:r>
        <w:rPr>
          <w:rFonts w:ascii="Garamond" w:hAnsi="Garamond"/>
          <w:sz w:val="24"/>
          <w:szCs w:val="24"/>
        </w:rPr>
        <w:t xml:space="preserve"> 2.x como Sistema de Controle de Versão dos arquivos que comporão o projeto</w:t>
      </w:r>
      <w:r w:rsidR="0013356F">
        <w:rPr>
          <w:rFonts w:ascii="Garamond" w:hAnsi="Garamond"/>
          <w:sz w:val="24"/>
          <w:szCs w:val="24"/>
        </w:rPr>
        <w:t xml:space="preserve"> GN1-Security</w:t>
      </w:r>
      <w:r>
        <w:rPr>
          <w:rFonts w:ascii="Garamond" w:hAnsi="Garamond"/>
          <w:sz w:val="24"/>
          <w:szCs w:val="24"/>
        </w:rPr>
        <w:t>, o qual será utilizado,</w:t>
      </w:r>
      <w:r w:rsidRPr="00EF3819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no Ambiente Servidor de </w:t>
      </w:r>
      <w:r w:rsidR="0083072C">
        <w:rPr>
          <w:rFonts w:ascii="Garamond" w:hAnsi="Garamond"/>
          <w:sz w:val="24"/>
          <w:szCs w:val="24"/>
        </w:rPr>
        <w:t>Teste e Homologação</w:t>
      </w:r>
      <w:r>
        <w:rPr>
          <w:rFonts w:ascii="Garamond" w:hAnsi="Garamond"/>
          <w:sz w:val="24"/>
          <w:szCs w:val="24"/>
        </w:rPr>
        <w:t xml:space="preserve">, para baixar as atualizações de todo e quaisquer arquivos </w:t>
      </w:r>
      <w:r w:rsidR="0083072C">
        <w:rPr>
          <w:rFonts w:ascii="Garamond" w:hAnsi="Garamond"/>
          <w:sz w:val="24"/>
          <w:szCs w:val="24"/>
        </w:rPr>
        <w:t>que se fizerem necessários</w:t>
      </w:r>
      <w:r>
        <w:rPr>
          <w:rFonts w:ascii="Garamond" w:hAnsi="Garamond"/>
          <w:sz w:val="24"/>
          <w:szCs w:val="24"/>
        </w:rPr>
        <w:t xml:space="preserve">, </w:t>
      </w:r>
      <w:r w:rsidR="0083072C">
        <w:rPr>
          <w:rFonts w:ascii="Garamond" w:hAnsi="Garamond"/>
          <w:sz w:val="24"/>
          <w:szCs w:val="24"/>
        </w:rPr>
        <w:t xml:space="preserve">principalmente alguns </w:t>
      </w:r>
      <w:r>
        <w:rPr>
          <w:rFonts w:ascii="Garamond" w:hAnsi="Garamond"/>
          <w:sz w:val="24"/>
          <w:szCs w:val="24"/>
        </w:rPr>
        <w:t xml:space="preserve">arquivos </w:t>
      </w:r>
      <w:r w:rsidR="0083072C">
        <w:rPr>
          <w:rFonts w:ascii="Garamond" w:hAnsi="Garamond"/>
          <w:sz w:val="24"/>
          <w:szCs w:val="24"/>
        </w:rPr>
        <w:t>de documentação técnica</w:t>
      </w:r>
      <w:r>
        <w:rPr>
          <w:rFonts w:ascii="Garamond" w:hAnsi="Garamond"/>
          <w:sz w:val="24"/>
          <w:szCs w:val="24"/>
        </w:rPr>
        <w:t xml:space="preserve"> do projeto.</w:t>
      </w:r>
    </w:p>
    <w:p w:rsidR="006665CD" w:rsidRDefault="00B341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uso de ver</w:t>
      </w:r>
      <w:r w:rsidR="00ED55F0">
        <w:rPr>
          <w:rFonts w:ascii="Garamond" w:hAnsi="Garamond"/>
          <w:sz w:val="24"/>
          <w:szCs w:val="24"/>
        </w:rPr>
        <w:t xml:space="preserve">sões anteriores do referido SCV ou de outros </w:t>
      </w:r>
      <w:proofErr w:type="spellStart"/>
      <w:r w:rsidR="00ED55F0">
        <w:rPr>
          <w:rFonts w:ascii="Garamond" w:hAnsi="Garamond"/>
          <w:sz w:val="24"/>
          <w:szCs w:val="24"/>
        </w:rPr>
        <w:t>SCVs</w:t>
      </w:r>
      <w:proofErr w:type="spellEnd"/>
      <w:r>
        <w:rPr>
          <w:rFonts w:ascii="Garamond" w:hAnsi="Garamond"/>
          <w:sz w:val="24"/>
          <w:szCs w:val="24"/>
        </w:rPr>
        <w:t xml:space="preserve"> não é recomendado e deve ser objeto de mudança de versão do GN1-Security.</w:t>
      </w:r>
    </w:p>
    <w:p w:rsidR="00B341C2" w:rsidRPr="00ED55F0" w:rsidRDefault="00B341C2" w:rsidP="00884EFD">
      <w:pPr>
        <w:pStyle w:val="Ttulo3"/>
      </w:pPr>
      <w:bookmarkStart w:id="89" w:name="_Toc407185812"/>
      <w:bookmarkStart w:id="90" w:name="AmbTestHomAmbServEstrutraDiretorios"/>
      <w:r w:rsidRPr="00ED55F0">
        <w:t>Estrutura de Diretórios</w:t>
      </w:r>
      <w:bookmarkEnd w:id="89"/>
    </w:p>
    <w:bookmarkEnd w:id="90"/>
    <w:p w:rsidR="00B341C2" w:rsidRDefault="00B341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estrutura de diretórios ideal</w:t>
      </w:r>
      <w:r w:rsidR="00ED55F0">
        <w:rPr>
          <w:rFonts w:ascii="Garamond" w:hAnsi="Garamond"/>
          <w:sz w:val="24"/>
          <w:szCs w:val="24"/>
        </w:rPr>
        <w:t>izada para guardar os softwares, ferramentas</w:t>
      </w:r>
      <w:r w:rsidR="001F5998">
        <w:rPr>
          <w:rFonts w:ascii="Garamond" w:hAnsi="Garamond"/>
          <w:sz w:val="24"/>
          <w:szCs w:val="24"/>
        </w:rPr>
        <w:t xml:space="preserve"> e demais arquivos que comporão</w:t>
      </w:r>
      <w:r>
        <w:rPr>
          <w:rFonts w:ascii="Garamond" w:hAnsi="Garamond"/>
          <w:sz w:val="24"/>
          <w:szCs w:val="24"/>
        </w:rPr>
        <w:t xml:space="preserve"> o Ambiente Servidor de </w:t>
      </w:r>
      <w:r w:rsidR="0083072C">
        <w:rPr>
          <w:rFonts w:ascii="Garamond" w:hAnsi="Garamond"/>
          <w:sz w:val="24"/>
          <w:szCs w:val="24"/>
        </w:rPr>
        <w:t xml:space="preserve">Teste e Homologação </w:t>
      </w:r>
      <w:r>
        <w:rPr>
          <w:rFonts w:ascii="Garamond" w:hAnsi="Garamond"/>
          <w:sz w:val="24"/>
          <w:szCs w:val="24"/>
        </w:rPr>
        <w:t>é a seguinte:</w:t>
      </w:r>
    </w:p>
    <w:p w:rsidR="00943564" w:rsidRDefault="0094356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lastRenderedPageBreak/>
        <w:t>&lt;DRIVE&gt;: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>└─ GN1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GN1-Security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├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Ver1.1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├─ Entity Relationship Modeling - ERM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└─ Ver1.1.1.1.1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├─ Technical Documentation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├─ Architectural and Functional Diagram of the Application - AFDA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├─ Descriptive Analyzes - DA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├─ Roadmaps for Tests of the Functionalities - RTF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├─ Unified Modeling Language - UML</w:t>
      </w:r>
    </w:p>
    <w:p w:rsidR="001F5998" w:rsidRPr="001F56BC" w:rsidRDefault="001F5998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│  ├─ Software Version Opening Term.docx</w:t>
      </w:r>
    </w:p>
    <w:p w:rsidR="001F5998" w:rsidRPr="001F56BC" w:rsidRDefault="001F5998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│  ├─ Software Version Opening Term.</w:t>
      </w:r>
      <w:r>
        <w:rPr>
          <w:rFonts w:ascii="Courier New" w:hAnsi="Courier New" w:cs="Courier New"/>
          <w:sz w:val="18"/>
          <w:szCs w:val="16"/>
          <w:lang w:val="en-US"/>
        </w:rPr>
        <w:t>pdf</w:t>
      </w:r>
    </w:p>
    <w:p w:rsidR="001F5998" w:rsidRPr="001F56BC" w:rsidRDefault="001F5998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│  └─ </w:t>
      </w:r>
      <w:r>
        <w:rPr>
          <w:rFonts w:ascii="Courier New" w:hAnsi="Courier New" w:cs="Courier New"/>
          <w:sz w:val="18"/>
          <w:szCs w:val="16"/>
          <w:lang w:val="en-US"/>
        </w:rPr>
        <w:t>Schedule Tasks.xlsx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└─ User Documentation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├─ Tour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└─ User Guide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Versioning Methodology.txt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Installations</w:t>
      </w:r>
    </w:p>
    <w:p w:rsidR="00FE4960" w:rsidRPr="001F56BC" w:rsidRDefault="00FE4960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├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GlassFish-4.1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SQLDeveloper-4.0.3.16.84</w:t>
      </w:r>
    </w:p>
    <w:p w:rsidR="00B341C2" w:rsidRPr="001F56BC" w:rsidRDefault="00B341C2" w:rsidP="001F599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83072C" w:rsidRPr="001F56BC">
        <w:rPr>
          <w:rFonts w:ascii="Courier New" w:hAnsi="Courier New" w:cs="Courier New"/>
          <w:sz w:val="18"/>
          <w:szCs w:val="18"/>
          <w:lang w:val="en-US"/>
        </w:rPr>
        <w:t>└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─ </w:t>
      </w:r>
      <w:proofErr w:type="spellStart"/>
      <w:r w:rsidRPr="001F56BC">
        <w:rPr>
          <w:rFonts w:ascii="Courier New" w:hAnsi="Courier New" w:cs="Courier New"/>
          <w:sz w:val="18"/>
          <w:szCs w:val="18"/>
          <w:lang w:val="en-US"/>
        </w:rPr>
        <w:t>Softwares</w:t>
      </w:r>
      <w:proofErr w:type="spellEnd"/>
    </w:p>
    <w:p w:rsidR="00B341C2" w:rsidRPr="001F56BC" w:rsidRDefault="00B341C2" w:rsidP="001F599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83072C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01 Operating Systems</w:t>
      </w:r>
    </w:p>
    <w:p w:rsidR="00B341C2" w:rsidRPr="001F56BC" w:rsidRDefault="00B341C2" w:rsidP="001F599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83072C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02 JDKs</w:t>
      </w:r>
    </w:p>
    <w:p w:rsidR="00B341C2" w:rsidRPr="001F56BC" w:rsidRDefault="00B341C2" w:rsidP="001F599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83072C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03 DBMS</w:t>
      </w:r>
    </w:p>
    <w:p w:rsidR="00B341C2" w:rsidRPr="001F56BC" w:rsidRDefault="00B341C2" w:rsidP="001F599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83072C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OracleXE11.2-Windows-x64</w:t>
      </w:r>
    </w:p>
    <w:p w:rsidR="00B341C2" w:rsidRPr="001F56BC" w:rsidRDefault="00B341C2" w:rsidP="001F599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83072C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04 Application Servers</w:t>
      </w:r>
    </w:p>
    <w:p w:rsidR="00B341C2" w:rsidRPr="001F56BC" w:rsidRDefault="00B341C2" w:rsidP="001F599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83072C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4211AD">
        <w:rPr>
          <w:rFonts w:ascii="Courier New" w:hAnsi="Courier New" w:cs="Courier New"/>
          <w:sz w:val="18"/>
          <w:szCs w:val="18"/>
          <w:lang w:val="en-US"/>
        </w:rPr>
        <w:t xml:space="preserve">   ├─ 05 UML Model</w:t>
      </w:r>
      <w:r w:rsidRPr="001F56BC">
        <w:rPr>
          <w:rFonts w:ascii="Courier New" w:hAnsi="Courier New" w:cs="Courier New"/>
          <w:sz w:val="18"/>
          <w:szCs w:val="18"/>
          <w:lang w:val="en-US"/>
        </w:rPr>
        <w:t>ers</w:t>
      </w:r>
    </w:p>
    <w:p w:rsidR="00B341C2" w:rsidRPr="001F56BC" w:rsidRDefault="00B341C2" w:rsidP="001F599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83072C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06 Data </w:t>
      </w:r>
      <w:r w:rsidR="004211AD" w:rsidRPr="001F56BC">
        <w:rPr>
          <w:rFonts w:ascii="Courier New" w:hAnsi="Courier New" w:cs="Courier New"/>
          <w:sz w:val="18"/>
          <w:szCs w:val="18"/>
          <w:lang w:val="en-US"/>
        </w:rPr>
        <w:t>Modelers</w:t>
      </w:r>
    </w:p>
    <w:p w:rsidR="00B341C2" w:rsidRPr="001F56BC" w:rsidRDefault="00B341C2" w:rsidP="001F599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83072C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10 Utilities</w:t>
      </w:r>
    </w:p>
    <w:p w:rsidR="00B341C2" w:rsidRPr="001F56BC" w:rsidRDefault="00B341C2" w:rsidP="001F599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83072C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11 CVS</w:t>
      </w:r>
    </w:p>
    <w:p w:rsidR="00B341C2" w:rsidRDefault="00B341C2" w:rsidP="001F599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83072C" w:rsidRPr="001F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1F56BC">
        <w:rPr>
          <w:rFonts w:ascii="Courier New" w:hAnsi="Courier New" w:cs="Courier New"/>
          <w:sz w:val="18"/>
          <w:szCs w:val="18"/>
        </w:rPr>
        <w:t xml:space="preserve">└─ </w:t>
      </w:r>
      <w:proofErr w:type="spellStart"/>
      <w:r w:rsidRPr="001F56BC">
        <w:rPr>
          <w:rFonts w:ascii="Courier New" w:hAnsi="Courier New" w:cs="Courier New"/>
          <w:sz w:val="18"/>
          <w:szCs w:val="18"/>
        </w:rPr>
        <w:t>Docs</w:t>
      </w:r>
      <w:proofErr w:type="spellEnd"/>
    </w:p>
    <w:p w:rsidR="00943564" w:rsidRPr="001F56BC" w:rsidRDefault="00943564" w:rsidP="00943564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18"/>
        </w:rPr>
      </w:pPr>
    </w:p>
    <w:p w:rsidR="00FE4960" w:rsidRPr="00FE4960" w:rsidRDefault="00FE4960" w:rsidP="00943564">
      <w:pPr>
        <w:spacing w:after="0" w:line="360" w:lineRule="auto"/>
        <w:ind w:firstLine="709"/>
        <w:jc w:val="both"/>
        <w:rPr>
          <w:rFonts w:ascii="Garamond" w:hAnsi="Garamond"/>
          <w:sz w:val="24"/>
          <w:szCs w:val="24"/>
        </w:rPr>
      </w:pPr>
      <w:r w:rsidRPr="00FE4960">
        <w:rPr>
          <w:rFonts w:ascii="Garamond" w:hAnsi="Garamond"/>
          <w:sz w:val="24"/>
          <w:szCs w:val="24"/>
        </w:rPr>
        <w:t>O diretório “&lt;DRIVE</w:t>
      </w:r>
      <w:proofErr w:type="gramStart"/>
      <w:r w:rsidRPr="00FE4960">
        <w:rPr>
          <w:rFonts w:ascii="Garamond" w:hAnsi="Garamond"/>
          <w:sz w:val="24"/>
          <w:szCs w:val="24"/>
        </w:rPr>
        <w:t>&gt;:\GN1\</w:t>
      </w:r>
      <w:proofErr w:type="spellStart"/>
      <w:r w:rsidRPr="00FE4960">
        <w:rPr>
          <w:rFonts w:ascii="Garamond" w:hAnsi="Garamond"/>
          <w:sz w:val="24"/>
          <w:szCs w:val="24"/>
        </w:rPr>
        <w:t>Installations</w:t>
      </w:r>
      <w:proofErr w:type="spellEnd"/>
      <w:r w:rsidRPr="00FE4960">
        <w:rPr>
          <w:rFonts w:ascii="Garamond" w:hAnsi="Garamond"/>
          <w:sz w:val="24"/>
          <w:szCs w:val="24"/>
        </w:rPr>
        <w:t>\</w:t>
      </w:r>
      <w:proofErr w:type="gramEnd"/>
      <w:r w:rsidRPr="00FE4960">
        <w:rPr>
          <w:rFonts w:ascii="Garamond" w:hAnsi="Garamond"/>
          <w:sz w:val="24"/>
          <w:szCs w:val="24"/>
        </w:rPr>
        <w:t>” conterá dois diretórios filhos:</w:t>
      </w:r>
    </w:p>
    <w:p w:rsidR="00FE4960" w:rsidRPr="003B3808" w:rsidRDefault="00FE4960" w:rsidP="00745FE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B3808">
        <w:rPr>
          <w:rFonts w:ascii="Garamond" w:hAnsi="Garamond"/>
          <w:sz w:val="24"/>
          <w:szCs w:val="24"/>
        </w:rPr>
        <w:t>O diretório “&lt;DRIVE</w:t>
      </w:r>
      <w:proofErr w:type="gramStart"/>
      <w:r w:rsidRPr="003B3808">
        <w:rPr>
          <w:rFonts w:ascii="Garamond" w:hAnsi="Garamond"/>
          <w:sz w:val="24"/>
          <w:szCs w:val="24"/>
        </w:rPr>
        <w:t>&gt;:\GN1\</w:t>
      </w:r>
      <w:proofErr w:type="spellStart"/>
      <w:r w:rsidRPr="003B3808">
        <w:rPr>
          <w:rFonts w:ascii="Garamond" w:hAnsi="Garamond"/>
          <w:sz w:val="24"/>
          <w:szCs w:val="24"/>
        </w:rPr>
        <w:t>Installations</w:t>
      </w:r>
      <w:proofErr w:type="spellEnd"/>
      <w:r w:rsidRPr="003B3808">
        <w:rPr>
          <w:rFonts w:ascii="Garamond" w:hAnsi="Garamond"/>
          <w:sz w:val="24"/>
          <w:szCs w:val="24"/>
        </w:rPr>
        <w:t>\</w:t>
      </w:r>
      <w:r w:rsidRPr="003B3808">
        <w:rPr>
          <w:rFonts w:ascii="Garamond" w:hAnsi="Garamond" w:cs="Courier New"/>
          <w:sz w:val="24"/>
          <w:szCs w:val="24"/>
        </w:rPr>
        <w:t>GlassFish-4.1</w:t>
      </w:r>
      <w:r w:rsidRPr="003B3808">
        <w:rPr>
          <w:rFonts w:ascii="Garamond" w:hAnsi="Garamond"/>
          <w:sz w:val="24"/>
          <w:szCs w:val="24"/>
        </w:rPr>
        <w:t>\</w:t>
      </w:r>
      <w:proofErr w:type="gramEnd"/>
      <w:r w:rsidRPr="003B3808">
        <w:rPr>
          <w:rFonts w:ascii="Garamond" w:hAnsi="Garamond"/>
          <w:sz w:val="24"/>
          <w:szCs w:val="24"/>
        </w:rPr>
        <w:t xml:space="preserve">” para armazenar o servidor de aplicação </w:t>
      </w:r>
      <w:proofErr w:type="spellStart"/>
      <w:r w:rsidRPr="003B3808">
        <w:rPr>
          <w:rFonts w:ascii="Garamond" w:hAnsi="Garamond"/>
          <w:sz w:val="24"/>
          <w:szCs w:val="24"/>
        </w:rPr>
        <w:t>GlassFish</w:t>
      </w:r>
      <w:proofErr w:type="spellEnd"/>
      <w:r w:rsidRPr="003B3808">
        <w:rPr>
          <w:rFonts w:ascii="Garamond" w:hAnsi="Garamond"/>
          <w:sz w:val="24"/>
          <w:szCs w:val="24"/>
        </w:rPr>
        <w:t xml:space="preserve"> 4.1 e o</w:t>
      </w:r>
      <w:r w:rsidR="00DC7FB6">
        <w:rPr>
          <w:rFonts w:ascii="Garamond" w:hAnsi="Garamond"/>
          <w:sz w:val="24"/>
          <w:szCs w:val="24"/>
        </w:rPr>
        <w:t>s</w:t>
      </w:r>
      <w:r w:rsidRPr="003B3808">
        <w:rPr>
          <w:rFonts w:ascii="Garamond" w:hAnsi="Garamond"/>
          <w:sz w:val="24"/>
          <w:szCs w:val="24"/>
        </w:rPr>
        <w:t xml:space="preserve"> arquivo</w:t>
      </w:r>
      <w:r w:rsidR="00DC7FB6">
        <w:rPr>
          <w:rFonts w:ascii="Garamond" w:hAnsi="Garamond"/>
          <w:sz w:val="24"/>
          <w:szCs w:val="24"/>
        </w:rPr>
        <w:t>s</w:t>
      </w:r>
      <w:r w:rsidRPr="003B3808">
        <w:rPr>
          <w:rFonts w:ascii="Garamond" w:hAnsi="Garamond"/>
          <w:sz w:val="24"/>
          <w:szCs w:val="24"/>
        </w:rPr>
        <w:t xml:space="preserve"> .BAT usado</w:t>
      </w:r>
      <w:r w:rsidR="00DC7FB6">
        <w:rPr>
          <w:rFonts w:ascii="Garamond" w:hAnsi="Garamond"/>
          <w:sz w:val="24"/>
          <w:szCs w:val="24"/>
        </w:rPr>
        <w:t>s</w:t>
      </w:r>
      <w:r w:rsidRPr="003B3808">
        <w:rPr>
          <w:rFonts w:ascii="Garamond" w:hAnsi="Garamond"/>
          <w:sz w:val="24"/>
          <w:szCs w:val="24"/>
        </w:rPr>
        <w:t xml:space="preserve"> no</w:t>
      </w:r>
      <w:r w:rsidR="00DC7FB6">
        <w:rPr>
          <w:rFonts w:ascii="Garamond" w:hAnsi="Garamond"/>
          <w:sz w:val="24"/>
          <w:szCs w:val="24"/>
        </w:rPr>
        <w:t>s</w:t>
      </w:r>
      <w:r w:rsidRPr="003B3808">
        <w:rPr>
          <w:rFonts w:ascii="Garamond" w:hAnsi="Garamond"/>
          <w:sz w:val="24"/>
          <w:szCs w:val="24"/>
        </w:rPr>
        <w:t xml:space="preserve"> seu</w:t>
      </w:r>
      <w:r w:rsidR="00DC7FB6">
        <w:rPr>
          <w:rFonts w:ascii="Garamond" w:hAnsi="Garamond"/>
          <w:sz w:val="24"/>
          <w:szCs w:val="24"/>
        </w:rPr>
        <w:t>s</w:t>
      </w:r>
      <w:r w:rsidRPr="003B3808">
        <w:rPr>
          <w:rFonts w:ascii="Garamond" w:hAnsi="Garamond"/>
          <w:sz w:val="24"/>
          <w:szCs w:val="24"/>
        </w:rPr>
        <w:t xml:space="preserve"> atalho</w:t>
      </w:r>
      <w:r w:rsidR="00DC7FB6">
        <w:rPr>
          <w:rFonts w:ascii="Garamond" w:hAnsi="Garamond"/>
          <w:sz w:val="24"/>
          <w:szCs w:val="24"/>
        </w:rPr>
        <w:t>s</w:t>
      </w:r>
      <w:r w:rsidRPr="003B3808">
        <w:rPr>
          <w:rFonts w:ascii="Garamond" w:hAnsi="Garamond"/>
          <w:sz w:val="24"/>
          <w:szCs w:val="24"/>
        </w:rPr>
        <w:t>;</w:t>
      </w:r>
    </w:p>
    <w:p w:rsidR="00FE4960" w:rsidRDefault="00160663" w:rsidP="00745FE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B3808">
        <w:rPr>
          <w:rFonts w:ascii="Garamond" w:hAnsi="Garamond"/>
          <w:sz w:val="24"/>
          <w:szCs w:val="24"/>
        </w:rPr>
        <w:t>O diretório “&lt;DRIVE</w:t>
      </w:r>
      <w:proofErr w:type="gramStart"/>
      <w:r w:rsidRPr="003B3808">
        <w:rPr>
          <w:rFonts w:ascii="Garamond" w:hAnsi="Garamond"/>
          <w:sz w:val="24"/>
          <w:szCs w:val="24"/>
        </w:rPr>
        <w:t>&gt;:\GN1\</w:t>
      </w:r>
      <w:proofErr w:type="spellStart"/>
      <w:r w:rsidRPr="003B3808">
        <w:rPr>
          <w:rFonts w:ascii="Garamond" w:hAnsi="Garamond"/>
          <w:sz w:val="24"/>
          <w:szCs w:val="24"/>
        </w:rPr>
        <w:t>Installations</w:t>
      </w:r>
      <w:proofErr w:type="spellEnd"/>
      <w:r w:rsidRPr="003B3808">
        <w:rPr>
          <w:rFonts w:ascii="Garamond" w:hAnsi="Garamond"/>
          <w:sz w:val="24"/>
          <w:szCs w:val="24"/>
        </w:rPr>
        <w:t>\</w:t>
      </w:r>
      <w:r w:rsidRPr="003B3808">
        <w:rPr>
          <w:rFonts w:ascii="Garamond" w:hAnsi="Garamond" w:cs="Courier New"/>
          <w:sz w:val="24"/>
          <w:szCs w:val="24"/>
        </w:rPr>
        <w:t>SQLDeveloper-4.0.3.16.84</w:t>
      </w:r>
      <w:r w:rsidRPr="003B3808">
        <w:rPr>
          <w:rFonts w:ascii="Garamond" w:hAnsi="Garamond"/>
          <w:sz w:val="24"/>
          <w:szCs w:val="24"/>
        </w:rPr>
        <w:t>\</w:t>
      </w:r>
      <w:proofErr w:type="gramEnd"/>
      <w:r w:rsidRPr="003B3808">
        <w:rPr>
          <w:rFonts w:ascii="Garamond" w:hAnsi="Garamond"/>
          <w:sz w:val="24"/>
          <w:szCs w:val="24"/>
        </w:rPr>
        <w:t>” para armazenar o</w:t>
      </w:r>
      <w:r>
        <w:rPr>
          <w:rFonts w:ascii="Garamond" w:hAnsi="Garamond"/>
          <w:sz w:val="24"/>
          <w:szCs w:val="24"/>
        </w:rPr>
        <w:t xml:space="preserve"> </w:t>
      </w:r>
      <w:r w:rsidRPr="003B3808">
        <w:rPr>
          <w:rFonts w:ascii="Garamond" w:hAnsi="Garamond"/>
          <w:sz w:val="24"/>
          <w:szCs w:val="24"/>
        </w:rPr>
        <w:t>SGBD Oracle 11g XE</w:t>
      </w:r>
      <w:r>
        <w:rPr>
          <w:rFonts w:ascii="Garamond" w:hAnsi="Garamond"/>
          <w:sz w:val="24"/>
          <w:szCs w:val="24"/>
        </w:rPr>
        <w:t xml:space="preserve">, </w:t>
      </w:r>
      <w:r w:rsidRPr="003B3808">
        <w:rPr>
          <w:rFonts w:ascii="Garamond" w:hAnsi="Garamond"/>
          <w:sz w:val="24"/>
          <w:szCs w:val="24"/>
        </w:rPr>
        <w:t xml:space="preserve">o </w:t>
      </w:r>
      <w:r>
        <w:rPr>
          <w:rFonts w:ascii="Garamond" w:hAnsi="Garamond"/>
          <w:sz w:val="24"/>
          <w:szCs w:val="24"/>
        </w:rPr>
        <w:t xml:space="preserve">seu </w:t>
      </w:r>
      <w:r w:rsidRPr="003B3808">
        <w:rPr>
          <w:rFonts w:ascii="Garamond" w:hAnsi="Garamond"/>
          <w:sz w:val="24"/>
          <w:szCs w:val="24"/>
        </w:rPr>
        <w:t xml:space="preserve">cliente de administração </w:t>
      </w:r>
      <w:r>
        <w:rPr>
          <w:rFonts w:ascii="Garamond" w:hAnsi="Garamond"/>
          <w:sz w:val="24"/>
          <w:szCs w:val="24"/>
        </w:rPr>
        <w:t xml:space="preserve">Oracle SQL </w:t>
      </w:r>
      <w:proofErr w:type="spellStart"/>
      <w:r>
        <w:rPr>
          <w:rFonts w:ascii="Garamond" w:hAnsi="Garamond"/>
          <w:sz w:val="24"/>
          <w:szCs w:val="24"/>
        </w:rPr>
        <w:t>Developer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Pr="003B3808">
        <w:rPr>
          <w:rFonts w:ascii="Garamond" w:hAnsi="Garamond" w:cs="Courier New"/>
          <w:sz w:val="24"/>
          <w:szCs w:val="24"/>
        </w:rPr>
        <w:t>4.0.3.16.84</w:t>
      </w:r>
      <w:r w:rsidRPr="003B3808">
        <w:rPr>
          <w:rFonts w:ascii="Garamond" w:hAnsi="Garamond"/>
          <w:sz w:val="24"/>
          <w:szCs w:val="24"/>
        </w:rPr>
        <w:t xml:space="preserve"> e o arquivo .</w:t>
      </w:r>
      <w:proofErr w:type="spellStart"/>
      <w:r w:rsidRPr="003B3808">
        <w:rPr>
          <w:rFonts w:ascii="Garamond" w:hAnsi="Garamond"/>
          <w:sz w:val="24"/>
          <w:szCs w:val="24"/>
        </w:rPr>
        <w:t>jar</w:t>
      </w:r>
      <w:proofErr w:type="spellEnd"/>
      <w:r w:rsidRPr="003B3808">
        <w:rPr>
          <w:rFonts w:ascii="Garamond" w:hAnsi="Garamond"/>
          <w:sz w:val="24"/>
          <w:szCs w:val="24"/>
        </w:rPr>
        <w:t xml:space="preserve"> do drive JDBC para acess</w:t>
      </w:r>
      <w:r>
        <w:rPr>
          <w:rFonts w:ascii="Garamond" w:hAnsi="Garamond"/>
          <w:sz w:val="24"/>
          <w:szCs w:val="24"/>
        </w:rPr>
        <w:t>ar o referido SGBD de outras ferramentas.</w:t>
      </w:r>
      <w:r w:rsidR="00DC7FB6">
        <w:rPr>
          <w:rFonts w:ascii="Garamond" w:hAnsi="Garamond"/>
          <w:sz w:val="24"/>
          <w:szCs w:val="24"/>
        </w:rPr>
        <w:t xml:space="preserve"> O Oracle SQL </w:t>
      </w:r>
      <w:proofErr w:type="spellStart"/>
      <w:r w:rsidR="00DC7FB6">
        <w:rPr>
          <w:rFonts w:ascii="Garamond" w:hAnsi="Garamond"/>
          <w:sz w:val="24"/>
          <w:szCs w:val="24"/>
        </w:rPr>
        <w:t>Developer</w:t>
      </w:r>
      <w:proofErr w:type="spellEnd"/>
      <w:r w:rsidR="00DC7FB6">
        <w:rPr>
          <w:rFonts w:ascii="Garamond" w:hAnsi="Garamond"/>
          <w:sz w:val="24"/>
          <w:szCs w:val="24"/>
        </w:rPr>
        <w:t xml:space="preserve"> 4.0.3.16.84 também será o modelador de dados do projeto GN1-Security.</w:t>
      </w:r>
    </w:p>
    <w:p w:rsidR="00FE4960" w:rsidRDefault="00FE4960" w:rsidP="00943564">
      <w:pPr>
        <w:spacing w:after="0" w:line="360" w:lineRule="auto"/>
        <w:ind w:firstLine="709"/>
        <w:jc w:val="both"/>
        <w:rPr>
          <w:rFonts w:ascii="Garamond" w:hAnsi="Garamond"/>
          <w:sz w:val="24"/>
          <w:szCs w:val="24"/>
        </w:rPr>
      </w:pPr>
      <w:r w:rsidRPr="003B3808">
        <w:rPr>
          <w:rFonts w:ascii="Garamond" w:hAnsi="Garamond"/>
          <w:sz w:val="24"/>
          <w:szCs w:val="24"/>
        </w:rPr>
        <w:t>Os demais softwares serão instalados normalmente no dire</w:t>
      </w:r>
      <w:r w:rsidR="001F5998">
        <w:rPr>
          <w:rFonts w:ascii="Garamond" w:hAnsi="Garamond"/>
          <w:sz w:val="24"/>
          <w:szCs w:val="24"/>
        </w:rPr>
        <w:t>tório “&lt;DRIVE</w:t>
      </w:r>
      <w:proofErr w:type="gramStart"/>
      <w:r w:rsidR="001F5998">
        <w:rPr>
          <w:rFonts w:ascii="Garamond" w:hAnsi="Garamond"/>
          <w:sz w:val="24"/>
          <w:szCs w:val="24"/>
        </w:rPr>
        <w:t>&gt;</w:t>
      </w:r>
      <w:r w:rsidRPr="003B3808">
        <w:rPr>
          <w:rFonts w:ascii="Garamond" w:hAnsi="Garamond"/>
          <w:sz w:val="24"/>
          <w:szCs w:val="24"/>
        </w:rPr>
        <w:t>:\</w:t>
      </w:r>
      <w:proofErr w:type="spellStart"/>
      <w:proofErr w:type="gramEnd"/>
      <w:r w:rsidRPr="003B3808">
        <w:rPr>
          <w:rFonts w:ascii="Garamond" w:hAnsi="Garamond"/>
          <w:sz w:val="24"/>
          <w:szCs w:val="24"/>
        </w:rPr>
        <w:t>Program</w:t>
      </w:r>
      <w:proofErr w:type="spellEnd"/>
      <w:r w:rsidRPr="003B3808">
        <w:rPr>
          <w:rFonts w:ascii="Garamond" w:hAnsi="Garamond"/>
          <w:sz w:val="24"/>
          <w:szCs w:val="24"/>
        </w:rPr>
        <w:t xml:space="preserve"> Files\”.</w:t>
      </w:r>
      <w:r w:rsidR="0094356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Já o diretório </w:t>
      </w:r>
      <w:r w:rsidRPr="00BE7A36">
        <w:rPr>
          <w:rFonts w:ascii="Garamond" w:hAnsi="Garamond"/>
          <w:sz w:val="24"/>
          <w:szCs w:val="24"/>
        </w:rPr>
        <w:t>“&lt;DRIVE</w:t>
      </w:r>
      <w:proofErr w:type="gramStart"/>
      <w:r w:rsidRPr="00BE7A36">
        <w:rPr>
          <w:rFonts w:ascii="Garamond" w:hAnsi="Garamond"/>
          <w:sz w:val="24"/>
          <w:szCs w:val="24"/>
        </w:rPr>
        <w:t>&gt;:\GN1\</w:t>
      </w:r>
      <w:r>
        <w:rPr>
          <w:rFonts w:ascii="Garamond" w:hAnsi="Garamond"/>
          <w:sz w:val="24"/>
          <w:szCs w:val="24"/>
        </w:rPr>
        <w:t>Softwares</w:t>
      </w:r>
      <w:r w:rsidRPr="00BE7A36">
        <w:rPr>
          <w:rFonts w:ascii="Garamond" w:hAnsi="Garamond"/>
          <w:sz w:val="24"/>
          <w:szCs w:val="24"/>
        </w:rPr>
        <w:t>\</w:t>
      </w:r>
      <w:proofErr w:type="gramEnd"/>
      <w:r w:rsidRPr="00BE7A36">
        <w:rPr>
          <w:rFonts w:ascii="Garamond" w:hAnsi="Garamond"/>
          <w:sz w:val="24"/>
          <w:szCs w:val="24"/>
        </w:rPr>
        <w:t>”</w:t>
      </w:r>
      <w:r>
        <w:rPr>
          <w:rFonts w:ascii="Garamond" w:hAnsi="Garamond"/>
          <w:sz w:val="24"/>
          <w:szCs w:val="24"/>
        </w:rPr>
        <w:t xml:space="preserve"> conterá somente os diretórios dos softwares utilizados no Ambiente Servidor de Teste e Homologação.</w:t>
      </w:r>
    </w:p>
    <w:p w:rsidR="001F5998" w:rsidRDefault="001F5998">
      <w:pPr>
        <w:rPr>
          <w:rFonts w:asciiTheme="majorHAnsi" w:eastAsiaTheme="majorEastAsia" w:hAnsiTheme="majorHAnsi" w:cstheme="majorBidi"/>
          <w:caps/>
          <w:sz w:val="32"/>
          <w:szCs w:val="28"/>
        </w:rPr>
      </w:pPr>
      <w:bookmarkStart w:id="91" w:name="AmbTestHomAmbServDigrmArqFuncAmb"/>
      <w:r>
        <w:br w:type="page"/>
      </w:r>
    </w:p>
    <w:p w:rsidR="00B341C2" w:rsidRPr="00ED55F0" w:rsidRDefault="00B341C2" w:rsidP="00884EFD">
      <w:pPr>
        <w:pStyle w:val="Ttulo3"/>
      </w:pPr>
      <w:bookmarkStart w:id="92" w:name="_Toc407185813"/>
      <w:r w:rsidRPr="00ED55F0">
        <w:lastRenderedPageBreak/>
        <w:t>Diagrama Arquitetural e Funcional do Ambiente</w:t>
      </w:r>
      <w:bookmarkEnd w:id="92"/>
    </w:p>
    <w:bookmarkEnd w:id="91"/>
    <w:p w:rsidR="00FE4960" w:rsidRDefault="00B341C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diagrama abaixo demonstra os tipos de interações que poderão ocorrer no Ambiente Servidor de </w:t>
      </w:r>
      <w:r w:rsidR="00FE4960">
        <w:rPr>
          <w:rFonts w:ascii="Garamond" w:hAnsi="Garamond"/>
          <w:sz w:val="24"/>
          <w:szCs w:val="24"/>
        </w:rPr>
        <w:t>Teste e Homologação</w:t>
      </w:r>
      <w:r w:rsidR="00C95742">
        <w:rPr>
          <w:rFonts w:ascii="Garamond" w:hAnsi="Garamond"/>
          <w:sz w:val="24"/>
          <w:szCs w:val="24"/>
        </w:rPr>
        <w:t>:</w:t>
      </w:r>
    </w:p>
    <w:p w:rsidR="006665CD" w:rsidRDefault="001E273B" w:rsidP="00745FEC">
      <w:pPr>
        <w:spacing w:after="0" w:line="36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pt-BR"/>
        </w:rPr>
        <w:drawing>
          <wp:inline distT="0" distB="0" distL="0" distR="0" wp14:anchorId="03D7E7BC" wp14:editId="0CE1BFD6">
            <wp:extent cx="5749047" cy="5008793"/>
            <wp:effectExtent l="0" t="0" r="444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-teste-e-homologacao-servido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209" cy="501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3B" w:rsidRPr="00D012B9" w:rsidRDefault="001E273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D012B9">
        <w:rPr>
          <w:rFonts w:ascii="Garamond" w:hAnsi="Garamond"/>
          <w:sz w:val="24"/>
          <w:szCs w:val="24"/>
        </w:rPr>
        <w:t xml:space="preserve">Um técnico autorizado poderá interagir com o cliente de administração de banco de dados </w:t>
      </w:r>
      <w:r w:rsidRPr="0042564D">
        <w:rPr>
          <w:rFonts w:ascii="Garamond" w:hAnsi="Garamond"/>
          <w:b/>
          <w:sz w:val="24"/>
          <w:szCs w:val="24"/>
        </w:rPr>
        <w:t xml:space="preserve">Oracle SQL </w:t>
      </w:r>
      <w:proofErr w:type="spellStart"/>
      <w:r w:rsidRPr="0042564D">
        <w:rPr>
          <w:rFonts w:ascii="Garamond" w:hAnsi="Garamond"/>
          <w:b/>
          <w:sz w:val="24"/>
          <w:szCs w:val="24"/>
        </w:rPr>
        <w:t>Developer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4.0.3.16.84</w:t>
      </w:r>
      <w:r w:rsidRPr="00D012B9">
        <w:rPr>
          <w:rFonts w:ascii="Garamond" w:hAnsi="Garamond"/>
          <w:sz w:val="24"/>
          <w:szCs w:val="24"/>
        </w:rPr>
        <w:t xml:space="preserve"> no próprio servidor ou através de acesso remoto.</w:t>
      </w:r>
    </w:p>
    <w:p w:rsidR="001E273B" w:rsidRPr="00D012B9" w:rsidRDefault="001E273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D012B9">
        <w:rPr>
          <w:rFonts w:ascii="Garamond" w:hAnsi="Garamond"/>
          <w:sz w:val="24"/>
          <w:szCs w:val="24"/>
        </w:rPr>
        <w:t xml:space="preserve">O cliente de administração de banco de dados </w:t>
      </w:r>
      <w:r w:rsidRPr="0042564D">
        <w:rPr>
          <w:rFonts w:ascii="Garamond" w:hAnsi="Garamond"/>
          <w:b/>
          <w:sz w:val="24"/>
          <w:szCs w:val="24"/>
        </w:rPr>
        <w:t xml:space="preserve">Oracle SQL </w:t>
      </w:r>
      <w:proofErr w:type="spellStart"/>
      <w:r w:rsidRPr="0042564D">
        <w:rPr>
          <w:rFonts w:ascii="Garamond" w:hAnsi="Garamond"/>
          <w:b/>
          <w:sz w:val="24"/>
          <w:szCs w:val="24"/>
        </w:rPr>
        <w:t>Developer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4.0.3.16.84</w:t>
      </w:r>
      <w:r w:rsidRPr="00D012B9">
        <w:rPr>
          <w:rFonts w:ascii="Garamond" w:hAnsi="Garamond"/>
          <w:sz w:val="24"/>
          <w:szCs w:val="24"/>
        </w:rPr>
        <w:t xml:space="preserve"> executará sobre o </w:t>
      </w:r>
      <w:r w:rsidRPr="0042564D">
        <w:rPr>
          <w:rFonts w:ascii="Garamond" w:hAnsi="Garamond"/>
          <w:b/>
          <w:sz w:val="24"/>
          <w:szCs w:val="24"/>
        </w:rPr>
        <w:t>JDK 7u67</w:t>
      </w:r>
      <w:r w:rsidRPr="00D012B9">
        <w:rPr>
          <w:rFonts w:ascii="Garamond" w:hAnsi="Garamond"/>
          <w:sz w:val="24"/>
          <w:szCs w:val="24"/>
        </w:rPr>
        <w:t xml:space="preserve">, </w:t>
      </w:r>
      <w:r w:rsidR="00ED55F0">
        <w:rPr>
          <w:rFonts w:ascii="Garamond" w:hAnsi="Garamond"/>
          <w:sz w:val="24"/>
          <w:szCs w:val="24"/>
        </w:rPr>
        <w:t>mas</w:t>
      </w:r>
      <w:r w:rsidRPr="00D012B9">
        <w:rPr>
          <w:rFonts w:ascii="Garamond" w:hAnsi="Garamond"/>
          <w:sz w:val="24"/>
          <w:szCs w:val="24"/>
        </w:rPr>
        <w:t xml:space="preserve"> não interagirá direta</w:t>
      </w:r>
      <w:r w:rsidR="00ED55F0">
        <w:rPr>
          <w:rFonts w:ascii="Garamond" w:hAnsi="Garamond"/>
          <w:sz w:val="24"/>
          <w:szCs w:val="24"/>
        </w:rPr>
        <w:t>mente com o Sistema Operacional</w:t>
      </w:r>
      <w:r w:rsidRPr="00D012B9">
        <w:rPr>
          <w:rFonts w:ascii="Garamond" w:hAnsi="Garamond"/>
          <w:sz w:val="24"/>
          <w:szCs w:val="24"/>
        </w:rPr>
        <w:t xml:space="preserve"> apesar de estar armazenado no sistema de arquivos do mesmo.</w:t>
      </w:r>
    </w:p>
    <w:p w:rsidR="001E273B" w:rsidRPr="00D012B9" w:rsidRDefault="001E273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D012B9">
        <w:rPr>
          <w:rFonts w:ascii="Garamond" w:hAnsi="Garamond"/>
          <w:sz w:val="24"/>
          <w:szCs w:val="24"/>
        </w:rPr>
        <w:t xml:space="preserve">O </w:t>
      </w:r>
      <w:r w:rsidRPr="0042564D">
        <w:rPr>
          <w:rFonts w:ascii="Garamond" w:hAnsi="Garamond"/>
          <w:b/>
          <w:sz w:val="24"/>
          <w:szCs w:val="24"/>
        </w:rPr>
        <w:t>JDK 7u67</w:t>
      </w:r>
      <w:r w:rsidRPr="00D012B9">
        <w:rPr>
          <w:rFonts w:ascii="Garamond" w:hAnsi="Garamond"/>
          <w:sz w:val="24"/>
          <w:szCs w:val="24"/>
        </w:rPr>
        <w:t xml:space="preserve"> poderá interagir com as </w:t>
      </w:r>
      <w:proofErr w:type="spellStart"/>
      <w:r w:rsidR="00ED55F0" w:rsidRPr="0042564D">
        <w:rPr>
          <w:rFonts w:ascii="Garamond" w:hAnsi="Garamond"/>
          <w:b/>
          <w:sz w:val="24"/>
          <w:szCs w:val="24"/>
        </w:rPr>
        <w:t>APIs</w:t>
      </w:r>
      <w:proofErr w:type="spellEnd"/>
      <w:r w:rsidR="00ED55F0" w:rsidRPr="0042564D">
        <w:rPr>
          <w:rFonts w:ascii="Garamond" w:hAnsi="Garamond"/>
          <w:b/>
          <w:sz w:val="24"/>
          <w:szCs w:val="24"/>
        </w:rPr>
        <w:t xml:space="preserve"> do Sistema Operacional</w:t>
      </w:r>
      <w:r w:rsidRPr="00D012B9">
        <w:rPr>
          <w:rFonts w:ascii="Garamond" w:hAnsi="Garamond"/>
          <w:sz w:val="24"/>
          <w:szCs w:val="24"/>
        </w:rPr>
        <w:t xml:space="preserve"> utilizando-se de seus serviços.</w:t>
      </w:r>
    </w:p>
    <w:p w:rsidR="001E273B" w:rsidRPr="00D012B9" w:rsidRDefault="001E273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D012B9">
        <w:rPr>
          <w:rFonts w:ascii="Garamond" w:hAnsi="Garamond"/>
          <w:sz w:val="24"/>
          <w:szCs w:val="24"/>
        </w:rPr>
        <w:t xml:space="preserve">O cliente de administração de banco de dados </w:t>
      </w:r>
      <w:r w:rsidRPr="0042564D">
        <w:rPr>
          <w:rFonts w:ascii="Garamond" w:hAnsi="Garamond"/>
          <w:b/>
          <w:sz w:val="24"/>
          <w:szCs w:val="24"/>
        </w:rPr>
        <w:t xml:space="preserve">Oracle SQL </w:t>
      </w:r>
      <w:proofErr w:type="spellStart"/>
      <w:r w:rsidRPr="0042564D">
        <w:rPr>
          <w:rFonts w:ascii="Garamond" w:hAnsi="Garamond"/>
          <w:b/>
          <w:sz w:val="24"/>
          <w:szCs w:val="24"/>
        </w:rPr>
        <w:t>Developer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4.0.3.16.84</w:t>
      </w:r>
      <w:r w:rsidRPr="00D012B9">
        <w:rPr>
          <w:rFonts w:ascii="Garamond" w:hAnsi="Garamond"/>
          <w:sz w:val="24"/>
          <w:szCs w:val="24"/>
        </w:rPr>
        <w:t xml:space="preserve"> inte</w:t>
      </w:r>
      <w:r w:rsidR="00ED55F0">
        <w:rPr>
          <w:rFonts w:ascii="Garamond" w:hAnsi="Garamond"/>
          <w:sz w:val="24"/>
          <w:szCs w:val="24"/>
        </w:rPr>
        <w:t xml:space="preserve">ragirá com o SGBD </w:t>
      </w:r>
      <w:r w:rsidR="00ED55F0" w:rsidRPr="0042564D">
        <w:rPr>
          <w:rFonts w:ascii="Garamond" w:hAnsi="Garamond"/>
          <w:b/>
          <w:sz w:val="24"/>
          <w:szCs w:val="24"/>
        </w:rPr>
        <w:t>Oracle 11g XE</w:t>
      </w:r>
      <w:r w:rsidRPr="00D012B9">
        <w:rPr>
          <w:rFonts w:ascii="Garamond" w:hAnsi="Garamond"/>
          <w:sz w:val="24"/>
          <w:szCs w:val="24"/>
        </w:rPr>
        <w:t xml:space="preserve"> obtendo dados solicitados pelo técnico citado anteriormente.</w:t>
      </w:r>
    </w:p>
    <w:p w:rsidR="001E273B" w:rsidRPr="00D012B9" w:rsidRDefault="001E273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D012B9">
        <w:rPr>
          <w:rFonts w:ascii="Garamond" w:hAnsi="Garamond"/>
          <w:sz w:val="24"/>
          <w:szCs w:val="24"/>
        </w:rPr>
        <w:t xml:space="preserve">O SGBD </w:t>
      </w:r>
      <w:r w:rsidRPr="0042564D">
        <w:rPr>
          <w:rFonts w:ascii="Garamond" w:hAnsi="Garamond"/>
          <w:b/>
          <w:sz w:val="24"/>
          <w:szCs w:val="24"/>
        </w:rPr>
        <w:t>Oracle 11g XE</w:t>
      </w:r>
      <w:r w:rsidRPr="00D012B9">
        <w:rPr>
          <w:rFonts w:ascii="Garamond" w:hAnsi="Garamond"/>
          <w:sz w:val="24"/>
          <w:szCs w:val="24"/>
        </w:rPr>
        <w:t xml:space="preserve"> poderá interagir com</w:t>
      </w:r>
      <w:r w:rsidR="00ED55F0">
        <w:rPr>
          <w:rFonts w:ascii="Garamond" w:hAnsi="Garamond"/>
          <w:sz w:val="24"/>
          <w:szCs w:val="24"/>
        </w:rPr>
        <w:t xml:space="preserve"> as </w:t>
      </w:r>
      <w:proofErr w:type="spellStart"/>
      <w:r w:rsidR="00ED55F0" w:rsidRPr="0042564D">
        <w:rPr>
          <w:rFonts w:ascii="Garamond" w:hAnsi="Garamond"/>
          <w:b/>
          <w:sz w:val="24"/>
          <w:szCs w:val="24"/>
        </w:rPr>
        <w:t>APIs</w:t>
      </w:r>
      <w:proofErr w:type="spellEnd"/>
      <w:r w:rsidR="00ED55F0" w:rsidRPr="0042564D">
        <w:rPr>
          <w:rFonts w:ascii="Garamond" w:hAnsi="Garamond"/>
          <w:b/>
          <w:sz w:val="24"/>
          <w:szCs w:val="24"/>
        </w:rPr>
        <w:t xml:space="preserve"> do Sistema Operacional</w:t>
      </w:r>
      <w:r w:rsidRPr="00D012B9">
        <w:rPr>
          <w:rFonts w:ascii="Garamond" w:hAnsi="Garamond"/>
          <w:sz w:val="24"/>
          <w:szCs w:val="24"/>
        </w:rPr>
        <w:t xml:space="preserve"> utilizando-se de seus serviços.</w:t>
      </w:r>
    </w:p>
    <w:p w:rsidR="00E93B3A" w:rsidRDefault="00E93B3A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D012B9">
        <w:rPr>
          <w:rFonts w:ascii="Garamond" w:hAnsi="Garamond"/>
          <w:sz w:val="24"/>
          <w:szCs w:val="24"/>
        </w:rPr>
        <w:lastRenderedPageBreak/>
        <w:t xml:space="preserve">Um técnico autorizado poderá interagir com um navegador, no próprio </w:t>
      </w:r>
      <w:r>
        <w:rPr>
          <w:rFonts w:ascii="Garamond" w:hAnsi="Garamond"/>
          <w:sz w:val="24"/>
          <w:szCs w:val="24"/>
        </w:rPr>
        <w:t>servidor</w:t>
      </w:r>
      <w:r w:rsidRPr="00D012B9">
        <w:rPr>
          <w:rFonts w:ascii="Garamond" w:hAnsi="Garamond"/>
          <w:sz w:val="24"/>
          <w:szCs w:val="24"/>
        </w:rPr>
        <w:t xml:space="preserve"> ou através de acesso remoto, fazendo com que este interaja com o servidor de aplicação </w:t>
      </w:r>
      <w:proofErr w:type="spellStart"/>
      <w:r w:rsidRPr="0042564D">
        <w:rPr>
          <w:rFonts w:ascii="Garamond" w:hAnsi="Garamond"/>
          <w:b/>
          <w:sz w:val="24"/>
          <w:szCs w:val="24"/>
        </w:rPr>
        <w:t>Glass</w:t>
      </w:r>
      <w:r w:rsidR="00ED55F0" w:rsidRPr="0042564D">
        <w:rPr>
          <w:rFonts w:ascii="Garamond" w:hAnsi="Garamond"/>
          <w:b/>
          <w:sz w:val="24"/>
          <w:szCs w:val="24"/>
        </w:rPr>
        <w:t>Fish</w:t>
      </w:r>
      <w:proofErr w:type="spellEnd"/>
      <w:r w:rsidR="00ED55F0" w:rsidRPr="0042564D">
        <w:rPr>
          <w:rFonts w:ascii="Garamond" w:hAnsi="Garamond"/>
          <w:b/>
          <w:sz w:val="24"/>
          <w:szCs w:val="24"/>
        </w:rPr>
        <w:t xml:space="preserve"> 4.1</w:t>
      </w:r>
      <w:r w:rsidR="00ED55F0">
        <w:rPr>
          <w:rFonts w:ascii="Garamond" w:hAnsi="Garamond"/>
          <w:sz w:val="24"/>
          <w:szCs w:val="24"/>
        </w:rPr>
        <w:t xml:space="preserve"> através da porta 8081</w:t>
      </w:r>
      <w:r w:rsidRPr="00D012B9">
        <w:rPr>
          <w:rFonts w:ascii="Garamond" w:hAnsi="Garamond"/>
          <w:sz w:val="24"/>
          <w:szCs w:val="24"/>
        </w:rPr>
        <w:t xml:space="preserve"> obtendo as páginas HTM</w:t>
      </w:r>
      <w:r w:rsidR="00ED55F0">
        <w:rPr>
          <w:rFonts w:ascii="Garamond" w:hAnsi="Garamond"/>
          <w:sz w:val="24"/>
          <w:szCs w:val="24"/>
        </w:rPr>
        <w:t>L5 produzidas pelo GN1-Security</w:t>
      </w:r>
      <w:r w:rsidRPr="00D012B9">
        <w:rPr>
          <w:rFonts w:ascii="Garamond" w:hAnsi="Garamond"/>
          <w:sz w:val="24"/>
          <w:szCs w:val="24"/>
        </w:rPr>
        <w:t xml:space="preserve"> </w:t>
      </w:r>
      <w:r w:rsidR="00ED55F0">
        <w:rPr>
          <w:rFonts w:ascii="Garamond" w:hAnsi="Garamond"/>
          <w:sz w:val="24"/>
          <w:szCs w:val="24"/>
        </w:rPr>
        <w:t>o</w:t>
      </w:r>
      <w:r w:rsidRPr="00D012B9">
        <w:rPr>
          <w:rFonts w:ascii="Garamond" w:hAnsi="Garamond"/>
          <w:sz w:val="24"/>
          <w:szCs w:val="24"/>
        </w:rPr>
        <w:t>u</w:t>
      </w:r>
      <w:r w:rsidR="001F5998" w:rsidRPr="001F5998">
        <w:rPr>
          <w:rFonts w:ascii="Garamond" w:hAnsi="Garamond"/>
          <w:sz w:val="24"/>
          <w:szCs w:val="24"/>
        </w:rPr>
        <w:t xml:space="preserve"> </w:t>
      </w:r>
      <w:r w:rsidR="001F5998" w:rsidRPr="00D012B9">
        <w:rPr>
          <w:rFonts w:ascii="Garamond" w:hAnsi="Garamond"/>
          <w:sz w:val="24"/>
          <w:szCs w:val="24"/>
        </w:rPr>
        <w:t>acessa</w:t>
      </w:r>
      <w:r w:rsidR="001F5998">
        <w:rPr>
          <w:rFonts w:ascii="Garamond" w:hAnsi="Garamond"/>
          <w:sz w:val="24"/>
          <w:szCs w:val="24"/>
        </w:rPr>
        <w:t>r</w:t>
      </w:r>
      <w:r w:rsidR="001F5998" w:rsidRPr="00D012B9">
        <w:rPr>
          <w:rFonts w:ascii="Garamond" w:hAnsi="Garamond"/>
          <w:sz w:val="24"/>
          <w:szCs w:val="24"/>
        </w:rPr>
        <w:t xml:space="preserve"> o console de administração do referido servidor de aplicação</w:t>
      </w:r>
      <w:r w:rsidR="001F5998" w:rsidRPr="001F5998">
        <w:rPr>
          <w:rFonts w:ascii="Garamond" w:hAnsi="Garamond"/>
          <w:sz w:val="24"/>
          <w:szCs w:val="24"/>
        </w:rPr>
        <w:t xml:space="preserve"> </w:t>
      </w:r>
      <w:r w:rsidR="001F5998">
        <w:rPr>
          <w:rFonts w:ascii="Garamond" w:hAnsi="Garamond"/>
          <w:sz w:val="24"/>
          <w:szCs w:val="24"/>
        </w:rPr>
        <w:t>através da porta 4848</w:t>
      </w:r>
      <w:r w:rsidRPr="00D012B9">
        <w:rPr>
          <w:rFonts w:ascii="Garamond" w:hAnsi="Garamond"/>
          <w:sz w:val="24"/>
          <w:szCs w:val="24"/>
        </w:rPr>
        <w:t xml:space="preserve"> apesar de não </w:t>
      </w:r>
      <w:r w:rsidR="00ED55F0">
        <w:rPr>
          <w:rFonts w:ascii="Garamond" w:hAnsi="Garamond"/>
          <w:sz w:val="24"/>
          <w:szCs w:val="24"/>
        </w:rPr>
        <w:t>exposto no diagrama acima</w:t>
      </w:r>
      <w:r w:rsidR="001F5998">
        <w:rPr>
          <w:rFonts w:ascii="Garamond" w:hAnsi="Garamond"/>
          <w:sz w:val="24"/>
          <w:szCs w:val="24"/>
        </w:rPr>
        <w:t>.</w:t>
      </w:r>
      <w:r w:rsidR="00ED55F0">
        <w:rPr>
          <w:rFonts w:ascii="Garamond" w:hAnsi="Garamond"/>
          <w:sz w:val="24"/>
          <w:szCs w:val="24"/>
        </w:rPr>
        <w:t xml:space="preserve"> </w:t>
      </w:r>
    </w:p>
    <w:p w:rsidR="00E93B3A" w:rsidRDefault="00E93B3A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Um navegador interagirá com as </w:t>
      </w:r>
      <w:proofErr w:type="spellStart"/>
      <w:r w:rsidRPr="0042564D">
        <w:rPr>
          <w:rFonts w:ascii="Garamond" w:hAnsi="Garamond"/>
          <w:b/>
          <w:sz w:val="24"/>
          <w:szCs w:val="24"/>
        </w:rPr>
        <w:t>APIs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do Sistema Operacional</w:t>
      </w:r>
      <w:r>
        <w:rPr>
          <w:rFonts w:ascii="Garamond" w:hAnsi="Garamond"/>
          <w:sz w:val="24"/>
          <w:szCs w:val="24"/>
        </w:rPr>
        <w:t xml:space="preserve"> utilizando-se de seus serviços.</w:t>
      </w:r>
    </w:p>
    <w:p w:rsidR="00E93B3A" w:rsidRDefault="00E93B3A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servidor de aplicação </w:t>
      </w:r>
      <w:proofErr w:type="spellStart"/>
      <w:r w:rsidRPr="0042564D">
        <w:rPr>
          <w:rFonts w:ascii="Garamond" w:hAnsi="Garamond"/>
          <w:b/>
          <w:sz w:val="24"/>
          <w:szCs w:val="24"/>
        </w:rPr>
        <w:t>GlassFish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4.1</w:t>
      </w:r>
      <w:r>
        <w:rPr>
          <w:rFonts w:ascii="Garamond" w:hAnsi="Garamond"/>
          <w:sz w:val="24"/>
          <w:szCs w:val="24"/>
        </w:rPr>
        <w:t xml:space="preserve"> executará sobre o </w:t>
      </w:r>
      <w:r w:rsidRPr="0042564D">
        <w:rPr>
          <w:rFonts w:ascii="Garamond" w:hAnsi="Garamond"/>
          <w:b/>
          <w:sz w:val="24"/>
          <w:szCs w:val="24"/>
        </w:rPr>
        <w:t>JDK 7u67</w:t>
      </w:r>
      <w:r>
        <w:rPr>
          <w:rFonts w:ascii="Garamond" w:hAnsi="Garamond"/>
          <w:sz w:val="24"/>
          <w:szCs w:val="24"/>
        </w:rPr>
        <w:t>, portanto, não interagirá direta</w:t>
      </w:r>
      <w:r w:rsidR="00ED55F0">
        <w:rPr>
          <w:rFonts w:ascii="Garamond" w:hAnsi="Garamond"/>
          <w:sz w:val="24"/>
          <w:szCs w:val="24"/>
        </w:rPr>
        <w:t>mente com o Sistema Operacional</w:t>
      </w:r>
      <w:r>
        <w:rPr>
          <w:rFonts w:ascii="Garamond" w:hAnsi="Garamond"/>
          <w:sz w:val="24"/>
          <w:szCs w:val="24"/>
        </w:rPr>
        <w:t xml:space="preserve"> apesar de estar armazenado no sistema de arquivos do mesmo.</w:t>
      </w:r>
    </w:p>
    <w:p w:rsidR="00E93B3A" w:rsidRDefault="00E93B3A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servidor de aplicação </w:t>
      </w:r>
      <w:proofErr w:type="spellStart"/>
      <w:r w:rsidRPr="0042564D">
        <w:rPr>
          <w:rFonts w:ascii="Garamond" w:hAnsi="Garamond"/>
          <w:b/>
          <w:sz w:val="24"/>
          <w:szCs w:val="24"/>
        </w:rPr>
        <w:t>GlassFish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4.1</w:t>
      </w:r>
      <w:r>
        <w:rPr>
          <w:rFonts w:ascii="Garamond" w:hAnsi="Garamond"/>
          <w:sz w:val="24"/>
          <w:szCs w:val="24"/>
        </w:rPr>
        <w:t xml:space="preserve"> poderá interagir com o drive </w:t>
      </w:r>
      <w:r w:rsidRPr="0042564D">
        <w:rPr>
          <w:rFonts w:ascii="Garamond" w:hAnsi="Garamond"/>
          <w:b/>
          <w:sz w:val="24"/>
          <w:szCs w:val="24"/>
        </w:rPr>
        <w:t>JDBC (ojdbc7.jar)</w:t>
      </w:r>
      <w:r>
        <w:rPr>
          <w:rFonts w:ascii="Garamond" w:hAnsi="Garamond"/>
          <w:sz w:val="24"/>
          <w:szCs w:val="24"/>
        </w:rPr>
        <w:t xml:space="preserve"> para acessar o SGBD </w:t>
      </w:r>
      <w:r w:rsidRPr="0042564D">
        <w:rPr>
          <w:rFonts w:ascii="Garamond" w:hAnsi="Garamond"/>
          <w:b/>
          <w:sz w:val="24"/>
          <w:szCs w:val="24"/>
        </w:rPr>
        <w:t>Oracle 11g XE</w:t>
      </w:r>
      <w:r>
        <w:rPr>
          <w:rFonts w:ascii="Garamond" w:hAnsi="Garamond"/>
          <w:sz w:val="24"/>
          <w:szCs w:val="24"/>
        </w:rPr>
        <w:t xml:space="preserve"> através da porta 1521.</w:t>
      </w:r>
    </w:p>
    <w:p w:rsidR="001E273B" w:rsidRDefault="001E273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571EF">
        <w:rPr>
          <w:rFonts w:ascii="Garamond" w:hAnsi="Garamond"/>
          <w:sz w:val="24"/>
          <w:szCs w:val="24"/>
        </w:rPr>
        <w:t xml:space="preserve">Um </w:t>
      </w:r>
      <w:r>
        <w:rPr>
          <w:rFonts w:ascii="Garamond" w:hAnsi="Garamond"/>
          <w:sz w:val="24"/>
          <w:szCs w:val="24"/>
        </w:rPr>
        <w:t>técnico autorizado</w:t>
      </w:r>
      <w:r w:rsidR="00C72C75">
        <w:rPr>
          <w:rFonts w:ascii="Garamond" w:hAnsi="Garamond"/>
          <w:sz w:val="24"/>
          <w:szCs w:val="24"/>
        </w:rPr>
        <w:t xml:space="preserve"> (QA)</w:t>
      </w:r>
      <w:r w:rsidRPr="003571EF">
        <w:rPr>
          <w:rFonts w:ascii="Garamond" w:hAnsi="Garamond"/>
          <w:sz w:val="24"/>
          <w:szCs w:val="24"/>
        </w:rPr>
        <w:t xml:space="preserve">, em um Ambiente Cliente de </w:t>
      </w:r>
      <w:r>
        <w:rPr>
          <w:rFonts w:ascii="Garamond" w:hAnsi="Garamond"/>
          <w:sz w:val="24"/>
          <w:szCs w:val="24"/>
        </w:rPr>
        <w:t>Teste e Homologação</w:t>
      </w:r>
      <w:r w:rsidRPr="003571EF">
        <w:rPr>
          <w:rFonts w:ascii="Garamond" w:hAnsi="Garamond"/>
          <w:sz w:val="24"/>
          <w:szCs w:val="24"/>
        </w:rPr>
        <w:t xml:space="preserve">, </w:t>
      </w:r>
      <w:r w:rsidR="00C72C75">
        <w:rPr>
          <w:rFonts w:ascii="Garamond" w:hAnsi="Garamond"/>
          <w:sz w:val="24"/>
          <w:szCs w:val="24"/>
        </w:rPr>
        <w:t>utilizando o cliente de administração de banco de dados</w:t>
      </w:r>
      <w:r w:rsidR="00C72C75" w:rsidRPr="003571EF">
        <w:rPr>
          <w:rFonts w:ascii="Garamond" w:hAnsi="Garamond"/>
          <w:sz w:val="24"/>
          <w:szCs w:val="24"/>
        </w:rPr>
        <w:t xml:space="preserve"> através da porta 1521</w:t>
      </w:r>
      <w:r w:rsidR="00C72C75">
        <w:rPr>
          <w:rFonts w:ascii="Garamond" w:hAnsi="Garamond"/>
          <w:sz w:val="24"/>
          <w:szCs w:val="24"/>
        </w:rPr>
        <w:t xml:space="preserve">, </w:t>
      </w:r>
      <w:r w:rsidRPr="003571EF">
        <w:rPr>
          <w:rFonts w:ascii="Garamond" w:hAnsi="Garamond"/>
          <w:sz w:val="24"/>
          <w:szCs w:val="24"/>
        </w:rPr>
        <w:t>pode</w:t>
      </w:r>
      <w:r>
        <w:rPr>
          <w:rFonts w:ascii="Garamond" w:hAnsi="Garamond"/>
          <w:sz w:val="24"/>
          <w:szCs w:val="24"/>
        </w:rPr>
        <w:t>rá</w:t>
      </w:r>
      <w:r w:rsidRPr="003571EF">
        <w:rPr>
          <w:rFonts w:ascii="Garamond" w:hAnsi="Garamond"/>
          <w:sz w:val="24"/>
          <w:szCs w:val="24"/>
        </w:rPr>
        <w:t xml:space="preserve"> int</w:t>
      </w:r>
      <w:r w:rsidR="00ED55F0">
        <w:rPr>
          <w:rFonts w:ascii="Garamond" w:hAnsi="Garamond"/>
          <w:sz w:val="24"/>
          <w:szCs w:val="24"/>
        </w:rPr>
        <w:t xml:space="preserve">eragir com o SGBD </w:t>
      </w:r>
      <w:r w:rsidR="00ED55F0" w:rsidRPr="0042564D">
        <w:rPr>
          <w:rFonts w:ascii="Garamond" w:hAnsi="Garamond"/>
          <w:b/>
          <w:sz w:val="24"/>
          <w:szCs w:val="24"/>
        </w:rPr>
        <w:t>Oracle 11g XE</w:t>
      </w:r>
      <w:r w:rsidRPr="003571EF">
        <w:rPr>
          <w:rFonts w:ascii="Garamond" w:hAnsi="Garamond"/>
          <w:sz w:val="24"/>
          <w:szCs w:val="24"/>
        </w:rPr>
        <w:t xml:space="preserve"> obtendo dados e </w:t>
      </w:r>
      <w:proofErr w:type="spellStart"/>
      <w:r w:rsidRPr="003571EF">
        <w:rPr>
          <w:rFonts w:ascii="Garamond" w:hAnsi="Garamond"/>
          <w:sz w:val="24"/>
          <w:szCs w:val="24"/>
        </w:rPr>
        <w:t>metadados</w:t>
      </w:r>
      <w:proofErr w:type="spellEnd"/>
      <w:r w:rsidRPr="003571EF">
        <w:rPr>
          <w:rFonts w:ascii="Garamond" w:hAnsi="Garamond"/>
          <w:sz w:val="24"/>
          <w:szCs w:val="24"/>
        </w:rPr>
        <w:t xml:space="preserve"> da base de dados do GN1-Security.</w:t>
      </w:r>
    </w:p>
    <w:p w:rsidR="00C72C75" w:rsidRDefault="00C72C75" w:rsidP="00745FEC">
      <w:pPr>
        <w:pStyle w:val="PargrafodaLista"/>
        <w:numPr>
          <w:ilvl w:val="0"/>
          <w:numId w:val="8"/>
        </w:numPr>
        <w:spacing w:after="0" w:line="360" w:lineRule="auto"/>
        <w:ind w:left="714" w:hanging="357"/>
        <w:contextualSpacing w:val="0"/>
        <w:jc w:val="both"/>
        <w:rPr>
          <w:rFonts w:ascii="Garamond" w:hAnsi="Garamond"/>
          <w:sz w:val="24"/>
          <w:szCs w:val="24"/>
        </w:rPr>
      </w:pPr>
      <w:r w:rsidRPr="003571EF">
        <w:rPr>
          <w:rFonts w:ascii="Garamond" w:hAnsi="Garamond"/>
          <w:sz w:val="24"/>
          <w:szCs w:val="24"/>
        </w:rPr>
        <w:t xml:space="preserve">Um </w:t>
      </w:r>
      <w:r>
        <w:rPr>
          <w:rFonts w:ascii="Garamond" w:hAnsi="Garamond"/>
          <w:sz w:val="24"/>
          <w:szCs w:val="24"/>
        </w:rPr>
        <w:t>técnico autorizado (QA)</w:t>
      </w:r>
      <w:r w:rsidRPr="003571EF">
        <w:rPr>
          <w:rFonts w:ascii="Garamond" w:hAnsi="Garamond"/>
          <w:sz w:val="24"/>
          <w:szCs w:val="24"/>
        </w:rPr>
        <w:t xml:space="preserve">, em um Ambiente Cliente de </w:t>
      </w:r>
      <w:r>
        <w:rPr>
          <w:rFonts w:ascii="Garamond" w:hAnsi="Garamond"/>
          <w:sz w:val="24"/>
          <w:szCs w:val="24"/>
        </w:rPr>
        <w:t>Teste e Homologação</w:t>
      </w:r>
      <w:r w:rsidRPr="003571E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utilizando um navegador</w:t>
      </w:r>
      <w:r w:rsidRPr="003571EF">
        <w:rPr>
          <w:rFonts w:ascii="Garamond" w:hAnsi="Garamond"/>
          <w:sz w:val="24"/>
          <w:szCs w:val="24"/>
        </w:rPr>
        <w:t xml:space="preserve">, através da porta </w:t>
      </w:r>
      <w:r w:rsidR="00ED55F0">
        <w:rPr>
          <w:rFonts w:ascii="Garamond" w:hAnsi="Garamond"/>
          <w:sz w:val="24"/>
          <w:szCs w:val="24"/>
        </w:rPr>
        <w:t>8081</w:t>
      </w:r>
      <w:r>
        <w:rPr>
          <w:rFonts w:ascii="Garamond" w:hAnsi="Garamond"/>
          <w:sz w:val="24"/>
          <w:szCs w:val="24"/>
        </w:rPr>
        <w:t xml:space="preserve"> </w:t>
      </w:r>
      <w:r w:rsidRPr="003571EF">
        <w:rPr>
          <w:rFonts w:ascii="Garamond" w:hAnsi="Garamond"/>
          <w:sz w:val="24"/>
          <w:szCs w:val="24"/>
        </w:rPr>
        <w:t>pode</w:t>
      </w:r>
      <w:r>
        <w:rPr>
          <w:rFonts w:ascii="Garamond" w:hAnsi="Garamond"/>
          <w:sz w:val="24"/>
          <w:szCs w:val="24"/>
        </w:rPr>
        <w:t>rá</w:t>
      </w:r>
      <w:r w:rsidRPr="003571EF">
        <w:rPr>
          <w:rFonts w:ascii="Garamond" w:hAnsi="Garamond"/>
          <w:sz w:val="24"/>
          <w:szCs w:val="24"/>
        </w:rPr>
        <w:t xml:space="preserve"> interagir com o </w:t>
      </w:r>
      <w:r>
        <w:rPr>
          <w:rFonts w:ascii="Garamond" w:hAnsi="Garamond"/>
          <w:sz w:val="24"/>
          <w:szCs w:val="24"/>
        </w:rPr>
        <w:t xml:space="preserve">servidor de aplicação </w:t>
      </w:r>
      <w:proofErr w:type="spellStart"/>
      <w:r w:rsidRPr="0042564D">
        <w:rPr>
          <w:rFonts w:ascii="Garamond" w:hAnsi="Garamond"/>
          <w:b/>
          <w:sz w:val="24"/>
          <w:szCs w:val="24"/>
        </w:rPr>
        <w:t>GlassFish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4.1</w:t>
      </w:r>
      <w:r w:rsidRPr="003571E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 xml:space="preserve">obtendo as páginas HTML5 produzidas pelo </w:t>
      </w:r>
      <w:r w:rsidR="00ED55F0">
        <w:rPr>
          <w:rFonts w:ascii="Garamond" w:hAnsi="Garamond"/>
          <w:sz w:val="24"/>
          <w:szCs w:val="24"/>
        </w:rPr>
        <w:t>GN1-Security o</w:t>
      </w:r>
      <w:r>
        <w:rPr>
          <w:rFonts w:ascii="Garamond" w:hAnsi="Garamond"/>
          <w:sz w:val="24"/>
          <w:szCs w:val="24"/>
        </w:rPr>
        <w:t>u</w:t>
      </w:r>
      <w:r w:rsidR="001F5998">
        <w:rPr>
          <w:rFonts w:ascii="Garamond" w:hAnsi="Garamond"/>
          <w:sz w:val="24"/>
          <w:szCs w:val="24"/>
        </w:rPr>
        <w:t xml:space="preserve"> poderá acessar o console de administração do referido servidor de aplicação </w:t>
      </w:r>
      <w:r w:rsidR="001F5998" w:rsidRPr="003571EF">
        <w:rPr>
          <w:rFonts w:ascii="Garamond" w:hAnsi="Garamond"/>
          <w:sz w:val="24"/>
          <w:szCs w:val="24"/>
        </w:rPr>
        <w:t xml:space="preserve">através da porta </w:t>
      </w:r>
      <w:r w:rsidR="001F5998">
        <w:rPr>
          <w:rFonts w:ascii="Garamond" w:hAnsi="Garamond"/>
          <w:sz w:val="24"/>
          <w:szCs w:val="24"/>
        </w:rPr>
        <w:t>4848</w:t>
      </w:r>
      <w:r>
        <w:rPr>
          <w:rFonts w:ascii="Garamond" w:hAnsi="Garamond"/>
          <w:sz w:val="24"/>
          <w:szCs w:val="24"/>
        </w:rPr>
        <w:t xml:space="preserve"> apesar de</w:t>
      </w:r>
      <w:r w:rsidR="001F5998">
        <w:rPr>
          <w:rFonts w:ascii="Garamond" w:hAnsi="Garamond"/>
          <w:sz w:val="24"/>
          <w:szCs w:val="24"/>
        </w:rPr>
        <w:t xml:space="preserve"> não exposto no diagrama acima.</w:t>
      </w:r>
      <w:r>
        <w:rPr>
          <w:rFonts w:ascii="Garamond" w:hAnsi="Garamond"/>
          <w:sz w:val="24"/>
          <w:szCs w:val="24"/>
        </w:rPr>
        <w:t xml:space="preserve"> </w:t>
      </w:r>
    </w:p>
    <w:p w:rsidR="00E34126" w:rsidRPr="00B17CC4" w:rsidRDefault="00E34126" w:rsidP="00884EFD">
      <w:pPr>
        <w:pStyle w:val="Ttulo2"/>
      </w:pPr>
      <w:bookmarkStart w:id="93" w:name="_Toc407185814"/>
      <w:bookmarkStart w:id="94" w:name="AmbTestHomAmbCliente"/>
      <w:r w:rsidRPr="00B17CC4">
        <w:t>Ambiente Cliente</w:t>
      </w:r>
      <w:bookmarkEnd w:id="93"/>
    </w:p>
    <w:bookmarkEnd w:id="94"/>
    <w:p w:rsidR="00DC7FB6" w:rsidRDefault="00E34126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Ambiente Cliente de Teste e Homologação será composto dos se</w:t>
      </w:r>
      <w:r w:rsidR="000758D3">
        <w:rPr>
          <w:rFonts w:ascii="Garamond" w:hAnsi="Garamond"/>
          <w:sz w:val="24"/>
          <w:szCs w:val="24"/>
        </w:rPr>
        <w:t>guintes softwares e ferramentas</w:t>
      </w:r>
      <w:r w:rsidR="000758D3" w:rsidRPr="000758D3">
        <w:rPr>
          <w:rFonts w:ascii="Garamond" w:hAnsi="Garamond"/>
          <w:sz w:val="24"/>
          <w:szCs w:val="24"/>
        </w:rPr>
        <w:t xml:space="preserve"> </w:t>
      </w:r>
      <w:r w:rsidR="000758D3">
        <w:rPr>
          <w:rFonts w:ascii="Garamond" w:hAnsi="Garamond"/>
          <w:sz w:val="24"/>
          <w:szCs w:val="24"/>
        </w:rPr>
        <w:t>apresentados nos sub tópicos a seguir.</w:t>
      </w:r>
    </w:p>
    <w:p w:rsidR="005446DF" w:rsidRPr="00B17CC4" w:rsidRDefault="005446DF" w:rsidP="00884EFD">
      <w:pPr>
        <w:pStyle w:val="Ttulo3"/>
      </w:pPr>
      <w:bookmarkStart w:id="95" w:name="_Toc407185815"/>
      <w:bookmarkStart w:id="96" w:name="AmbTestHomAmbClienteSistemasOperacionais"/>
      <w:r w:rsidRPr="00B17CC4">
        <w:t>Sistema</w:t>
      </w:r>
      <w:r w:rsidR="00402954" w:rsidRPr="00B17CC4">
        <w:t>s</w:t>
      </w:r>
      <w:r w:rsidRPr="00B17CC4">
        <w:t xml:space="preserve"> Operaciona</w:t>
      </w:r>
      <w:r w:rsidR="00402954" w:rsidRPr="00B17CC4">
        <w:t>is</w:t>
      </w:r>
      <w:bookmarkEnd w:id="95"/>
    </w:p>
    <w:bookmarkEnd w:id="96"/>
    <w:p w:rsidR="0041534F" w:rsidRDefault="0041534F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Provavelmente o GN1-Security executará bem em qualquer plataforma que tenha um navega</w:t>
      </w:r>
      <w:r w:rsidR="00B341C2">
        <w:rPr>
          <w:rFonts w:ascii="Garamond" w:hAnsi="Garamond"/>
          <w:sz w:val="24"/>
          <w:szCs w:val="24"/>
        </w:rPr>
        <w:t>do</w:t>
      </w:r>
      <w:r>
        <w:rPr>
          <w:rFonts w:ascii="Garamond" w:hAnsi="Garamond"/>
          <w:sz w:val="24"/>
          <w:szCs w:val="24"/>
        </w:rPr>
        <w:t>r que d</w:t>
      </w:r>
      <w:r w:rsidR="00EC54D1">
        <w:rPr>
          <w:rFonts w:ascii="Garamond" w:hAnsi="Garamond"/>
          <w:sz w:val="24"/>
          <w:szCs w:val="24"/>
        </w:rPr>
        <w:t>ê</w:t>
      </w:r>
      <w:r>
        <w:rPr>
          <w:rFonts w:ascii="Garamond" w:hAnsi="Garamond"/>
          <w:sz w:val="24"/>
          <w:szCs w:val="24"/>
        </w:rPr>
        <w:t xml:space="preserve"> suporte a HTML5, CSS3 e Java Script</w:t>
      </w:r>
      <w:r w:rsidR="00EC54D1">
        <w:rPr>
          <w:rFonts w:ascii="Garamond" w:hAnsi="Garamond"/>
          <w:sz w:val="24"/>
          <w:szCs w:val="24"/>
        </w:rPr>
        <w:t xml:space="preserve">. </w:t>
      </w:r>
      <w:r w:rsidR="00B17CC4">
        <w:rPr>
          <w:rFonts w:ascii="Garamond" w:hAnsi="Garamond"/>
          <w:sz w:val="24"/>
          <w:szCs w:val="24"/>
        </w:rPr>
        <w:t>Todavia</w:t>
      </w:r>
      <w:r w:rsidR="00EC54D1">
        <w:rPr>
          <w:rFonts w:ascii="Garamond" w:hAnsi="Garamond"/>
          <w:sz w:val="24"/>
          <w:szCs w:val="24"/>
        </w:rPr>
        <w:t>, poderão ocorrer problemas em algumas plataformas desktop e, principalmente, dispositivos móveis mais antigos e com menos recursos.</w:t>
      </w:r>
    </w:p>
    <w:p w:rsidR="00324E00" w:rsidRDefault="00EC54D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Para a execução dos testes </w:t>
      </w:r>
      <w:r w:rsidR="00B341C2">
        <w:rPr>
          <w:rFonts w:ascii="Garamond" w:hAnsi="Garamond"/>
          <w:sz w:val="24"/>
          <w:szCs w:val="24"/>
        </w:rPr>
        <w:t>e da</w:t>
      </w:r>
      <w:r>
        <w:rPr>
          <w:rFonts w:ascii="Garamond" w:hAnsi="Garamond"/>
          <w:sz w:val="24"/>
          <w:szCs w:val="24"/>
        </w:rPr>
        <w:t xml:space="preserve"> homologação, o</w:t>
      </w:r>
      <w:r w:rsidR="00B17CC4">
        <w:rPr>
          <w:rFonts w:ascii="Garamond" w:hAnsi="Garamond"/>
          <w:sz w:val="24"/>
          <w:szCs w:val="24"/>
        </w:rPr>
        <w:t>s</w:t>
      </w:r>
      <w:r w:rsidR="00324E00">
        <w:rPr>
          <w:rFonts w:ascii="Garamond" w:hAnsi="Garamond"/>
          <w:sz w:val="24"/>
          <w:szCs w:val="24"/>
        </w:rPr>
        <w:t xml:space="preserve"> sistema</w:t>
      </w:r>
      <w:r w:rsidR="00B17CC4">
        <w:rPr>
          <w:rFonts w:ascii="Garamond" w:hAnsi="Garamond"/>
          <w:sz w:val="24"/>
          <w:szCs w:val="24"/>
        </w:rPr>
        <w:t>s</w:t>
      </w:r>
      <w:r w:rsidR="00324E00">
        <w:rPr>
          <w:rFonts w:ascii="Garamond" w:hAnsi="Garamond"/>
          <w:sz w:val="24"/>
          <w:szCs w:val="24"/>
        </w:rPr>
        <w:t xml:space="preserve"> operaciona</w:t>
      </w:r>
      <w:r w:rsidR="00B17CC4">
        <w:rPr>
          <w:rFonts w:ascii="Garamond" w:hAnsi="Garamond"/>
          <w:sz w:val="24"/>
          <w:szCs w:val="24"/>
        </w:rPr>
        <w:t>is</w:t>
      </w:r>
      <w:r w:rsidR="00324E00">
        <w:rPr>
          <w:rFonts w:ascii="Garamond" w:hAnsi="Garamond"/>
          <w:sz w:val="24"/>
          <w:szCs w:val="24"/>
        </w:rPr>
        <w:t xml:space="preserve"> no</w:t>
      </w:r>
      <w:r w:rsidR="00B17CC4">
        <w:rPr>
          <w:rFonts w:ascii="Garamond" w:hAnsi="Garamond"/>
          <w:sz w:val="24"/>
          <w:szCs w:val="24"/>
        </w:rPr>
        <w:t>s</w:t>
      </w:r>
      <w:r w:rsidR="00324E00">
        <w:rPr>
          <w:rFonts w:ascii="Garamond" w:hAnsi="Garamond"/>
          <w:sz w:val="24"/>
          <w:szCs w:val="24"/>
        </w:rPr>
        <w:t xml:space="preserve"> qua</w:t>
      </w:r>
      <w:r w:rsidR="00B17CC4">
        <w:rPr>
          <w:rFonts w:ascii="Garamond" w:hAnsi="Garamond"/>
          <w:sz w:val="24"/>
          <w:szCs w:val="24"/>
        </w:rPr>
        <w:t>is</w:t>
      </w:r>
      <w:r w:rsidR="00324E0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</w:t>
      </w:r>
      <w:r w:rsidR="00B17CC4">
        <w:rPr>
          <w:rFonts w:ascii="Garamond" w:hAnsi="Garamond"/>
          <w:sz w:val="24"/>
          <w:szCs w:val="24"/>
        </w:rPr>
        <w:t>erão realizados os mesmos poderão</w:t>
      </w:r>
      <w:r>
        <w:rPr>
          <w:rFonts w:ascii="Garamond" w:hAnsi="Garamond"/>
          <w:sz w:val="24"/>
          <w:szCs w:val="24"/>
        </w:rPr>
        <w:t xml:space="preserve"> ser qualquer um dos seguintes:</w:t>
      </w:r>
    </w:p>
    <w:p w:rsidR="0071776E" w:rsidRPr="00BC7B1E" w:rsidRDefault="0071776E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C7B1E">
        <w:rPr>
          <w:rFonts w:ascii="Garamond" w:hAnsi="Garamond"/>
          <w:sz w:val="24"/>
          <w:szCs w:val="24"/>
        </w:rPr>
        <w:t>Microsoft Windows 7</w:t>
      </w:r>
      <w:r>
        <w:rPr>
          <w:rFonts w:ascii="Garamond" w:hAnsi="Garamond"/>
          <w:sz w:val="24"/>
          <w:szCs w:val="24"/>
        </w:rPr>
        <w:t xml:space="preserve"> (todas as edições)</w:t>
      </w:r>
      <w:r w:rsidRPr="00BC7B1E">
        <w:rPr>
          <w:rFonts w:ascii="Garamond" w:hAnsi="Garamond"/>
          <w:sz w:val="24"/>
          <w:szCs w:val="24"/>
        </w:rPr>
        <w:t>;</w:t>
      </w:r>
    </w:p>
    <w:p w:rsidR="0071776E" w:rsidRPr="00BC7B1E" w:rsidRDefault="0071776E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C7B1E">
        <w:rPr>
          <w:rFonts w:ascii="Garamond" w:hAnsi="Garamond"/>
          <w:sz w:val="24"/>
          <w:szCs w:val="24"/>
        </w:rPr>
        <w:t xml:space="preserve">Microsoft Windows </w:t>
      </w:r>
      <w:r w:rsidR="0041534F">
        <w:rPr>
          <w:rFonts w:ascii="Garamond" w:hAnsi="Garamond"/>
          <w:sz w:val="24"/>
          <w:szCs w:val="24"/>
        </w:rPr>
        <w:t>8</w:t>
      </w:r>
      <w:r>
        <w:rPr>
          <w:rFonts w:ascii="Garamond" w:hAnsi="Garamond"/>
          <w:sz w:val="24"/>
          <w:szCs w:val="24"/>
        </w:rPr>
        <w:t xml:space="preserve"> (todas as edições)</w:t>
      </w:r>
      <w:r w:rsidRPr="00BC7B1E">
        <w:rPr>
          <w:rFonts w:ascii="Garamond" w:hAnsi="Garamond"/>
          <w:sz w:val="24"/>
          <w:szCs w:val="24"/>
        </w:rPr>
        <w:t>;</w:t>
      </w:r>
    </w:p>
    <w:p w:rsidR="0041534F" w:rsidRPr="00EC54D1" w:rsidRDefault="0071776E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Mac OS</w:t>
      </w:r>
      <w:r w:rsidR="0041534F">
        <w:rPr>
          <w:rFonts w:ascii="Garamond" w:hAnsi="Garamond"/>
          <w:sz w:val="24"/>
          <w:szCs w:val="24"/>
        </w:rPr>
        <w:t xml:space="preserve"> X Mavericks</w:t>
      </w:r>
      <w:r w:rsidR="00324E00">
        <w:rPr>
          <w:rFonts w:ascii="Garamond" w:hAnsi="Garamond"/>
          <w:sz w:val="24"/>
          <w:szCs w:val="24"/>
        </w:rPr>
        <w:t>.</w:t>
      </w:r>
    </w:p>
    <w:p w:rsidR="00E93B3A" w:rsidRDefault="00324E00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uso de outros sistemas operacionais</w:t>
      </w:r>
      <w:r w:rsidR="00EC54D1">
        <w:rPr>
          <w:rFonts w:ascii="Garamond" w:hAnsi="Garamond"/>
          <w:sz w:val="24"/>
          <w:szCs w:val="24"/>
        </w:rPr>
        <w:t xml:space="preserve"> para a realização dos testes </w:t>
      </w:r>
      <w:r w:rsidR="00E34126">
        <w:rPr>
          <w:rFonts w:ascii="Garamond" w:hAnsi="Garamond"/>
          <w:sz w:val="24"/>
          <w:szCs w:val="24"/>
        </w:rPr>
        <w:t xml:space="preserve">e da </w:t>
      </w:r>
      <w:r w:rsidR="00EC54D1">
        <w:rPr>
          <w:rFonts w:ascii="Garamond" w:hAnsi="Garamond"/>
          <w:sz w:val="24"/>
          <w:szCs w:val="24"/>
        </w:rPr>
        <w:t>homologação</w:t>
      </w:r>
      <w:r>
        <w:rPr>
          <w:rFonts w:ascii="Garamond" w:hAnsi="Garamond"/>
          <w:sz w:val="24"/>
          <w:szCs w:val="24"/>
        </w:rPr>
        <w:t xml:space="preserve">, ainda que possível, não é recomendado e deve ser objeto de mudança de versão do </w:t>
      </w:r>
      <w:r w:rsidR="006F6D5F">
        <w:rPr>
          <w:rFonts w:ascii="Garamond" w:hAnsi="Garamond"/>
          <w:sz w:val="24"/>
          <w:szCs w:val="24"/>
        </w:rPr>
        <w:t>GN1-Security</w:t>
      </w:r>
      <w:r>
        <w:rPr>
          <w:rFonts w:ascii="Garamond" w:hAnsi="Garamond"/>
          <w:sz w:val="24"/>
          <w:szCs w:val="24"/>
        </w:rPr>
        <w:t>.</w:t>
      </w:r>
    </w:p>
    <w:p w:rsidR="00B43692" w:rsidRPr="00B17CC4" w:rsidRDefault="00B43692" w:rsidP="00884EFD">
      <w:pPr>
        <w:pStyle w:val="Ttulo3"/>
      </w:pPr>
      <w:bookmarkStart w:id="97" w:name="_Toc407185816"/>
      <w:bookmarkStart w:id="98" w:name="AmbTestHomAmbClienteKitDsvJavaJDK"/>
      <w:r w:rsidRPr="00B17CC4">
        <w:lastRenderedPageBreak/>
        <w:t>Kit de Desenvolvimento Java - JDK</w:t>
      </w:r>
      <w:bookmarkEnd w:id="97"/>
    </w:p>
    <w:bookmarkEnd w:id="98"/>
    <w:p w:rsidR="00B43692" w:rsidRPr="00ED55F0" w:rsidRDefault="00B4369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A única ferramenta que utilizará o JDK no Ambiente Cliente de Teste e Homologação será o cliente de administração de banco de dados Oracle SQL </w:t>
      </w:r>
      <w:proofErr w:type="spellStart"/>
      <w:r w:rsidRPr="00ED55F0">
        <w:rPr>
          <w:rFonts w:ascii="Garamond" w:hAnsi="Garamond"/>
          <w:sz w:val="24"/>
          <w:szCs w:val="24"/>
        </w:rPr>
        <w:t>Developer</w:t>
      </w:r>
      <w:proofErr w:type="spellEnd"/>
      <w:r w:rsidRPr="00ED55F0">
        <w:rPr>
          <w:rFonts w:ascii="Garamond" w:hAnsi="Garamond"/>
          <w:sz w:val="24"/>
          <w:szCs w:val="24"/>
        </w:rPr>
        <w:t xml:space="preserve"> 4.0.3.16.84.</w:t>
      </w:r>
    </w:p>
    <w:p w:rsidR="00B43692" w:rsidRPr="00ED55F0" w:rsidRDefault="00B43692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>O Kit de Desenvolvimento Java, versão 7, atualização 67 (JDK 7u67) foi escolhido como o JDK padrão para ser utilizado no Ambiente Cliente de Teste e Homologação do GN1-Security.</w:t>
      </w:r>
    </w:p>
    <w:p w:rsidR="00B43692" w:rsidRPr="00ED55F0" w:rsidRDefault="00B4369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>O uso de outra versão do JDK, ainda que possível, não é recomendado e deve ser objeto de mudança de versão do GN1-Security.</w:t>
      </w:r>
    </w:p>
    <w:p w:rsidR="00D76084" w:rsidRPr="00C554BE" w:rsidRDefault="00D76084" w:rsidP="00884EFD">
      <w:pPr>
        <w:pStyle w:val="Ttulo3"/>
      </w:pPr>
      <w:bookmarkStart w:id="99" w:name="_Toc407185817"/>
      <w:bookmarkStart w:id="100" w:name="AmbTestHomAmbClienteClienteAdmSGBD"/>
      <w:r w:rsidRPr="00C554BE">
        <w:t>Cliente de Administração do SGBD</w:t>
      </w:r>
      <w:bookmarkEnd w:id="99"/>
    </w:p>
    <w:bookmarkEnd w:id="100"/>
    <w:p w:rsidR="00D76084" w:rsidRPr="00ED55F0" w:rsidRDefault="00D76084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Nas máquinas que comporão o Ambiente Cliente de Teste e Homologação não haverá necessidade de instalar o SGBD Oracle 11g XE, mas apenas seu cliente de administração, o Oracle SQL </w:t>
      </w:r>
      <w:proofErr w:type="spellStart"/>
      <w:r w:rsidRPr="00ED55F0">
        <w:rPr>
          <w:rFonts w:ascii="Garamond" w:hAnsi="Garamond"/>
          <w:sz w:val="24"/>
          <w:szCs w:val="24"/>
        </w:rPr>
        <w:t>Developer</w:t>
      </w:r>
      <w:proofErr w:type="spellEnd"/>
      <w:r w:rsidRPr="00ED55F0">
        <w:rPr>
          <w:rFonts w:ascii="Garamond" w:hAnsi="Garamond"/>
          <w:sz w:val="24"/>
          <w:szCs w:val="24"/>
        </w:rPr>
        <w:t xml:space="preserve"> 4.0.1.14.48.</w:t>
      </w:r>
    </w:p>
    <w:p w:rsidR="00D76084" w:rsidRPr="00ED55F0" w:rsidRDefault="00D76084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>Poderá ser utilizado livremente outro cliente de administração compatível com o referido SGBD.</w:t>
      </w:r>
    </w:p>
    <w:p w:rsidR="00D76084" w:rsidRPr="00ED55F0" w:rsidRDefault="00D76084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O banco de dados do Ambiente de Teste e Homologação será denominado GN1_Security_V1_1_HML. O usuário para o referido banco de dados será “GN1_Security_V1_1_HML”. A senha deste usuário ficará em poder das equipes </w:t>
      </w:r>
      <w:r w:rsidR="00D079AC" w:rsidRPr="00ED55F0">
        <w:rPr>
          <w:rFonts w:ascii="Garamond" w:hAnsi="Garamond"/>
          <w:sz w:val="24"/>
          <w:szCs w:val="24"/>
        </w:rPr>
        <w:t>S</w:t>
      </w:r>
      <w:r w:rsidRPr="00ED55F0">
        <w:rPr>
          <w:rFonts w:ascii="Garamond" w:hAnsi="Garamond"/>
          <w:sz w:val="24"/>
          <w:szCs w:val="24"/>
        </w:rPr>
        <w:t>uporte</w:t>
      </w:r>
      <w:r w:rsidR="00D079AC" w:rsidRPr="00ED55F0">
        <w:rPr>
          <w:rFonts w:ascii="Garamond" w:hAnsi="Garamond"/>
          <w:sz w:val="24"/>
          <w:szCs w:val="24"/>
        </w:rPr>
        <w:t>, H</w:t>
      </w:r>
      <w:r w:rsidRPr="00ED55F0">
        <w:rPr>
          <w:rFonts w:ascii="Garamond" w:hAnsi="Garamond"/>
          <w:sz w:val="24"/>
          <w:szCs w:val="24"/>
        </w:rPr>
        <w:t xml:space="preserve">omologação e </w:t>
      </w:r>
      <w:r w:rsidR="00D079AC" w:rsidRPr="00ED55F0">
        <w:rPr>
          <w:rFonts w:ascii="Garamond" w:hAnsi="Garamond"/>
          <w:sz w:val="24"/>
          <w:szCs w:val="24"/>
        </w:rPr>
        <w:t>A</w:t>
      </w:r>
      <w:r w:rsidRPr="00ED55F0">
        <w:rPr>
          <w:rFonts w:ascii="Garamond" w:hAnsi="Garamond"/>
          <w:sz w:val="24"/>
          <w:szCs w:val="24"/>
        </w:rPr>
        <w:t xml:space="preserve">rquitetura. Outros detalhes de conexão como números de portas, poderão ser solicitados à equipe de suporte </w:t>
      </w:r>
      <w:r w:rsidR="00C554BE" w:rsidRPr="00ED55F0">
        <w:rPr>
          <w:rFonts w:ascii="Garamond" w:hAnsi="Garamond"/>
          <w:sz w:val="24"/>
          <w:szCs w:val="24"/>
        </w:rPr>
        <w:t>via e-mail</w:t>
      </w:r>
      <w:r w:rsidRPr="00ED55F0">
        <w:rPr>
          <w:rFonts w:ascii="Garamond" w:hAnsi="Garamond"/>
          <w:sz w:val="24"/>
          <w:szCs w:val="24"/>
        </w:rPr>
        <w:t xml:space="preserve"> com cópia para a coordenação do projeto GN1-Security.</w:t>
      </w:r>
    </w:p>
    <w:p w:rsidR="000540E4" w:rsidRPr="00044FAC" w:rsidRDefault="000540E4" w:rsidP="00884EFD">
      <w:pPr>
        <w:pStyle w:val="Ttulo3"/>
      </w:pPr>
      <w:bookmarkStart w:id="101" w:name="_Toc407185818"/>
      <w:bookmarkStart w:id="102" w:name="AmbTestHomAmbClienteModeladorUML"/>
      <w:r w:rsidRPr="00044FAC">
        <w:t>Modelador UML</w:t>
      </w:r>
      <w:bookmarkEnd w:id="101"/>
    </w:p>
    <w:bookmarkEnd w:id="102"/>
    <w:p w:rsidR="000540E4" w:rsidRPr="00ED55F0" w:rsidRDefault="000540E4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Para a visualização dos diagramas UML que se fizerem necessários ao processo de teste e homologação do GN1-Security, foi escolhido o modelador </w:t>
      </w:r>
      <w:proofErr w:type="spellStart"/>
      <w:r w:rsidRPr="00ED55F0">
        <w:rPr>
          <w:rFonts w:ascii="Garamond" w:hAnsi="Garamond"/>
          <w:sz w:val="24"/>
          <w:szCs w:val="24"/>
        </w:rPr>
        <w:t>ArgoUML</w:t>
      </w:r>
      <w:proofErr w:type="spellEnd"/>
      <w:r w:rsidRPr="00ED55F0">
        <w:rPr>
          <w:rFonts w:ascii="Garamond" w:hAnsi="Garamond"/>
          <w:sz w:val="24"/>
          <w:szCs w:val="24"/>
        </w:rPr>
        <w:t xml:space="preserve"> 0.34.</w:t>
      </w:r>
    </w:p>
    <w:p w:rsidR="000540E4" w:rsidRPr="00ED55F0" w:rsidRDefault="000540E4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>O uso de outra ferramenta de modelagem UML não é recomendado</w:t>
      </w:r>
      <w:r w:rsidR="006F5DEC" w:rsidRPr="00ED55F0">
        <w:rPr>
          <w:rFonts w:ascii="Garamond" w:hAnsi="Garamond"/>
          <w:sz w:val="24"/>
          <w:szCs w:val="24"/>
        </w:rPr>
        <w:t xml:space="preserve">, pois além de objetivar o aprendizado uniforme da referida ferramenta, </w:t>
      </w:r>
      <w:r w:rsidRPr="00ED55F0">
        <w:rPr>
          <w:rFonts w:ascii="Garamond" w:hAnsi="Garamond"/>
          <w:sz w:val="24"/>
          <w:szCs w:val="24"/>
        </w:rPr>
        <w:t>deve ser objeto de mu</w:t>
      </w:r>
      <w:r w:rsidR="00044FAC" w:rsidRPr="00ED55F0">
        <w:rPr>
          <w:rFonts w:ascii="Garamond" w:hAnsi="Garamond"/>
          <w:sz w:val="24"/>
          <w:szCs w:val="24"/>
        </w:rPr>
        <w:t>dança de versão do GN1-Security</w:t>
      </w:r>
      <w:r w:rsidR="006F5DEC" w:rsidRPr="00ED55F0">
        <w:rPr>
          <w:rFonts w:ascii="Garamond" w:hAnsi="Garamond"/>
          <w:sz w:val="24"/>
          <w:szCs w:val="24"/>
        </w:rPr>
        <w:t>.</w:t>
      </w:r>
    </w:p>
    <w:p w:rsidR="000540E4" w:rsidRPr="00044FAC" w:rsidRDefault="000540E4" w:rsidP="00884EFD">
      <w:pPr>
        <w:pStyle w:val="Ttulo3"/>
      </w:pPr>
      <w:bookmarkStart w:id="103" w:name="_Toc407185819"/>
      <w:bookmarkStart w:id="104" w:name="AmbTestHomAmbClienteModeladorBancDados"/>
      <w:r w:rsidRPr="00044FAC">
        <w:t>Modelador de Banco de Dados</w:t>
      </w:r>
      <w:bookmarkEnd w:id="103"/>
    </w:p>
    <w:bookmarkEnd w:id="104"/>
    <w:p w:rsidR="000540E4" w:rsidRPr="00ED55F0" w:rsidRDefault="000540E4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>Para a vi</w:t>
      </w:r>
      <w:r w:rsidR="00D32342">
        <w:rPr>
          <w:rFonts w:ascii="Garamond" w:hAnsi="Garamond"/>
          <w:sz w:val="24"/>
          <w:szCs w:val="24"/>
        </w:rPr>
        <w:t>sualização dos modelos entidade-</w:t>
      </w:r>
      <w:r w:rsidRPr="00ED55F0">
        <w:rPr>
          <w:rFonts w:ascii="Garamond" w:hAnsi="Garamond"/>
          <w:sz w:val="24"/>
          <w:szCs w:val="24"/>
        </w:rPr>
        <w:t xml:space="preserve">relacionamento que se fizerem necessários ao processo de teste e homologação do GN1-Security, foi escolhido o modelador Oracle SQL </w:t>
      </w:r>
      <w:proofErr w:type="spellStart"/>
      <w:r w:rsidRPr="00ED55F0">
        <w:rPr>
          <w:rFonts w:ascii="Garamond" w:hAnsi="Garamond"/>
          <w:sz w:val="24"/>
          <w:szCs w:val="24"/>
        </w:rPr>
        <w:t>Developer</w:t>
      </w:r>
      <w:proofErr w:type="spellEnd"/>
      <w:r w:rsidRPr="00ED55F0">
        <w:rPr>
          <w:rFonts w:ascii="Garamond" w:hAnsi="Garamond"/>
          <w:sz w:val="24"/>
          <w:szCs w:val="24"/>
        </w:rPr>
        <w:t xml:space="preserve"> 4.0.3.16.84 que também será utilizado como cliente de administração de banco de dados.</w:t>
      </w:r>
    </w:p>
    <w:p w:rsidR="000540E4" w:rsidRPr="00ED55F0" w:rsidRDefault="000540E4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>O uso de outra ferramenta de modelagem ER não é re</w:t>
      </w:r>
      <w:r w:rsidR="006F5DEC" w:rsidRPr="00ED55F0">
        <w:rPr>
          <w:rFonts w:ascii="Garamond" w:hAnsi="Garamond"/>
          <w:sz w:val="24"/>
          <w:szCs w:val="24"/>
        </w:rPr>
        <w:t xml:space="preserve">comendado, pois além de objetivar o aprendizado uniforme da referida ferramenta, </w:t>
      </w:r>
      <w:r w:rsidRPr="00ED55F0">
        <w:rPr>
          <w:rFonts w:ascii="Garamond" w:hAnsi="Garamond"/>
          <w:sz w:val="24"/>
          <w:szCs w:val="24"/>
        </w:rPr>
        <w:t>deve ser objeto de mudança de versão do GN1-Security</w:t>
      </w:r>
      <w:r w:rsidR="006F5DEC" w:rsidRPr="00ED55F0">
        <w:rPr>
          <w:rFonts w:ascii="Garamond" w:hAnsi="Garamond"/>
          <w:sz w:val="24"/>
          <w:szCs w:val="24"/>
        </w:rPr>
        <w:t>.</w:t>
      </w:r>
    </w:p>
    <w:p w:rsidR="005446DF" w:rsidRPr="00C554BE" w:rsidRDefault="005446DF" w:rsidP="00884EFD">
      <w:pPr>
        <w:pStyle w:val="Ttulo3"/>
      </w:pPr>
      <w:bookmarkStart w:id="105" w:name="_Toc407185820"/>
      <w:bookmarkStart w:id="106" w:name="AmbTestHomAmbClienteNavegadoresWeb"/>
      <w:r w:rsidRPr="00C554BE">
        <w:t>Navegadores Web</w:t>
      </w:r>
      <w:bookmarkEnd w:id="105"/>
    </w:p>
    <w:bookmarkEnd w:id="106"/>
    <w:p w:rsidR="00616DF6" w:rsidRDefault="00616DF6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Por imposição de mercado e por melhor suporte ao HTML5</w:t>
      </w:r>
      <w:r w:rsidR="00E34126">
        <w:rPr>
          <w:rFonts w:ascii="Garamond" w:hAnsi="Garamond"/>
          <w:sz w:val="24"/>
          <w:szCs w:val="24"/>
        </w:rPr>
        <w:t>, Java Script e CSS3</w:t>
      </w:r>
      <w:r>
        <w:rPr>
          <w:rFonts w:ascii="Garamond" w:hAnsi="Garamond"/>
          <w:sz w:val="24"/>
          <w:szCs w:val="24"/>
        </w:rPr>
        <w:t xml:space="preserve">, foram escolhidos os seguintes navegadores para </w:t>
      </w:r>
      <w:proofErr w:type="spellStart"/>
      <w:r>
        <w:rPr>
          <w:rFonts w:ascii="Garamond" w:hAnsi="Garamond"/>
          <w:sz w:val="24"/>
          <w:szCs w:val="24"/>
        </w:rPr>
        <w:t>renderizarem</w:t>
      </w:r>
      <w:proofErr w:type="spellEnd"/>
      <w:r>
        <w:rPr>
          <w:rFonts w:ascii="Garamond" w:hAnsi="Garamond"/>
          <w:sz w:val="24"/>
          <w:szCs w:val="24"/>
        </w:rPr>
        <w:t xml:space="preserve"> os documentos </w:t>
      </w:r>
      <w:r w:rsidR="00782683">
        <w:rPr>
          <w:rFonts w:ascii="Garamond" w:hAnsi="Garamond"/>
          <w:sz w:val="24"/>
          <w:szCs w:val="24"/>
        </w:rPr>
        <w:t>H</w:t>
      </w:r>
      <w:r>
        <w:rPr>
          <w:rFonts w:ascii="Garamond" w:hAnsi="Garamond"/>
          <w:sz w:val="24"/>
          <w:szCs w:val="24"/>
        </w:rPr>
        <w:t xml:space="preserve">TML5 </w:t>
      </w:r>
      <w:r w:rsidR="00E34126">
        <w:rPr>
          <w:rFonts w:ascii="Garamond" w:hAnsi="Garamond"/>
          <w:sz w:val="24"/>
          <w:szCs w:val="24"/>
        </w:rPr>
        <w:t>produzidos</w:t>
      </w:r>
      <w:r>
        <w:rPr>
          <w:rFonts w:ascii="Garamond" w:hAnsi="Garamond"/>
          <w:sz w:val="24"/>
          <w:szCs w:val="24"/>
        </w:rPr>
        <w:t xml:space="preserve"> pelo </w:t>
      </w:r>
      <w:r w:rsidR="006F6D5F">
        <w:rPr>
          <w:rFonts w:ascii="Garamond" w:hAnsi="Garamond"/>
          <w:sz w:val="24"/>
          <w:szCs w:val="24"/>
        </w:rPr>
        <w:t>GN1-Security</w:t>
      </w:r>
      <w:r>
        <w:rPr>
          <w:rFonts w:ascii="Garamond" w:hAnsi="Garamond"/>
          <w:sz w:val="24"/>
          <w:szCs w:val="24"/>
        </w:rPr>
        <w:t>:</w:t>
      </w:r>
    </w:p>
    <w:p w:rsidR="00616DF6" w:rsidRDefault="00616DF6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Navegador web Google </w:t>
      </w:r>
      <w:proofErr w:type="spellStart"/>
      <w:r>
        <w:rPr>
          <w:rFonts w:ascii="Garamond" w:hAnsi="Garamond"/>
          <w:sz w:val="24"/>
          <w:szCs w:val="24"/>
        </w:rPr>
        <w:t>Chrome</w:t>
      </w:r>
      <w:proofErr w:type="spellEnd"/>
      <w:r>
        <w:rPr>
          <w:rFonts w:ascii="Garamond" w:hAnsi="Garamond"/>
          <w:sz w:val="24"/>
          <w:szCs w:val="24"/>
        </w:rPr>
        <w:t xml:space="preserve"> 33;</w:t>
      </w:r>
    </w:p>
    <w:p w:rsidR="00616DF6" w:rsidRDefault="00616DF6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Navegador web Microsoft Internet Explorer 11;</w:t>
      </w:r>
    </w:p>
    <w:p w:rsidR="00616DF6" w:rsidRDefault="00616DF6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Navegador web Mozilla Firefox 28;</w:t>
      </w:r>
    </w:p>
    <w:p w:rsidR="00616DF6" w:rsidRDefault="00616DF6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8669B3">
        <w:rPr>
          <w:rFonts w:ascii="Garamond" w:hAnsi="Garamond"/>
          <w:sz w:val="24"/>
          <w:szCs w:val="24"/>
        </w:rPr>
        <w:lastRenderedPageBreak/>
        <w:t>Navegador web Opera 20.</w:t>
      </w:r>
    </w:p>
    <w:p w:rsidR="00616DF6" w:rsidRPr="008669B3" w:rsidRDefault="00616DF6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Navegador web Safari 7 for Mac OS.</w:t>
      </w:r>
    </w:p>
    <w:p w:rsidR="00616DF6" w:rsidRDefault="00616DF6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uso do navegador web Safari 7 fica estritamente condicionado ao uso da plataforma Mac OS, pois foi descontinuado para a plataforma Microsoft Windows a partir da versão 6.</w:t>
      </w:r>
    </w:p>
    <w:p w:rsidR="00616DF6" w:rsidRDefault="00616DF6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uso de outras versões, para a realização dos testes, mesmo que posteriores, ou mesmo de outros navegadores, é completamente vedado, e deve ser objeto de mudança de versão do </w:t>
      </w:r>
      <w:r w:rsidR="00CA44B2">
        <w:rPr>
          <w:rFonts w:ascii="Garamond" w:hAnsi="Garamond"/>
          <w:sz w:val="24"/>
          <w:szCs w:val="24"/>
        </w:rPr>
        <w:t>GN1-Security</w:t>
      </w:r>
      <w:r>
        <w:rPr>
          <w:rFonts w:ascii="Garamond" w:hAnsi="Garamond"/>
          <w:sz w:val="24"/>
          <w:szCs w:val="24"/>
        </w:rPr>
        <w:t>.</w:t>
      </w:r>
    </w:p>
    <w:p w:rsidR="00616DF6" w:rsidRDefault="00C554BE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C554BE">
        <w:rPr>
          <w:rFonts w:ascii="Garamond" w:hAnsi="Garamond"/>
          <w:b/>
          <w:sz w:val="24"/>
          <w:szCs w:val="24"/>
        </w:rPr>
        <w:t xml:space="preserve">Nota: </w:t>
      </w:r>
      <w:r w:rsidR="00616DF6">
        <w:rPr>
          <w:rFonts w:ascii="Garamond" w:hAnsi="Garamond"/>
          <w:sz w:val="24"/>
          <w:szCs w:val="24"/>
        </w:rPr>
        <w:t>O motivo da decisão acima é o fato de que precisa</w:t>
      </w:r>
      <w:r w:rsidR="00895A85">
        <w:rPr>
          <w:rFonts w:ascii="Garamond" w:hAnsi="Garamond"/>
          <w:sz w:val="24"/>
          <w:szCs w:val="24"/>
        </w:rPr>
        <w:t>re</w:t>
      </w:r>
      <w:r w:rsidR="00616DF6">
        <w:rPr>
          <w:rFonts w:ascii="Garamond" w:hAnsi="Garamond"/>
          <w:sz w:val="24"/>
          <w:szCs w:val="24"/>
        </w:rPr>
        <w:t>mos garantir</w:t>
      </w:r>
      <w:r w:rsidR="00CA44B2">
        <w:rPr>
          <w:rFonts w:ascii="Garamond" w:hAnsi="Garamond"/>
          <w:sz w:val="24"/>
          <w:szCs w:val="24"/>
        </w:rPr>
        <w:t xml:space="preserve"> para o cliente</w:t>
      </w:r>
      <w:r w:rsidR="00616DF6">
        <w:rPr>
          <w:rFonts w:ascii="Garamond" w:hAnsi="Garamond"/>
          <w:sz w:val="24"/>
          <w:szCs w:val="24"/>
        </w:rPr>
        <w:t xml:space="preserve"> o bom funcionamento da interface do usuário.</w:t>
      </w:r>
      <w:r w:rsidR="00895A85">
        <w:rPr>
          <w:rFonts w:ascii="Garamond" w:hAnsi="Garamond"/>
          <w:sz w:val="24"/>
          <w:szCs w:val="24"/>
        </w:rPr>
        <w:t xml:space="preserve"> Para isso iremos recomendar o</w:t>
      </w:r>
      <w:r w:rsidR="00CA44B2">
        <w:rPr>
          <w:rFonts w:ascii="Garamond" w:hAnsi="Garamond"/>
          <w:sz w:val="24"/>
          <w:szCs w:val="24"/>
        </w:rPr>
        <w:t>s</w:t>
      </w:r>
      <w:r w:rsidR="00895A85">
        <w:rPr>
          <w:rFonts w:ascii="Garamond" w:hAnsi="Garamond"/>
          <w:sz w:val="24"/>
          <w:szCs w:val="24"/>
        </w:rPr>
        <w:t xml:space="preserve"> navegador</w:t>
      </w:r>
      <w:r w:rsidR="00CA44B2">
        <w:rPr>
          <w:rFonts w:ascii="Garamond" w:hAnsi="Garamond"/>
          <w:sz w:val="24"/>
          <w:szCs w:val="24"/>
        </w:rPr>
        <w:t>es</w:t>
      </w:r>
      <w:r w:rsidR="00895A85">
        <w:rPr>
          <w:rFonts w:ascii="Garamond" w:hAnsi="Garamond"/>
          <w:sz w:val="24"/>
          <w:szCs w:val="24"/>
        </w:rPr>
        <w:t xml:space="preserve"> e a vers</w:t>
      </w:r>
      <w:r w:rsidR="00CA44B2">
        <w:rPr>
          <w:rFonts w:ascii="Garamond" w:hAnsi="Garamond"/>
          <w:sz w:val="24"/>
          <w:szCs w:val="24"/>
        </w:rPr>
        <w:t>ões</w:t>
      </w:r>
      <w:r w:rsidR="00895A85">
        <w:rPr>
          <w:rFonts w:ascii="Garamond" w:hAnsi="Garamond"/>
          <w:sz w:val="24"/>
          <w:szCs w:val="24"/>
        </w:rPr>
        <w:t xml:space="preserve"> que estarão homologados.</w:t>
      </w:r>
    </w:p>
    <w:p w:rsidR="000540E4" w:rsidRPr="00C554BE" w:rsidRDefault="000540E4" w:rsidP="00884EFD">
      <w:pPr>
        <w:pStyle w:val="Ttulo3"/>
      </w:pPr>
      <w:bookmarkStart w:id="107" w:name="_Toc407185821"/>
      <w:bookmarkStart w:id="108" w:name="AmbTestHomAmbClienteEditorArqvsTexto"/>
      <w:r w:rsidRPr="00C554BE">
        <w:t>Editor de Arquivos de Texto</w:t>
      </w:r>
      <w:bookmarkEnd w:id="107"/>
    </w:p>
    <w:bookmarkEnd w:id="108"/>
    <w:p w:rsidR="000540E4" w:rsidRDefault="000540E4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Foi escolhido o Sublime </w:t>
      </w:r>
      <w:proofErr w:type="spellStart"/>
      <w:r>
        <w:rPr>
          <w:rFonts w:ascii="Garamond" w:hAnsi="Garamond"/>
          <w:sz w:val="24"/>
          <w:szCs w:val="24"/>
        </w:rPr>
        <w:t>Text</w:t>
      </w:r>
      <w:proofErr w:type="spellEnd"/>
      <w:r>
        <w:rPr>
          <w:rFonts w:ascii="Garamond" w:hAnsi="Garamond"/>
          <w:sz w:val="24"/>
          <w:szCs w:val="24"/>
        </w:rPr>
        <w:t xml:space="preserve"> 2.0.2 como editor de arquivos de texto, o qual será utilizado para editar arquivos de co</w:t>
      </w:r>
      <w:r w:rsidR="00C554BE">
        <w:rPr>
          <w:rFonts w:ascii="Garamond" w:hAnsi="Garamond"/>
          <w:sz w:val="24"/>
          <w:szCs w:val="24"/>
        </w:rPr>
        <w:t>nfiguração, logs, arquivos XML</w:t>
      </w:r>
      <w:r>
        <w:rPr>
          <w:rFonts w:ascii="Garamond" w:hAnsi="Garamond"/>
          <w:sz w:val="24"/>
          <w:szCs w:val="24"/>
        </w:rPr>
        <w:t xml:space="preserve"> etc.</w:t>
      </w:r>
    </w:p>
    <w:p w:rsidR="000540E4" w:rsidRDefault="000540E4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Poderão ser utilizados livremente outros editores de arquivos de textos compatíveis com a plataforma do cliente.</w:t>
      </w:r>
    </w:p>
    <w:p w:rsidR="000540E4" w:rsidRPr="00C554BE" w:rsidRDefault="000540E4" w:rsidP="00884EFD">
      <w:pPr>
        <w:pStyle w:val="Ttulo3"/>
      </w:pPr>
      <w:bookmarkStart w:id="109" w:name="_Toc407185822"/>
      <w:bookmarkStart w:id="110" w:name="AmbTestHomAmbClienteSistemaContrlVersao"/>
      <w:r w:rsidRPr="00C554BE">
        <w:t>Sistema de Controle de Versão</w:t>
      </w:r>
      <w:bookmarkEnd w:id="109"/>
    </w:p>
    <w:bookmarkEnd w:id="110"/>
    <w:p w:rsidR="00020A31" w:rsidRPr="00020A31" w:rsidRDefault="00020A3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020A31">
        <w:rPr>
          <w:rFonts w:ascii="Garamond" w:hAnsi="Garamond"/>
          <w:sz w:val="24"/>
          <w:szCs w:val="24"/>
        </w:rPr>
        <w:t xml:space="preserve">Foi escolhido o </w:t>
      </w:r>
      <w:proofErr w:type="spellStart"/>
      <w:r w:rsidRPr="00020A31">
        <w:rPr>
          <w:rFonts w:ascii="Garamond" w:hAnsi="Garamond"/>
          <w:sz w:val="24"/>
          <w:szCs w:val="24"/>
        </w:rPr>
        <w:t>GitHub</w:t>
      </w:r>
      <w:proofErr w:type="spellEnd"/>
      <w:r w:rsidRPr="00020A31">
        <w:rPr>
          <w:rFonts w:ascii="Garamond" w:hAnsi="Garamond"/>
          <w:sz w:val="24"/>
          <w:szCs w:val="24"/>
        </w:rPr>
        <w:t xml:space="preserve"> 2.x como Sistema de Controle de Versão dos arquivos que comporão o projeto</w:t>
      </w:r>
      <w:r w:rsidR="0013356F">
        <w:rPr>
          <w:rFonts w:ascii="Garamond" w:hAnsi="Garamond"/>
          <w:sz w:val="24"/>
          <w:szCs w:val="24"/>
        </w:rPr>
        <w:t xml:space="preserve"> GN1-Security</w:t>
      </w:r>
      <w:r w:rsidRPr="00020A31">
        <w:rPr>
          <w:rFonts w:ascii="Garamond" w:hAnsi="Garamond"/>
          <w:sz w:val="24"/>
          <w:szCs w:val="24"/>
        </w:rPr>
        <w:t xml:space="preserve">, o qual será utilizado, no Ambiente </w:t>
      </w:r>
      <w:r>
        <w:rPr>
          <w:rFonts w:ascii="Garamond" w:hAnsi="Garamond"/>
          <w:sz w:val="24"/>
          <w:szCs w:val="24"/>
        </w:rPr>
        <w:t>Cliente</w:t>
      </w:r>
      <w:r w:rsidRPr="00020A31">
        <w:rPr>
          <w:rFonts w:ascii="Garamond" w:hAnsi="Garamond"/>
          <w:sz w:val="24"/>
          <w:szCs w:val="24"/>
        </w:rPr>
        <w:t xml:space="preserve"> de Teste e Homologação, para baixar as atualizações de todo e quaisquer arquivos que se fizerem necessários, principalmente alguns arquivos de documentação técnica do projeto.</w:t>
      </w:r>
    </w:p>
    <w:p w:rsidR="00DE79E8" w:rsidRDefault="00020A31" w:rsidP="00DE79E8">
      <w:pPr>
        <w:spacing w:after="0" w:line="360" w:lineRule="auto"/>
        <w:jc w:val="both"/>
        <w:rPr>
          <w:rFonts w:asciiTheme="majorHAnsi" w:eastAsiaTheme="majorEastAsia" w:hAnsiTheme="majorHAnsi" w:cstheme="majorBidi"/>
          <w:caps/>
          <w:sz w:val="32"/>
          <w:szCs w:val="28"/>
        </w:rPr>
      </w:pPr>
      <w:r w:rsidRPr="00020A31">
        <w:rPr>
          <w:rFonts w:ascii="Garamond" w:hAnsi="Garamond"/>
          <w:sz w:val="24"/>
          <w:szCs w:val="24"/>
        </w:rPr>
        <w:t xml:space="preserve">O uso de versões anteriores do referido SCV ou de outros </w:t>
      </w:r>
      <w:proofErr w:type="spellStart"/>
      <w:r w:rsidRPr="00020A31">
        <w:rPr>
          <w:rFonts w:ascii="Garamond" w:hAnsi="Garamond"/>
          <w:sz w:val="24"/>
          <w:szCs w:val="24"/>
        </w:rPr>
        <w:t>SCVs</w:t>
      </w:r>
      <w:proofErr w:type="spellEnd"/>
      <w:r w:rsidRPr="00020A31">
        <w:rPr>
          <w:rFonts w:ascii="Garamond" w:hAnsi="Garamond"/>
          <w:sz w:val="24"/>
          <w:szCs w:val="24"/>
        </w:rPr>
        <w:t xml:space="preserve"> não é recomendado e deve ser objeto de mudança de versão do GN1-Security.</w:t>
      </w:r>
      <w:bookmarkStart w:id="111" w:name="AmbTestHomAmbClienteEstruturaDiretorios"/>
    </w:p>
    <w:p w:rsidR="00020A31" w:rsidRPr="00C554BE" w:rsidRDefault="00020A31" w:rsidP="00884EFD">
      <w:pPr>
        <w:pStyle w:val="Ttulo3"/>
      </w:pPr>
      <w:bookmarkStart w:id="112" w:name="_Toc407185823"/>
      <w:r w:rsidRPr="00C554BE">
        <w:t>Estrutura de Diretórios</w:t>
      </w:r>
      <w:bookmarkEnd w:id="112"/>
    </w:p>
    <w:bookmarkEnd w:id="111"/>
    <w:p w:rsidR="00862914" w:rsidRDefault="00020A3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Garamond" w:hAnsi="Garamond"/>
          <w:sz w:val="24"/>
          <w:szCs w:val="24"/>
        </w:rPr>
        <w:t>A estrutura de diretórios ideali</w:t>
      </w:r>
      <w:r w:rsidR="00902A48">
        <w:rPr>
          <w:rFonts w:ascii="Garamond" w:hAnsi="Garamond"/>
          <w:sz w:val="24"/>
          <w:szCs w:val="24"/>
        </w:rPr>
        <w:t>zada para guar</w:t>
      </w:r>
      <w:r w:rsidR="00B8070A">
        <w:rPr>
          <w:rFonts w:ascii="Garamond" w:hAnsi="Garamond"/>
          <w:sz w:val="24"/>
          <w:szCs w:val="24"/>
        </w:rPr>
        <w:t xml:space="preserve">dar os softwares, ferramentas e </w:t>
      </w:r>
      <w:r>
        <w:rPr>
          <w:rFonts w:ascii="Garamond" w:hAnsi="Garamond"/>
          <w:sz w:val="24"/>
          <w:szCs w:val="24"/>
        </w:rPr>
        <w:t>demais arquivos que comp</w:t>
      </w:r>
      <w:r w:rsidR="00DE79E8">
        <w:rPr>
          <w:rFonts w:ascii="Garamond" w:hAnsi="Garamond"/>
          <w:sz w:val="24"/>
          <w:szCs w:val="24"/>
        </w:rPr>
        <w:t>orão</w:t>
      </w:r>
      <w:r>
        <w:rPr>
          <w:rFonts w:ascii="Garamond" w:hAnsi="Garamond"/>
          <w:sz w:val="24"/>
          <w:szCs w:val="24"/>
        </w:rPr>
        <w:t xml:space="preserve"> o Ambiente Cliente de Teste e Homologação é a seguinte:</w:t>
      </w:r>
    </w:p>
    <w:p w:rsidR="00DE79E8" w:rsidRDefault="00DE79E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lastRenderedPageBreak/>
        <w:t>&lt;DRIVE&gt;: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>└─ GN1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GN1-Security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├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Ver1.1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├─ Entity Relationship Modeling - ERM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└─ Ver1.1.1.1.1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├─ Technical Documentation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├─ Architectural and Functional Diagram of the Application - AFDA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├─ Descriptive Analyzes - DA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├─ Roadmaps for Tests of the Functionalities - RTF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│  ├─ Unified Modeling Language - UML</w:t>
      </w:r>
    </w:p>
    <w:p w:rsidR="00DE79E8" w:rsidRPr="001F56BC" w:rsidRDefault="00DE79E8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│  ├─ Software Version Opening Term.docx</w:t>
      </w:r>
    </w:p>
    <w:p w:rsidR="00DE79E8" w:rsidRPr="001F56BC" w:rsidRDefault="00DE79E8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│  ├─ Software Version Opening Term.</w:t>
      </w:r>
      <w:r>
        <w:rPr>
          <w:rFonts w:ascii="Courier New" w:hAnsi="Courier New" w:cs="Courier New"/>
          <w:sz w:val="18"/>
          <w:szCs w:val="16"/>
          <w:lang w:val="en-US"/>
        </w:rPr>
        <w:t>pdf</w:t>
      </w:r>
    </w:p>
    <w:p w:rsidR="00DE79E8" w:rsidRPr="001F56BC" w:rsidRDefault="00DE79E8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6"/>
          <w:lang w:val="en-US"/>
        </w:rPr>
      </w:pPr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6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6"/>
          <w:lang w:val="en-US"/>
        </w:rPr>
        <w:t xml:space="preserve">     │  └─ </w:t>
      </w:r>
      <w:r>
        <w:rPr>
          <w:rFonts w:ascii="Courier New" w:hAnsi="Courier New" w:cs="Courier New"/>
          <w:sz w:val="18"/>
          <w:szCs w:val="16"/>
          <w:lang w:val="en-US"/>
        </w:rPr>
        <w:t>Schedule Tasks.xlsx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└─ User Documentation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├─ Tour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│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└─ User Guide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Versioning Methodology.txt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Installations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SQLDeveloper-4.0.3.16.84</w:t>
      </w:r>
    </w:p>
    <w:p w:rsidR="00020A31" w:rsidRPr="001F56BC" w:rsidRDefault="00020A31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└─ </w:t>
      </w:r>
      <w:proofErr w:type="spellStart"/>
      <w:r w:rsidRPr="001F56BC">
        <w:rPr>
          <w:rFonts w:ascii="Courier New" w:hAnsi="Courier New" w:cs="Courier New"/>
          <w:sz w:val="18"/>
          <w:szCs w:val="18"/>
          <w:lang w:val="en-US"/>
        </w:rPr>
        <w:t>Softwares</w:t>
      </w:r>
      <w:proofErr w:type="spellEnd"/>
    </w:p>
    <w:p w:rsidR="00020A31" w:rsidRPr="001F56BC" w:rsidRDefault="00020A31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├─ 02 JDKs</w:t>
      </w:r>
    </w:p>
    <w:p w:rsidR="00020A31" w:rsidRPr="001F56BC" w:rsidRDefault="00020A31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├─ 03 DBMS</w:t>
      </w:r>
    </w:p>
    <w:p w:rsidR="00020A31" w:rsidRPr="001F56BC" w:rsidRDefault="00020A31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OracleXE11.2-Windows-x64</w:t>
      </w:r>
    </w:p>
    <w:p w:rsidR="00020A31" w:rsidRPr="001F56BC" w:rsidRDefault="00C554BE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├─ 05 UML Mode</w:t>
      </w:r>
      <w:r w:rsidR="00020A31" w:rsidRPr="001F56BC">
        <w:rPr>
          <w:rFonts w:ascii="Courier New" w:hAnsi="Courier New" w:cs="Courier New"/>
          <w:sz w:val="18"/>
          <w:szCs w:val="18"/>
          <w:lang w:val="en-US"/>
        </w:rPr>
        <w:t>lers</w:t>
      </w:r>
    </w:p>
    <w:p w:rsidR="00020A31" w:rsidRPr="00204263" w:rsidRDefault="00020A31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Pr="00204263">
        <w:rPr>
          <w:rFonts w:ascii="Courier New" w:hAnsi="Courier New" w:cs="Courier New"/>
          <w:sz w:val="18"/>
          <w:szCs w:val="18"/>
          <w:lang w:val="en-US"/>
        </w:rPr>
        <w:t>├─ 06 Data Modelers</w:t>
      </w:r>
    </w:p>
    <w:p w:rsidR="00020A31" w:rsidRPr="00204263" w:rsidRDefault="00020A31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04263">
        <w:rPr>
          <w:rFonts w:ascii="Courier New" w:hAnsi="Courier New" w:cs="Courier New"/>
          <w:sz w:val="18"/>
          <w:szCs w:val="18"/>
          <w:lang w:val="en-US"/>
        </w:rPr>
        <w:t xml:space="preserve">       ├─ 10 Utilities</w:t>
      </w:r>
    </w:p>
    <w:p w:rsidR="00020A31" w:rsidRPr="00204263" w:rsidRDefault="00020A31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04263">
        <w:rPr>
          <w:rFonts w:ascii="Courier New" w:hAnsi="Courier New" w:cs="Courier New"/>
          <w:sz w:val="18"/>
          <w:szCs w:val="18"/>
          <w:lang w:val="en-US"/>
        </w:rPr>
        <w:t xml:space="preserve">       ├─ 11 CVS</w:t>
      </w:r>
    </w:p>
    <w:p w:rsidR="00020A31" w:rsidRDefault="00020A31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</w:rPr>
      </w:pPr>
      <w:r w:rsidRPr="00204263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Pr="001F56BC">
        <w:rPr>
          <w:rFonts w:ascii="Courier New" w:hAnsi="Courier New" w:cs="Courier New"/>
          <w:sz w:val="18"/>
          <w:szCs w:val="18"/>
        </w:rPr>
        <w:t xml:space="preserve">└─ </w:t>
      </w:r>
      <w:proofErr w:type="spellStart"/>
      <w:r w:rsidRPr="001F56BC">
        <w:rPr>
          <w:rFonts w:ascii="Courier New" w:hAnsi="Courier New" w:cs="Courier New"/>
          <w:sz w:val="18"/>
          <w:szCs w:val="18"/>
        </w:rPr>
        <w:t>Docs</w:t>
      </w:r>
      <w:proofErr w:type="spellEnd"/>
    </w:p>
    <w:p w:rsidR="00943564" w:rsidRPr="001F56BC" w:rsidRDefault="00943564" w:rsidP="00943564">
      <w:pPr>
        <w:spacing w:after="0" w:line="240" w:lineRule="auto"/>
        <w:contextualSpacing/>
        <w:jc w:val="both"/>
        <w:rPr>
          <w:rFonts w:ascii="Courier New" w:hAnsi="Courier New" w:cs="Courier New"/>
          <w:sz w:val="18"/>
          <w:szCs w:val="18"/>
        </w:rPr>
      </w:pPr>
    </w:p>
    <w:p w:rsidR="00020A31" w:rsidRPr="00ED55F0" w:rsidRDefault="00020A3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>O diretório “&lt;DRIVE</w:t>
      </w:r>
      <w:proofErr w:type="gramStart"/>
      <w:r w:rsidRPr="00ED55F0">
        <w:rPr>
          <w:rFonts w:ascii="Garamond" w:hAnsi="Garamond"/>
          <w:sz w:val="24"/>
          <w:szCs w:val="24"/>
        </w:rPr>
        <w:t>&gt;:\GN1\</w:t>
      </w:r>
      <w:proofErr w:type="spellStart"/>
      <w:r w:rsidRPr="00ED55F0">
        <w:rPr>
          <w:rFonts w:ascii="Garamond" w:hAnsi="Garamond"/>
          <w:sz w:val="24"/>
          <w:szCs w:val="24"/>
        </w:rPr>
        <w:t>Installations</w:t>
      </w:r>
      <w:proofErr w:type="spellEnd"/>
      <w:r w:rsidRPr="00ED55F0">
        <w:rPr>
          <w:rFonts w:ascii="Garamond" w:hAnsi="Garamond"/>
          <w:sz w:val="24"/>
          <w:szCs w:val="24"/>
        </w:rPr>
        <w:t>\</w:t>
      </w:r>
      <w:proofErr w:type="gramEnd"/>
      <w:r w:rsidRPr="00ED55F0">
        <w:rPr>
          <w:rFonts w:ascii="Garamond" w:hAnsi="Garamond"/>
          <w:sz w:val="24"/>
          <w:szCs w:val="24"/>
        </w:rPr>
        <w:t>” conterá apenas um diretório filho para armazenar o cliente de administração do SGBD Oracle 11g XE. Os demais softwares serão instalados normalmente no diretório “C:\</w:t>
      </w:r>
      <w:proofErr w:type="spellStart"/>
      <w:r w:rsidRPr="00ED55F0">
        <w:rPr>
          <w:rFonts w:ascii="Garamond" w:hAnsi="Garamond"/>
          <w:sz w:val="24"/>
          <w:szCs w:val="24"/>
        </w:rPr>
        <w:t>Program</w:t>
      </w:r>
      <w:proofErr w:type="spellEnd"/>
      <w:r w:rsidRPr="00ED55F0">
        <w:rPr>
          <w:rFonts w:ascii="Garamond" w:hAnsi="Garamond"/>
          <w:sz w:val="24"/>
          <w:szCs w:val="24"/>
        </w:rPr>
        <w:t xml:space="preserve"> Files\”.</w:t>
      </w:r>
    </w:p>
    <w:p w:rsidR="00020A31" w:rsidRPr="00ED55F0" w:rsidRDefault="00020A3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>Já o diretório “&lt;DRIVE</w:t>
      </w:r>
      <w:proofErr w:type="gramStart"/>
      <w:r w:rsidRPr="00ED55F0">
        <w:rPr>
          <w:rFonts w:ascii="Garamond" w:hAnsi="Garamond"/>
          <w:sz w:val="24"/>
          <w:szCs w:val="24"/>
        </w:rPr>
        <w:t>&gt;:\GN1\Softwares\</w:t>
      </w:r>
      <w:proofErr w:type="gramEnd"/>
      <w:r w:rsidRPr="00ED55F0">
        <w:rPr>
          <w:rFonts w:ascii="Garamond" w:hAnsi="Garamond"/>
          <w:sz w:val="24"/>
          <w:szCs w:val="24"/>
        </w:rPr>
        <w:t>” conterá somente os diretórios dos softwares utilizados no Ambiente Cliente de Teste e Homologação.</w:t>
      </w:r>
    </w:p>
    <w:p w:rsidR="005446DF" w:rsidRPr="00C554BE" w:rsidRDefault="005446DF" w:rsidP="00884EFD">
      <w:pPr>
        <w:pStyle w:val="Ttulo3"/>
      </w:pPr>
      <w:bookmarkStart w:id="113" w:name="_Toc407185824"/>
      <w:bookmarkStart w:id="114" w:name="AmbTestHomAmbClienteDiagramaArqFuncional"/>
      <w:r w:rsidRPr="00C554BE">
        <w:t>Diagrama Arquitetural e Funcional</w:t>
      </w:r>
      <w:r w:rsidR="00916523" w:rsidRPr="00C554BE">
        <w:t xml:space="preserve"> do Ambiente</w:t>
      </w:r>
      <w:bookmarkEnd w:id="113"/>
    </w:p>
    <w:bookmarkEnd w:id="114"/>
    <w:p w:rsidR="00020A31" w:rsidRDefault="00020A3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diagrama abaixo demonstra os tipos de interações que poderão ocorrer no Ambiente Cliente de Teste e Homologação:</w:t>
      </w:r>
    </w:p>
    <w:p w:rsidR="001F56BC" w:rsidRDefault="001F56BC" w:rsidP="00745FEC">
      <w:pPr>
        <w:spacing w:after="0" w:line="36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pt-BR"/>
        </w:rPr>
        <w:lastRenderedPageBreak/>
        <w:drawing>
          <wp:inline distT="0" distB="0" distL="0" distR="0" wp14:anchorId="4B89327C" wp14:editId="69628C4C">
            <wp:extent cx="3462714" cy="38819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-teste-e-homologacao-client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549" cy="39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BC" w:rsidRPr="00ED55F0" w:rsidRDefault="001F56BC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Um </w:t>
      </w:r>
      <w:r w:rsidR="00DF1768" w:rsidRPr="00ED55F0">
        <w:rPr>
          <w:rFonts w:ascii="Garamond" w:hAnsi="Garamond"/>
          <w:sz w:val="24"/>
          <w:szCs w:val="24"/>
        </w:rPr>
        <w:t>QA</w:t>
      </w:r>
      <w:r w:rsidRPr="00ED55F0">
        <w:rPr>
          <w:rFonts w:ascii="Garamond" w:hAnsi="Garamond"/>
          <w:sz w:val="24"/>
          <w:szCs w:val="24"/>
        </w:rPr>
        <w:t xml:space="preserve"> poderá interagir com o cliente de administração de banco de dados </w:t>
      </w:r>
      <w:r w:rsidRPr="00943564">
        <w:rPr>
          <w:rFonts w:ascii="Garamond" w:hAnsi="Garamond"/>
          <w:b/>
          <w:sz w:val="24"/>
          <w:szCs w:val="24"/>
        </w:rPr>
        <w:t>O</w:t>
      </w:r>
      <w:r w:rsidR="0024756C" w:rsidRPr="00943564">
        <w:rPr>
          <w:rFonts w:ascii="Garamond" w:hAnsi="Garamond"/>
          <w:b/>
          <w:sz w:val="24"/>
          <w:szCs w:val="24"/>
        </w:rPr>
        <w:t xml:space="preserve">racle SQL </w:t>
      </w:r>
      <w:proofErr w:type="spellStart"/>
      <w:r w:rsidR="0024756C" w:rsidRPr="00943564">
        <w:rPr>
          <w:rFonts w:ascii="Garamond" w:hAnsi="Garamond"/>
          <w:b/>
          <w:sz w:val="24"/>
          <w:szCs w:val="24"/>
        </w:rPr>
        <w:t>Developer</w:t>
      </w:r>
      <w:proofErr w:type="spellEnd"/>
      <w:r w:rsidR="0024756C" w:rsidRPr="00943564">
        <w:rPr>
          <w:rFonts w:ascii="Garamond" w:hAnsi="Garamond"/>
          <w:b/>
          <w:sz w:val="24"/>
          <w:szCs w:val="24"/>
        </w:rPr>
        <w:t xml:space="preserve"> 4.0.3.16.84</w:t>
      </w:r>
      <w:r w:rsidRPr="00ED55F0">
        <w:rPr>
          <w:rFonts w:ascii="Garamond" w:hAnsi="Garamond"/>
          <w:sz w:val="24"/>
          <w:szCs w:val="24"/>
        </w:rPr>
        <w:t xml:space="preserve"> no próprio cliente ou através de acesso remoto.</w:t>
      </w:r>
    </w:p>
    <w:p w:rsidR="001F56BC" w:rsidRPr="00ED55F0" w:rsidRDefault="001F56BC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Um </w:t>
      </w:r>
      <w:r w:rsidR="00DF1768" w:rsidRPr="00ED55F0">
        <w:rPr>
          <w:rFonts w:ascii="Garamond" w:hAnsi="Garamond"/>
          <w:sz w:val="24"/>
          <w:szCs w:val="24"/>
        </w:rPr>
        <w:t>QA</w:t>
      </w:r>
      <w:r w:rsidRPr="00ED55F0">
        <w:rPr>
          <w:rFonts w:ascii="Garamond" w:hAnsi="Garamond"/>
          <w:sz w:val="24"/>
          <w:szCs w:val="24"/>
        </w:rPr>
        <w:t xml:space="preserve"> poderá interagir c</w:t>
      </w:r>
      <w:r w:rsidR="0024756C" w:rsidRPr="00ED55F0">
        <w:rPr>
          <w:rFonts w:ascii="Garamond" w:hAnsi="Garamond"/>
          <w:sz w:val="24"/>
          <w:szCs w:val="24"/>
        </w:rPr>
        <w:t xml:space="preserve">om o modelador UML </w:t>
      </w:r>
      <w:proofErr w:type="spellStart"/>
      <w:r w:rsidR="0024756C" w:rsidRPr="00943564">
        <w:rPr>
          <w:rFonts w:ascii="Garamond" w:hAnsi="Garamond"/>
          <w:b/>
          <w:sz w:val="24"/>
          <w:szCs w:val="24"/>
        </w:rPr>
        <w:t>ArgoUML</w:t>
      </w:r>
      <w:proofErr w:type="spellEnd"/>
      <w:r w:rsidR="0024756C" w:rsidRPr="00943564">
        <w:rPr>
          <w:rFonts w:ascii="Garamond" w:hAnsi="Garamond"/>
          <w:b/>
          <w:sz w:val="24"/>
          <w:szCs w:val="24"/>
        </w:rPr>
        <w:t xml:space="preserve"> 0.34</w:t>
      </w:r>
      <w:r w:rsidRPr="00ED55F0">
        <w:rPr>
          <w:rFonts w:ascii="Garamond" w:hAnsi="Garamond"/>
          <w:sz w:val="24"/>
          <w:szCs w:val="24"/>
        </w:rPr>
        <w:t xml:space="preserve"> no próprio </w:t>
      </w:r>
      <w:r w:rsidR="006C73E9" w:rsidRPr="00ED55F0">
        <w:rPr>
          <w:rFonts w:ascii="Garamond" w:hAnsi="Garamond"/>
          <w:sz w:val="24"/>
          <w:szCs w:val="24"/>
        </w:rPr>
        <w:t>cliente</w:t>
      </w:r>
      <w:r w:rsidRPr="00ED55F0">
        <w:rPr>
          <w:rFonts w:ascii="Garamond" w:hAnsi="Garamond"/>
          <w:sz w:val="24"/>
          <w:szCs w:val="24"/>
        </w:rPr>
        <w:t xml:space="preserve"> ou através de acesso remoto.</w:t>
      </w:r>
    </w:p>
    <w:p w:rsidR="001F56BC" w:rsidRPr="00ED55F0" w:rsidRDefault="001F56BC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Um </w:t>
      </w:r>
      <w:r w:rsidR="00DF1768" w:rsidRPr="00ED55F0">
        <w:rPr>
          <w:rFonts w:ascii="Garamond" w:hAnsi="Garamond"/>
          <w:sz w:val="24"/>
          <w:szCs w:val="24"/>
        </w:rPr>
        <w:t>QA</w:t>
      </w:r>
      <w:r w:rsidRPr="00ED55F0">
        <w:rPr>
          <w:rFonts w:ascii="Garamond" w:hAnsi="Garamond"/>
          <w:sz w:val="24"/>
          <w:szCs w:val="24"/>
        </w:rPr>
        <w:t xml:space="preserve"> po</w:t>
      </w:r>
      <w:r w:rsidR="0024756C" w:rsidRPr="00ED55F0">
        <w:rPr>
          <w:rFonts w:ascii="Garamond" w:hAnsi="Garamond"/>
          <w:sz w:val="24"/>
          <w:szCs w:val="24"/>
        </w:rPr>
        <w:t>derá interagir com um navegador</w:t>
      </w:r>
      <w:r w:rsidRPr="00ED55F0">
        <w:rPr>
          <w:rFonts w:ascii="Garamond" w:hAnsi="Garamond"/>
          <w:sz w:val="24"/>
          <w:szCs w:val="24"/>
        </w:rPr>
        <w:t xml:space="preserve"> no próprio </w:t>
      </w:r>
      <w:r w:rsidR="006C73E9" w:rsidRPr="00ED55F0">
        <w:rPr>
          <w:rFonts w:ascii="Garamond" w:hAnsi="Garamond"/>
          <w:sz w:val="24"/>
          <w:szCs w:val="24"/>
        </w:rPr>
        <w:t>cliente</w:t>
      </w:r>
      <w:r w:rsidRPr="00ED55F0">
        <w:rPr>
          <w:rFonts w:ascii="Garamond" w:hAnsi="Garamond"/>
          <w:sz w:val="24"/>
          <w:szCs w:val="24"/>
        </w:rPr>
        <w:t xml:space="preserve"> ou através de acesso remoto, fazendo com que este interaja com o servidor de aplicação </w:t>
      </w:r>
      <w:proofErr w:type="spellStart"/>
      <w:r w:rsidRPr="00943564">
        <w:rPr>
          <w:rFonts w:ascii="Garamond" w:hAnsi="Garamond"/>
          <w:b/>
          <w:sz w:val="24"/>
          <w:szCs w:val="24"/>
        </w:rPr>
        <w:t>GlassFish</w:t>
      </w:r>
      <w:proofErr w:type="spellEnd"/>
      <w:r w:rsidRPr="00943564">
        <w:rPr>
          <w:rFonts w:ascii="Garamond" w:hAnsi="Garamond"/>
          <w:b/>
          <w:sz w:val="24"/>
          <w:szCs w:val="24"/>
        </w:rPr>
        <w:t xml:space="preserve"> 4.1</w:t>
      </w:r>
      <w:r w:rsidR="00DF1768" w:rsidRPr="00ED55F0">
        <w:rPr>
          <w:rFonts w:ascii="Garamond" w:hAnsi="Garamond"/>
          <w:sz w:val="24"/>
          <w:szCs w:val="24"/>
        </w:rPr>
        <w:t xml:space="preserve"> no Ambiente Servidor de Teste e Homologação</w:t>
      </w:r>
      <w:r w:rsidRPr="00ED55F0">
        <w:rPr>
          <w:rFonts w:ascii="Garamond" w:hAnsi="Garamond"/>
          <w:sz w:val="24"/>
          <w:szCs w:val="24"/>
        </w:rPr>
        <w:t xml:space="preserve"> através da porta 8081, obtendo as páginas HTM</w:t>
      </w:r>
      <w:r w:rsidR="00171C52" w:rsidRPr="00ED55F0">
        <w:rPr>
          <w:rFonts w:ascii="Garamond" w:hAnsi="Garamond"/>
          <w:sz w:val="24"/>
          <w:szCs w:val="24"/>
        </w:rPr>
        <w:t>L5 produzidas pelo GN1-Security o</w:t>
      </w:r>
      <w:r w:rsidRPr="00ED55F0">
        <w:rPr>
          <w:rFonts w:ascii="Garamond" w:hAnsi="Garamond"/>
          <w:sz w:val="24"/>
          <w:szCs w:val="24"/>
        </w:rPr>
        <w:t>u</w:t>
      </w:r>
      <w:r w:rsidR="00DE79E8">
        <w:rPr>
          <w:rFonts w:ascii="Garamond" w:hAnsi="Garamond"/>
          <w:sz w:val="24"/>
          <w:szCs w:val="24"/>
        </w:rPr>
        <w:t xml:space="preserve"> </w:t>
      </w:r>
      <w:r w:rsidRPr="00ED55F0">
        <w:rPr>
          <w:rFonts w:ascii="Garamond" w:hAnsi="Garamond"/>
          <w:sz w:val="24"/>
          <w:szCs w:val="24"/>
        </w:rPr>
        <w:t>acessa</w:t>
      </w:r>
      <w:r w:rsidR="00DE79E8">
        <w:rPr>
          <w:rFonts w:ascii="Garamond" w:hAnsi="Garamond"/>
          <w:sz w:val="24"/>
          <w:szCs w:val="24"/>
        </w:rPr>
        <w:t>r</w:t>
      </w:r>
      <w:r w:rsidRPr="00ED55F0">
        <w:rPr>
          <w:rFonts w:ascii="Garamond" w:hAnsi="Garamond"/>
          <w:sz w:val="24"/>
          <w:szCs w:val="24"/>
        </w:rPr>
        <w:t xml:space="preserve"> o console de administração do</w:t>
      </w:r>
      <w:r w:rsidR="00DE79E8">
        <w:rPr>
          <w:rFonts w:ascii="Garamond" w:hAnsi="Garamond"/>
          <w:sz w:val="24"/>
          <w:szCs w:val="24"/>
        </w:rPr>
        <w:t xml:space="preserve"> referido servidor de aplicação </w:t>
      </w:r>
      <w:r w:rsidR="00DE79E8" w:rsidRPr="00ED55F0">
        <w:rPr>
          <w:rFonts w:ascii="Garamond" w:hAnsi="Garamond"/>
          <w:sz w:val="24"/>
          <w:szCs w:val="24"/>
        </w:rPr>
        <w:t>através da porta 4848, apesar de não exposto no diagrama acima</w:t>
      </w:r>
      <w:r w:rsidR="00DE79E8">
        <w:rPr>
          <w:rFonts w:ascii="Garamond" w:hAnsi="Garamond"/>
          <w:sz w:val="24"/>
          <w:szCs w:val="24"/>
        </w:rPr>
        <w:t>.</w:t>
      </w:r>
      <w:r w:rsidR="00DE79E8" w:rsidRPr="00ED55F0">
        <w:rPr>
          <w:rFonts w:ascii="Garamond" w:hAnsi="Garamond"/>
          <w:sz w:val="24"/>
          <w:szCs w:val="24"/>
        </w:rPr>
        <w:t xml:space="preserve"> </w:t>
      </w:r>
    </w:p>
    <w:p w:rsidR="001F56BC" w:rsidRPr="00ED55F0" w:rsidRDefault="001F56BC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O cliente de administração de banco de dados </w:t>
      </w:r>
      <w:r w:rsidRPr="00943564">
        <w:rPr>
          <w:rFonts w:ascii="Garamond" w:hAnsi="Garamond"/>
          <w:b/>
          <w:sz w:val="24"/>
          <w:szCs w:val="24"/>
        </w:rPr>
        <w:t xml:space="preserve">Oracle SQL </w:t>
      </w:r>
      <w:proofErr w:type="spellStart"/>
      <w:r w:rsidRPr="00943564">
        <w:rPr>
          <w:rFonts w:ascii="Garamond" w:hAnsi="Garamond"/>
          <w:b/>
          <w:sz w:val="24"/>
          <w:szCs w:val="24"/>
        </w:rPr>
        <w:t>Developer</w:t>
      </w:r>
      <w:proofErr w:type="spellEnd"/>
      <w:r w:rsidRPr="00943564">
        <w:rPr>
          <w:rFonts w:ascii="Garamond" w:hAnsi="Garamond"/>
          <w:b/>
          <w:sz w:val="24"/>
          <w:szCs w:val="24"/>
        </w:rPr>
        <w:t xml:space="preserve"> 4.0.3.16.84</w:t>
      </w:r>
      <w:r w:rsidRPr="00ED55F0">
        <w:rPr>
          <w:rFonts w:ascii="Garamond" w:hAnsi="Garamond"/>
          <w:sz w:val="24"/>
          <w:szCs w:val="24"/>
        </w:rPr>
        <w:t xml:space="preserve"> executará sobre o </w:t>
      </w:r>
      <w:r w:rsidRPr="00943564">
        <w:rPr>
          <w:rFonts w:ascii="Garamond" w:hAnsi="Garamond"/>
          <w:b/>
          <w:sz w:val="24"/>
          <w:szCs w:val="24"/>
        </w:rPr>
        <w:t>JDK 7u67</w:t>
      </w:r>
      <w:r w:rsidRPr="00ED55F0">
        <w:rPr>
          <w:rFonts w:ascii="Garamond" w:hAnsi="Garamond"/>
          <w:sz w:val="24"/>
          <w:szCs w:val="24"/>
        </w:rPr>
        <w:t>, portanto, não interagirá direta</w:t>
      </w:r>
      <w:r w:rsidR="00171C52" w:rsidRPr="00ED55F0">
        <w:rPr>
          <w:rFonts w:ascii="Garamond" w:hAnsi="Garamond"/>
          <w:sz w:val="24"/>
          <w:szCs w:val="24"/>
        </w:rPr>
        <w:t>mente com o Sistema Operacional</w:t>
      </w:r>
      <w:r w:rsidRPr="00ED55F0">
        <w:rPr>
          <w:rFonts w:ascii="Garamond" w:hAnsi="Garamond"/>
          <w:sz w:val="24"/>
          <w:szCs w:val="24"/>
        </w:rPr>
        <w:t xml:space="preserve"> apesar de estar armazenado no sistema de arquivos do mesmo.</w:t>
      </w:r>
    </w:p>
    <w:p w:rsidR="001F56BC" w:rsidRPr="00ED55F0" w:rsidRDefault="001F56BC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O cliente de administração de banco de dados </w:t>
      </w:r>
      <w:r w:rsidRPr="00943564">
        <w:rPr>
          <w:rFonts w:ascii="Garamond" w:hAnsi="Garamond"/>
          <w:b/>
          <w:sz w:val="24"/>
          <w:szCs w:val="24"/>
        </w:rPr>
        <w:t xml:space="preserve">Oracle SQL </w:t>
      </w:r>
      <w:proofErr w:type="spellStart"/>
      <w:r w:rsidRPr="00943564">
        <w:rPr>
          <w:rFonts w:ascii="Garamond" w:hAnsi="Garamond"/>
          <w:b/>
          <w:sz w:val="24"/>
          <w:szCs w:val="24"/>
        </w:rPr>
        <w:t>Developer</w:t>
      </w:r>
      <w:proofErr w:type="spellEnd"/>
      <w:r w:rsidRPr="00943564">
        <w:rPr>
          <w:rFonts w:ascii="Garamond" w:hAnsi="Garamond"/>
          <w:b/>
          <w:sz w:val="24"/>
          <w:szCs w:val="24"/>
        </w:rPr>
        <w:t xml:space="preserve"> 4.0.3.16.84</w:t>
      </w:r>
      <w:r w:rsidRPr="00ED55F0">
        <w:rPr>
          <w:rFonts w:ascii="Garamond" w:hAnsi="Garamond"/>
          <w:sz w:val="24"/>
          <w:szCs w:val="24"/>
        </w:rPr>
        <w:t xml:space="preserve"> interagirá com o </w:t>
      </w:r>
      <w:r w:rsidRPr="00943564">
        <w:rPr>
          <w:rFonts w:ascii="Garamond" w:hAnsi="Garamond"/>
          <w:b/>
          <w:sz w:val="24"/>
          <w:szCs w:val="24"/>
        </w:rPr>
        <w:t>SGBD Oracle 11g XE</w:t>
      </w:r>
      <w:r w:rsidRPr="00ED55F0">
        <w:rPr>
          <w:rFonts w:ascii="Garamond" w:hAnsi="Garamond"/>
          <w:sz w:val="24"/>
          <w:szCs w:val="24"/>
        </w:rPr>
        <w:t xml:space="preserve"> no Ambiente Servidor de </w:t>
      </w:r>
      <w:r w:rsidR="00DF1768" w:rsidRPr="00ED55F0">
        <w:rPr>
          <w:rFonts w:ascii="Garamond" w:hAnsi="Garamond"/>
          <w:sz w:val="24"/>
          <w:szCs w:val="24"/>
        </w:rPr>
        <w:t>Teste e Homologação</w:t>
      </w:r>
      <w:r w:rsidR="00171C52" w:rsidRPr="00ED55F0">
        <w:rPr>
          <w:rFonts w:ascii="Garamond" w:hAnsi="Garamond"/>
          <w:sz w:val="24"/>
          <w:szCs w:val="24"/>
        </w:rPr>
        <w:t xml:space="preserve"> através da porta 1521</w:t>
      </w:r>
      <w:r w:rsidRPr="00ED55F0">
        <w:rPr>
          <w:rFonts w:ascii="Garamond" w:hAnsi="Garamond"/>
          <w:sz w:val="24"/>
          <w:szCs w:val="24"/>
        </w:rPr>
        <w:t xml:space="preserve"> obtendo dados solicitados pelo </w:t>
      </w:r>
      <w:r w:rsidR="00DF1768" w:rsidRPr="00ED55F0">
        <w:rPr>
          <w:rFonts w:ascii="Garamond" w:hAnsi="Garamond"/>
          <w:sz w:val="24"/>
          <w:szCs w:val="24"/>
        </w:rPr>
        <w:t>QA</w:t>
      </w:r>
      <w:r w:rsidRPr="00ED55F0">
        <w:rPr>
          <w:rFonts w:ascii="Garamond" w:hAnsi="Garamond"/>
          <w:sz w:val="24"/>
          <w:szCs w:val="24"/>
        </w:rPr>
        <w:t xml:space="preserve"> citado anteriormente.</w:t>
      </w:r>
    </w:p>
    <w:p w:rsidR="001F56BC" w:rsidRPr="00ED55F0" w:rsidRDefault="001F56BC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O modelador UML </w:t>
      </w:r>
      <w:proofErr w:type="spellStart"/>
      <w:r w:rsidRPr="00943564">
        <w:rPr>
          <w:rFonts w:ascii="Garamond" w:hAnsi="Garamond"/>
          <w:b/>
          <w:sz w:val="24"/>
          <w:szCs w:val="24"/>
        </w:rPr>
        <w:t>ArgoUML</w:t>
      </w:r>
      <w:proofErr w:type="spellEnd"/>
      <w:r w:rsidRPr="00943564">
        <w:rPr>
          <w:rFonts w:ascii="Garamond" w:hAnsi="Garamond"/>
          <w:b/>
          <w:sz w:val="24"/>
          <w:szCs w:val="24"/>
        </w:rPr>
        <w:t xml:space="preserve"> 0.34</w:t>
      </w:r>
      <w:r w:rsidRPr="00ED55F0">
        <w:rPr>
          <w:rFonts w:ascii="Garamond" w:hAnsi="Garamond"/>
          <w:sz w:val="24"/>
          <w:szCs w:val="24"/>
        </w:rPr>
        <w:t xml:space="preserve"> poderá interagir com as </w:t>
      </w:r>
      <w:proofErr w:type="spellStart"/>
      <w:r w:rsidRPr="00943564">
        <w:rPr>
          <w:rFonts w:ascii="Garamond" w:hAnsi="Garamond"/>
          <w:b/>
          <w:sz w:val="24"/>
          <w:szCs w:val="24"/>
        </w:rPr>
        <w:t>APIs</w:t>
      </w:r>
      <w:proofErr w:type="spellEnd"/>
      <w:r w:rsidRPr="00943564">
        <w:rPr>
          <w:rFonts w:ascii="Garamond" w:hAnsi="Garamond"/>
          <w:b/>
          <w:sz w:val="24"/>
          <w:szCs w:val="24"/>
        </w:rPr>
        <w:t xml:space="preserve"> do Sistema Operacional</w:t>
      </w:r>
      <w:r w:rsidRPr="00ED55F0">
        <w:rPr>
          <w:rFonts w:ascii="Garamond" w:hAnsi="Garamond"/>
          <w:sz w:val="24"/>
          <w:szCs w:val="24"/>
        </w:rPr>
        <w:t xml:space="preserve"> utilizando-se de seus serviços.</w:t>
      </w:r>
    </w:p>
    <w:p w:rsidR="001F56BC" w:rsidRPr="00ED55F0" w:rsidRDefault="001F56BC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Um navegador interagirá com as </w:t>
      </w:r>
      <w:proofErr w:type="spellStart"/>
      <w:r w:rsidRPr="00943564">
        <w:rPr>
          <w:rFonts w:ascii="Garamond" w:hAnsi="Garamond"/>
          <w:b/>
          <w:sz w:val="24"/>
          <w:szCs w:val="24"/>
        </w:rPr>
        <w:t>APIs</w:t>
      </w:r>
      <w:proofErr w:type="spellEnd"/>
      <w:r w:rsidRPr="00943564">
        <w:rPr>
          <w:rFonts w:ascii="Garamond" w:hAnsi="Garamond"/>
          <w:b/>
          <w:sz w:val="24"/>
          <w:szCs w:val="24"/>
        </w:rPr>
        <w:t xml:space="preserve"> do Sistema Operacional</w:t>
      </w:r>
      <w:r w:rsidRPr="00ED55F0">
        <w:rPr>
          <w:rFonts w:ascii="Garamond" w:hAnsi="Garamond"/>
          <w:sz w:val="24"/>
          <w:szCs w:val="24"/>
        </w:rPr>
        <w:t xml:space="preserve"> utilizando-se de seus serviços.</w:t>
      </w:r>
    </w:p>
    <w:p w:rsidR="001F56BC" w:rsidRPr="00ED55F0" w:rsidRDefault="001F56BC" w:rsidP="00745FEC">
      <w:pPr>
        <w:pStyle w:val="PargrafodaLista"/>
        <w:numPr>
          <w:ilvl w:val="0"/>
          <w:numId w:val="8"/>
        </w:numPr>
        <w:spacing w:after="0" w:line="360" w:lineRule="auto"/>
        <w:ind w:left="714" w:hanging="357"/>
        <w:contextualSpacing w:val="0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lastRenderedPageBreak/>
        <w:t xml:space="preserve">O JDK 7u67 poderá interagir com as </w:t>
      </w:r>
      <w:proofErr w:type="spellStart"/>
      <w:r w:rsidRPr="00943564">
        <w:rPr>
          <w:rFonts w:ascii="Garamond" w:hAnsi="Garamond"/>
          <w:b/>
          <w:sz w:val="24"/>
          <w:szCs w:val="24"/>
        </w:rPr>
        <w:t>APIs</w:t>
      </w:r>
      <w:proofErr w:type="spellEnd"/>
      <w:r w:rsidRPr="00943564">
        <w:rPr>
          <w:rFonts w:ascii="Garamond" w:hAnsi="Garamond"/>
          <w:b/>
          <w:sz w:val="24"/>
          <w:szCs w:val="24"/>
        </w:rPr>
        <w:t xml:space="preserve"> do Sistema Operacional</w:t>
      </w:r>
      <w:r w:rsidRPr="00ED55F0">
        <w:rPr>
          <w:rFonts w:ascii="Garamond" w:hAnsi="Garamond"/>
          <w:sz w:val="24"/>
          <w:szCs w:val="24"/>
        </w:rPr>
        <w:t xml:space="preserve"> utilizando-se de seus serviços.</w:t>
      </w:r>
    </w:p>
    <w:p w:rsidR="009A480B" w:rsidRPr="006F5DEC" w:rsidRDefault="009A480B" w:rsidP="00884EFD">
      <w:pPr>
        <w:pStyle w:val="Ttulo1"/>
      </w:pPr>
      <w:bookmarkStart w:id="115" w:name="_Toc407185825"/>
      <w:bookmarkStart w:id="116" w:name="AmbienteProdução"/>
      <w:r w:rsidRPr="006F5DEC">
        <w:t>Ambiente de Produção</w:t>
      </w:r>
      <w:bookmarkEnd w:id="115"/>
    </w:p>
    <w:bookmarkEnd w:id="116"/>
    <w:p w:rsidR="00461AE0" w:rsidRDefault="00884BD6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GN1-Security só poderá estar em produção quando servindo de base para outro</w:t>
      </w:r>
      <w:r w:rsidR="004211AD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software</w:t>
      </w:r>
      <w:r w:rsidR="004211AD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, como mencionado na introdução do presente termo. </w:t>
      </w:r>
      <w:r w:rsidR="00461AE0">
        <w:rPr>
          <w:rFonts w:ascii="Garamond" w:hAnsi="Garamond"/>
          <w:sz w:val="24"/>
          <w:szCs w:val="24"/>
        </w:rPr>
        <w:t xml:space="preserve">Sendo </w:t>
      </w:r>
      <w:r>
        <w:rPr>
          <w:rFonts w:ascii="Garamond" w:hAnsi="Garamond"/>
          <w:sz w:val="24"/>
          <w:szCs w:val="24"/>
        </w:rPr>
        <w:t>ele destina</w:t>
      </w:r>
      <w:r w:rsidR="00461AE0">
        <w:rPr>
          <w:rFonts w:ascii="Garamond" w:hAnsi="Garamond"/>
          <w:sz w:val="24"/>
          <w:szCs w:val="24"/>
        </w:rPr>
        <w:t>do</w:t>
      </w:r>
      <w:r>
        <w:rPr>
          <w:rFonts w:ascii="Garamond" w:hAnsi="Garamond"/>
          <w:sz w:val="24"/>
          <w:szCs w:val="24"/>
        </w:rPr>
        <w:t xml:space="preserve"> a prover funcionalidades como segurança, auditoria, cadastros gerais, infraestrutura de localização e internacionalização</w:t>
      </w:r>
      <w:r w:rsidR="00461AE0">
        <w:rPr>
          <w:rFonts w:ascii="Garamond" w:hAnsi="Garamond"/>
          <w:sz w:val="24"/>
          <w:szCs w:val="24"/>
        </w:rPr>
        <w:t xml:space="preserve"> </w:t>
      </w:r>
      <w:r w:rsidR="00171C52">
        <w:rPr>
          <w:rFonts w:ascii="Garamond" w:hAnsi="Garamond"/>
          <w:sz w:val="24"/>
          <w:szCs w:val="24"/>
        </w:rPr>
        <w:t>etc.</w:t>
      </w:r>
      <w:r>
        <w:rPr>
          <w:rFonts w:ascii="Garamond" w:hAnsi="Garamond"/>
          <w:sz w:val="24"/>
          <w:szCs w:val="24"/>
        </w:rPr>
        <w:t xml:space="preserve"> para outros softwares,</w:t>
      </w:r>
      <w:r w:rsidR="00461AE0">
        <w:rPr>
          <w:rFonts w:ascii="Garamond" w:hAnsi="Garamond"/>
          <w:sz w:val="24"/>
          <w:szCs w:val="24"/>
        </w:rPr>
        <w:t xml:space="preserve"> </w:t>
      </w:r>
      <w:r w:rsidR="00171C52">
        <w:rPr>
          <w:rFonts w:ascii="Garamond" w:hAnsi="Garamond"/>
          <w:sz w:val="24"/>
          <w:szCs w:val="24"/>
        </w:rPr>
        <w:t xml:space="preserve">o projeto não </w:t>
      </w:r>
      <w:r w:rsidR="006F5DEC">
        <w:rPr>
          <w:rFonts w:ascii="Garamond" w:hAnsi="Garamond"/>
          <w:sz w:val="24"/>
          <w:szCs w:val="24"/>
        </w:rPr>
        <w:t>será colocado em execução</w:t>
      </w:r>
      <w:r w:rsidR="00171C52">
        <w:rPr>
          <w:rFonts w:ascii="Garamond" w:hAnsi="Garamond"/>
          <w:sz w:val="24"/>
          <w:szCs w:val="24"/>
        </w:rPr>
        <w:t xml:space="preserve"> sozinho.</w:t>
      </w:r>
    </w:p>
    <w:p w:rsidR="009A480B" w:rsidRDefault="00461AE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Destarte, quando colocado em produção junto a outros softwares, o</w:t>
      </w:r>
      <w:r w:rsidR="009A480B">
        <w:rPr>
          <w:rFonts w:ascii="Garamond" w:hAnsi="Garamond"/>
          <w:sz w:val="24"/>
          <w:szCs w:val="24"/>
        </w:rPr>
        <w:t xml:space="preserve"> Ambiente de Produção </w:t>
      </w:r>
      <w:r w:rsidR="00171C52">
        <w:rPr>
          <w:rFonts w:ascii="Garamond" w:hAnsi="Garamond"/>
          <w:sz w:val="24"/>
          <w:szCs w:val="24"/>
        </w:rPr>
        <w:t>mínimo recomendado</w:t>
      </w:r>
      <w:r>
        <w:rPr>
          <w:rFonts w:ascii="Garamond" w:hAnsi="Garamond"/>
          <w:sz w:val="24"/>
          <w:szCs w:val="24"/>
        </w:rPr>
        <w:t xml:space="preserve"> deverá ser</w:t>
      </w:r>
      <w:r w:rsidR="009A480B">
        <w:rPr>
          <w:rFonts w:ascii="Garamond" w:hAnsi="Garamond"/>
          <w:sz w:val="24"/>
          <w:szCs w:val="24"/>
        </w:rPr>
        <w:t xml:space="preserve"> composto de uma máquina servidora e de </w:t>
      </w:r>
      <w:r>
        <w:rPr>
          <w:rFonts w:ascii="Garamond" w:hAnsi="Garamond"/>
          <w:sz w:val="24"/>
          <w:szCs w:val="24"/>
        </w:rPr>
        <w:t xml:space="preserve">uma ou mais </w:t>
      </w:r>
      <w:r w:rsidR="009A480B">
        <w:rPr>
          <w:rFonts w:ascii="Garamond" w:hAnsi="Garamond"/>
          <w:sz w:val="24"/>
          <w:szCs w:val="24"/>
        </w:rPr>
        <w:t>máquinas clientes</w:t>
      </w:r>
      <w:r>
        <w:rPr>
          <w:rFonts w:ascii="Garamond" w:hAnsi="Garamond"/>
          <w:sz w:val="24"/>
          <w:szCs w:val="24"/>
        </w:rPr>
        <w:t xml:space="preserve">, as quais serão </w:t>
      </w:r>
      <w:r w:rsidR="009A480B">
        <w:rPr>
          <w:rFonts w:ascii="Garamond" w:hAnsi="Garamond"/>
          <w:sz w:val="24"/>
          <w:szCs w:val="24"/>
        </w:rPr>
        <w:t>utilizadas para</w:t>
      </w:r>
      <w:r w:rsidR="00DE79E8" w:rsidRPr="00DE79E8">
        <w:rPr>
          <w:rFonts w:ascii="Garamond" w:hAnsi="Garamond"/>
          <w:sz w:val="24"/>
          <w:szCs w:val="24"/>
        </w:rPr>
        <w:t xml:space="preserve"> </w:t>
      </w:r>
      <w:r w:rsidR="00DE79E8">
        <w:rPr>
          <w:rFonts w:ascii="Garamond" w:hAnsi="Garamond"/>
          <w:sz w:val="24"/>
          <w:szCs w:val="24"/>
        </w:rPr>
        <w:t>executá-lo e</w:t>
      </w:r>
      <w:r w:rsidR="009A480B">
        <w:rPr>
          <w:rFonts w:ascii="Garamond" w:hAnsi="Garamond"/>
          <w:sz w:val="24"/>
          <w:szCs w:val="24"/>
        </w:rPr>
        <w:t xml:space="preserve"> </w:t>
      </w:r>
      <w:r w:rsidR="00DE79E8">
        <w:rPr>
          <w:rFonts w:ascii="Garamond" w:hAnsi="Garamond"/>
          <w:sz w:val="24"/>
          <w:szCs w:val="24"/>
        </w:rPr>
        <w:t>administrá-lo</w:t>
      </w:r>
      <w:r w:rsidR="009A480B">
        <w:rPr>
          <w:rFonts w:ascii="Garamond" w:hAnsi="Garamond"/>
          <w:sz w:val="24"/>
          <w:szCs w:val="24"/>
        </w:rPr>
        <w:t xml:space="preserve">. A máquina servidora </w:t>
      </w:r>
      <w:r>
        <w:rPr>
          <w:rFonts w:ascii="Garamond" w:hAnsi="Garamond"/>
          <w:sz w:val="24"/>
          <w:szCs w:val="24"/>
        </w:rPr>
        <w:t>poderá ficar nas</w:t>
      </w:r>
      <w:r w:rsidR="00645FCE">
        <w:rPr>
          <w:rFonts w:ascii="Garamond" w:hAnsi="Garamond"/>
          <w:sz w:val="24"/>
          <w:szCs w:val="24"/>
        </w:rPr>
        <w:t xml:space="preserve"> dependências de </w:t>
      </w:r>
      <w:r w:rsidR="009A480B">
        <w:rPr>
          <w:rFonts w:ascii="Garamond" w:hAnsi="Garamond"/>
          <w:sz w:val="24"/>
          <w:szCs w:val="24"/>
        </w:rPr>
        <w:t xml:space="preserve">um hospedeiro </w:t>
      </w:r>
      <w:r w:rsidR="00645FCE">
        <w:rPr>
          <w:rFonts w:ascii="Garamond" w:hAnsi="Garamond"/>
          <w:sz w:val="24"/>
          <w:szCs w:val="24"/>
        </w:rPr>
        <w:t>contratado</w:t>
      </w:r>
      <w:r>
        <w:rPr>
          <w:rFonts w:ascii="Garamond" w:hAnsi="Garamond"/>
          <w:sz w:val="24"/>
          <w:szCs w:val="24"/>
        </w:rPr>
        <w:t xml:space="preserve"> ou nas dependências do cliente licenciado</w:t>
      </w:r>
      <w:r w:rsidR="00645FCE">
        <w:rPr>
          <w:rFonts w:ascii="Garamond" w:hAnsi="Garamond"/>
          <w:sz w:val="24"/>
          <w:szCs w:val="24"/>
        </w:rPr>
        <w:t xml:space="preserve">. Já as </w:t>
      </w:r>
      <w:r w:rsidR="009A480B">
        <w:rPr>
          <w:rFonts w:ascii="Garamond" w:hAnsi="Garamond"/>
          <w:sz w:val="24"/>
          <w:szCs w:val="24"/>
        </w:rPr>
        <w:t xml:space="preserve">máquinas </w:t>
      </w:r>
      <w:r w:rsidR="00645FCE">
        <w:rPr>
          <w:rFonts w:ascii="Garamond" w:hAnsi="Garamond"/>
          <w:sz w:val="24"/>
          <w:szCs w:val="24"/>
        </w:rPr>
        <w:t xml:space="preserve">clientes </w:t>
      </w:r>
      <w:r w:rsidR="009A480B">
        <w:rPr>
          <w:rFonts w:ascii="Garamond" w:hAnsi="Garamond"/>
          <w:sz w:val="24"/>
          <w:szCs w:val="24"/>
        </w:rPr>
        <w:t>poderão estar lotadas nas dependências da GN1</w:t>
      </w:r>
      <w:r w:rsidR="00645FCE">
        <w:rPr>
          <w:rFonts w:ascii="Garamond" w:hAnsi="Garamond"/>
          <w:sz w:val="24"/>
          <w:szCs w:val="24"/>
        </w:rPr>
        <w:t xml:space="preserve">, </w:t>
      </w:r>
      <w:r w:rsidR="009A480B">
        <w:rPr>
          <w:rFonts w:ascii="Garamond" w:hAnsi="Garamond"/>
          <w:sz w:val="24"/>
          <w:szCs w:val="24"/>
        </w:rPr>
        <w:t>da prestadora de serviços ARTHAIS Informática</w:t>
      </w:r>
      <w:r w:rsidR="00645FCE">
        <w:rPr>
          <w:rFonts w:ascii="Garamond" w:hAnsi="Garamond"/>
          <w:sz w:val="24"/>
          <w:szCs w:val="24"/>
        </w:rPr>
        <w:t>, dos clientes licenciados ou de seus agregados</w:t>
      </w:r>
      <w:r w:rsidR="009A480B">
        <w:rPr>
          <w:rFonts w:ascii="Garamond" w:hAnsi="Garamond"/>
          <w:sz w:val="24"/>
          <w:szCs w:val="24"/>
        </w:rPr>
        <w:t>. Ess</w:t>
      </w:r>
      <w:r w:rsidR="008D1CEB">
        <w:rPr>
          <w:rFonts w:ascii="Garamond" w:hAnsi="Garamond"/>
          <w:sz w:val="24"/>
          <w:szCs w:val="24"/>
        </w:rPr>
        <w:t>as máquinas poderão também ser</w:t>
      </w:r>
      <w:r w:rsidR="009A480B">
        <w:rPr>
          <w:rFonts w:ascii="Garamond" w:hAnsi="Garamond"/>
          <w:sz w:val="24"/>
          <w:szCs w:val="24"/>
        </w:rPr>
        <w:t xml:space="preserve"> utilizadas em outros projetos e não somente no projeto GN1-Security.</w:t>
      </w:r>
    </w:p>
    <w:p w:rsidR="009A480B" w:rsidRPr="006F5DEC" w:rsidRDefault="009A480B" w:rsidP="00884EFD">
      <w:pPr>
        <w:pStyle w:val="Ttulo2"/>
      </w:pPr>
      <w:bookmarkStart w:id="117" w:name="_Toc407185826"/>
      <w:bookmarkStart w:id="118" w:name="AmbienteProduçãoAmbienteServidor"/>
      <w:r w:rsidRPr="006F5DEC">
        <w:t>Ambiente Servidor</w:t>
      </w:r>
      <w:bookmarkEnd w:id="117"/>
    </w:p>
    <w:bookmarkEnd w:id="118"/>
    <w:p w:rsidR="009A480B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Ambiente Servidor de </w:t>
      </w:r>
      <w:r w:rsidR="00645FCE">
        <w:rPr>
          <w:rFonts w:ascii="Garamond" w:hAnsi="Garamond"/>
          <w:sz w:val="24"/>
          <w:szCs w:val="24"/>
        </w:rPr>
        <w:t>Produção</w:t>
      </w:r>
      <w:r>
        <w:rPr>
          <w:rFonts w:ascii="Garamond" w:hAnsi="Garamond"/>
          <w:sz w:val="24"/>
          <w:szCs w:val="24"/>
        </w:rPr>
        <w:t xml:space="preserve"> utilizará </w:t>
      </w:r>
      <w:r w:rsidR="00645FCE">
        <w:rPr>
          <w:rFonts w:ascii="Garamond" w:hAnsi="Garamond"/>
          <w:sz w:val="24"/>
          <w:szCs w:val="24"/>
        </w:rPr>
        <w:t>uma</w:t>
      </w:r>
      <w:r>
        <w:rPr>
          <w:rFonts w:ascii="Garamond" w:hAnsi="Garamond"/>
          <w:sz w:val="24"/>
          <w:szCs w:val="24"/>
        </w:rPr>
        <w:t xml:space="preserve"> </w:t>
      </w:r>
      <w:r w:rsidR="00645FCE">
        <w:rPr>
          <w:rFonts w:ascii="Garamond" w:hAnsi="Garamond"/>
          <w:sz w:val="24"/>
          <w:szCs w:val="24"/>
        </w:rPr>
        <w:t>m</w:t>
      </w:r>
      <w:r>
        <w:rPr>
          <w:rFonts w:ascii="Garamond" w:hAnsi="Garamond"/>
          <w:sz w:val="24"/>
          <w:szCs w:val="24"/>
        </w:rPr>
        <w:t xml:space="preserve">áquina </w:t>
      </w:r>
      <w:r w:rsidR="00461AE0">
        <w:rPr>
          <w:rFonts w:ascii="Garamond" w:hAnsi="Garamond"/>
          <w:sz w:val="24"/>
          <w:szCs w:val="24"/>
        </w:rPr>
        <w:t xml:space="preserve">que poderá estar </w:t>
      </w:r>
      <w:r w:rsidR="00645FCE">
        <w:rPr>
          <w:rFonts w:ascii="Garamond" w:hAnsi="Garamond"/>
          <w:sz w:val="24"/>
          <w:szCs w:val="24"/>
        </w:rPr>
        <w:t>lotada nas dependências de um hospedeiro contratado</w:t>
      </w:r>
      <w:r w:rsidR="00461AE0">
        <w:rPr>
          <w:rFonts w:ascii="Garamond" w:hAnsi="Garamond"/>
          <w:sz w:val="24"/>
          <w:szCs w:val="24"/>
        </w:rPr>
        <w:t xml:space="preserve"> ou do próprio </w:t>
      </w:r>
      <w:r w:rsidR="003D5AEF">
        <w:rPr>
          <w:rFonts w:ascii="Garamond" w:hAnsi="Garamond"/>
          <w:sz w:val="24"/>
          <w:szCs w:val="24"/>
        </w:rPr>
        <w:t>cliente licenciado</w:t>
      </w:r>
      <w:r>
        <w:rPr>
          <w:rFonts w:ascii="Garamond" w:hAnsi="Garamond"/>
          <w:sz w:val="24"/>
          <w:szCs w:val="24"/>
        </w:rPr>
        <w:t>.</w:t>
      </w:r>
    </w:p>
    <w:p w:rsidR="003D5AEF" w:rsidRDefault="003D5AEF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Os softwares e ferramentas necessárias para a execução do GN1-Security em ambiente de produção são declaradas nos itens </w:t>
      </w:r>
      <w:r w:rsidR="000758D3">
        <w:rPr>
          <w:rFonts w:ascii="Garamond" w:hAnsi="Garamond"/>
          <w:sz w:val="24"/>
          <w:szCs w:val="24"/>
        </w:rPr>
        <w:t>e subitens abaixo.</w:t>
      </w:r>
    </w:p>
    <w:p w:rsidR="009A480B" w:rsidRPr="00171C52" w:rsidRDefault="009A480B" w:rsidP="00884EFD">
      <w:pPr>
        <w:pStyle w:val="Ttulo3"/>
      </w:pPr>
      <w:bookmarkStart w:id="119" w:name="_Toc407185827"/>
      <w:bookmarkStart w:id="120" w:name="AmbienteProduçãoAmbienteServidorSistOper"/>
      <w:r w:rsidRPr="00171C52">
        <w:t>Sistema Operacional</w:t>
      </w:r>
      <w:bookmarkEnd w:id="119"/>
    </w:p>
    <w:bookmarkEnd w:id="120"/>
    <w:p w:rsidR="009A480B" w:rsidRPr="00ED55F0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O sistema operacional no qual serão instalados os softwares e ferramentas que comporão o Ambiente Servidor de </w:t>
      </w:r>
      <w:r w:rsidR="003D5AEF" w:rsidRPr="00ED55F0">
        <w:rPr>
          <w:rFonts w:ascii="Garamond" w:hAnsi="Garamond"/>
          <w:sz w:val="24"/>
          <w:szCs w:val="24"/>
        </w:rPr>
        <w:t>Produção</w:t>
      </w:r>
      <w:r w:rsidRPr="00ED55F0">
        <w:rPr>
          <w:rFonts w:ascii="Garamond" w:hAnsi="Garamond"/>
          <w:sz w:val="24"/>
          <w:szCs w:val="24"/>
        </w:rPr>
        <w:t xml:space="preserve"> será o Microsoft Windows Server 2012 Standard, 64-bit </w:t>
      </w:r>
      <w:proofErr w:type="spellStart"/>
      <w:r w:rsidRPr="00ED55F0">
        <w:rPr>
          <w:rFonts w:ascii="Garamond" w:hAnsi="Garamond"/>
          <w:sz w:val="24"/>
          <w:szCs w:val="24"/>
        </w:rPr>
        <w:t>Operating</w:t>
      </w:r>
      <w:proofErr w:type="spellEnd"/>
      <w:r w:rsidRPr="00ED55F0">
        <w:rPr>
          <w:rFonts w:ascii="Garamond" w:hAnsi="Garamond"/>
          <w:sz w:val="24"/>
          <w:szCs w:val="24"/>
        </w:rPr>
        <w:t xml:space="preserve"> System, x64-based processor, versão em inglês (ENU).</w:t>
      </w:r>
    </w:p>
    <w:p w:rsidR="009A480B" w:rsidRPr="00ED55F0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Há a possibilidade de utilizar-se outros sistemas operacionais para a composição do Ambiente Servidor de </w:t>
      </w:r>
      <w:r w:rsidR="003D5AEF" w:rsidRPr="00ED55F0">
        <w:rPr>
          <w:rFonts w:ascii="Garamond" w:hAnsi="Garamond"/>
          <w:sz w:val="24"/>
          <w:szCs w:val="24"/>
        </w:rPr>
        <w:t>Produção</w:t>
      </w:r>
      <w:r w:rsidRPr="00ED55F0">
        <w:rPr>
          <w:rFonts w:ascii="Garamond" w:hAnsi="Garamond"/>
          <w:sz w:val="24"/>
          <w:szCs w:val="24"/>
        </w:rPr>
        <w:t>, pois a portabilidade do GN1-Security</w:t>
      </w:r>
      <w:r w:rsidR="00171C52" w:rsidRPr="00ED55F0">
        <w:rPr>
          <w:rFonts w:ascii="Garamond" w:hAnsi="Garamond"/>
          <w:sz w:val="24"/>
          <w:szCs w:val="24"/>
        </w:rPr>
        <w:t xml:space="preserve"> será um dos seus pontos fortes.</w:t>
      </w:r>
      <w:r w:rsidRPr="00ED55F0">
        <w:rPr>
          <w:rFonts w:ascii="Garamond" w:hAnsi="Garamond"/>
          <w:sz w:val="24"/>
          <w:szCs w:val="24"/>
        </w:rPr>
        <w:t xml:space="preserve"> </w:t>
      </w:r>
      <w:r w:rsidR="00171C52" w:rsidRPr="00ED55F0">
        <w:rPr>
          <w:rFonts w:ascii="Garamond" w:hAnsi="Garamond"/>
          <w:sz w:val="24"/>
          <w:szCs w:val="24"/>
        </w:rPr>
        <w:t>Entretanto,</w:t>
      </w:r>
      <w:r w:rsidRPr="00ED55F0">
        <w:rPr>
          <w:rFonts w:ascii="Garamond" w:hAnsi="Garamond"/>
          <w:sz w:val="24"/>
          <w:szCs w:val="24"/>
        </w:rPr>
        <w:t xml:space="preserve"> será necessário que se faça os devidos testes para constatar o seu bom funcionamento.</w:t>
      </w:r>
    </w:p>
    <w:p w:rsidR="009A480B" w:rsidRPr="00ED55F0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Todos os softwares e ferramentas que comporão o Ambiente Servidor de </w:t>
      </w:r>
      <w:r w:rsidR="003D5AEF" w:rsidRPr="00ED55F0">
        <w:rPr>
          <w:rFonts w:ascii="Garamond" w:hAnsi="Garamond"/>
          <w:sz w:val="24"/>
          <w:szCs w:val="24"/>
        </w:rPr>
        <w:t>Produção</w:t>
      </w:r>
      <w:r w:rsidRPr="00ED55F0">
        <w:rPr>
          <w:rFonts w:ascii="Garamond" w:hAnsi="Garamond"/>
          <w:sz w:val="24"/>
          <w:szCs w:val="24"/>
        </w:rPr>
        <w:t xml:space="preserve"> poderão ser instalados na plataforma Mac OS, Linux, Unix, etc., conforme a necessidade. Contudo, o uso de outros sistemas operacionais, ainda que possível, não é recomendado e deverá ser objeto de mudança de versão do GN1-Security.</w:t>
      </w:r>
    </w:p>
    <w:p w:rsidR="009A480B" w:rsidRPr="00171C52" w:rsidRDefault="009A480B" w:rsidP="00884EFD">
      <w:pPr>
        <w:pStyle w:val="Ttulo3"/>
      </w:pPr>
      <w:bookmarkStart w:id="121" w:name="_Toc407185828"/>
      <w:bookmarkStart w:id="122" w:name="AmbProduçãoAmbServidorKitDsvJavaJDK"/>
      <w:r w:rsidRPr="00171C52">
        <w:lastRenderedPageBreak/>
        <w:t>Kit de Desenvolvimento Java - JDK</w:t>
      </w:r>
      <w:bookmarkEnd w:id="121"/>
    </w:p>
    <w:bookmarkEnd w:id="122"/>
    <w:p w:rsidR="009A480B" w:rsidRPr="00ED55F0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As únicas ferramentas que utilizarão o JDK no Ambiente Servidor de </w:t>
      </w:r>
      <w:r w:rsidR="003D5AEF" w:rsidRPr="00ED55F0">
        <w:rPr>
          <w:rFonts w:ascii="Garamond" w:hAnsi="Garamond"/>
          <w:sz w:val="24"/>
          <w:szCs w:val="24"/>
        </w:rPr>
        <w:t>Produção</w:t>
      </w:r>
      <w:r w:rsidRPr="00ED55F0">
        <w:rPr>
          <w:rFonts w:ascii="Garamond" w:hAnsi="Garamond"/>
          <w:sz w:val="24"/>
          <w:szCs w:val="24"/>
        </w:rPr>
        <w:t xml:space="preserve"> serão o cliente de administração de banco de dados Oracle SQL </w:t>
      </w:r>
      <w:proofErr w:type="spellStart"/>
      <w:r w:rsidRPr="00ED55F0">
        <w:rPr>
          <w:rFonts w:ascii="Garamond" w:hAnsi="Garamond"/>
          <w:sz w:val="24"/>
          <w:szCs w:val="24"/>
        </w:rPr>
        <w:t>Developer</w:t>
      </w:r>
      <w:proofErr w:type="spellEnd"/>
      <w:r w:rsidRPr="00ED55F0">
        <w:rPr>
          <w:rFonts w:ascii="Garamond" w:hAnsi="Garamond"/>
          <w:sz w:val="24"/>
          <w:szCs w:val="24"/>
        </w:rPr>
        <w:t xml:space="preserve"> 4.0.3.16.84 e o servidor de aplicação </w:t>
      </w:r>
      <w:proofErr w:type="spellStart"/>
      <w:r w:rsidRPr="00ED55F0">
        <w:rPr>
          <w:rFonts w:ascii="Garamond" w:hAnsi="Garamond"/>
          <w:sz w:val="24"/>
          <w:szCs w:val="24"/>
        </w:rPr>
        <w:t>GlassFish</w:t>
      </w:r>
      <w:proofErr w:type="spellEnd"/>
      <w:r w:rsidRPr="00ED55F0">
        <w:rPr>
          <w:rFonts w:ascii="Garamond" w:hAnsi="Garamond"/>
          <w:sz w:val="24"/>
          <w:szCs w:val="24"/>
        </w:rPr>
        <w:t xml:space="preserve"> 4.1.</w:t>
      </w:r>
    </w:p>
    <w:p w:rsidR="009A480B" w:rsidRPr="00ED55F0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O Kit de Desenvolvimento Java, versão 7, atualização 67 (JDK 7u67) foi escolhido como o JDK padrão para ser utilizado no Ambiente Servidor de </w:t>
      </w:r>
      <w:r w:rsidR="003D5AEF" w:rsidRPr="00ED55F0">
        <w:rPr>
          <w:rFonts w:ascii="Garamond" w:hAnsi="Garamond"/>
          <w:sz w:val="24"/>
          <w:szCs w:val="24"/>
        </w:rPr>
        <w:t>Produção</w:t>
      </w:r>
      <w:r w:rsidRPr="00ED55F0">
        <w:rPr>
          <w:rFonts w:ascii="Garamond" w:hAnsi="Garamond"/>
          <w:sz w:val="24"/>
          <w:szCs w:val="24"/>
        </w:rPr>
        <w:t xml:space="preserve"> do GN1-Security.</w:t>
      </w:r>
    </w:p>
    <w:p w:rsidR="009A480B" w:rsidRPr="00ED55F0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>O uso de outra versão do JDK, ainda que possível, não é recomendado e deve ser objeto de mudança de versão do GN1-Security.</w:t>
      </w:r>
    </w:p>
    <w:p w:rsidR="009A480B" w:rsidRPr="006F5DEC" w:rsidRDefault="009A480B" w:rsidP="00884EFD">
      <w:pPr>
        <w:pStyle w:val="Ttulo3"/>
      </w:pPr>
      <w:bookmarkStart w:id="123" w:name="_Toc407185829"/>
      <w:bookmarkStart w:id="124" w:name="AmbProduçãoAmbServidorSistGerBancDadSGBD"/>
      <w:r w:rsidRPr="006F5DEC">
        <w:t>Sistema Gerenciador de Banco de Dados - SGBD</w:t>
      </w:r>
      <w:bookmarkEnd w:id="123"/>
    </w:p>
    <w:bookmarkEnd w:id="124"/>
    <w:p w:rsidR="003D5AEF" w:rsidRPr="00ED55F0" w:rsidRDefault="003D5AEF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>O SGBD escolhido para repositório dos dados do GN1-Security foi o Oracle 11g XE.</w:t>
      </w:r>
    </w:p>
    <w:p w:rsidR="003D5AEF" w:rsidRPr="00ED55F0" w:rsidRDefault="003D5AEF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O banco de dados do Ambiente de Produção será denominado GN1_Security_V1_1. O usuário para o referido banco de dados será “GN1_Security_V1_1”. A senha deste usuário ficará em poder da equipe </w:t>
      </w:r>
      <w:r w:rsidR="00D079AC" w:rsidRPr="00ED55F0">
        <w:rPr>
          <w:rFonts w:ascii="Garamond" w:hAnsi="Garamond"/>
          <w:sz w:val="24"/>
          <w:szCs w:val="24"/>
        </w:rPr>
        <w:t>S</w:t>
      </w:r>
      <w:r w:rsidRPr="00ED55F0">
        <w:rPr>
          <w:rFonts w:ascii="Garamond" w:hAnsi="Garamond"/>
          <w:sz w:val="24"/>
          <w:szCs w:val="24"/>
        </w:rPr>
        <w:t xml:space="preserve">uporte. Outros detalhes de conexão como números de portas, poderão ser solicitados à equipe </w:t>
      </w:r>
      <w:r w:rsidR="00D079AC" w:rsidRPr="00ED55F0">
        <w:rPr>
          <w:rFonts w:ascii="Garamond" w:hAnsi="Garamond"/>
          <w:sz w:val="24"/>
          <w:szCs w:val="24"/>
        </w:rPr>
        <w:t>S</w:t>
      </w:r>
      <w:r w:rsidR="00523484" w:rsidRPr="00ED55F0">
        <w:rPr>
          <w:rFonts w:ascii="Garamond" w:hAnsi="Garamond"/>
          <w:sz w:val="24"/>
          <w:szCs w:val="24"/>
        </w:rPr>
        <w:t>uporte via e-mail</w:t>
      </w:r>
      <w:r w:rsidRPr="00ED55F0">
        <w:rPr>
          <w:rFonts w:ascii="Garamond" w:hAnsi="Garamond"/>
          <w:sz w:val="24"/>
          <w:szCs w:val="24"/>
        </w:rPr>
        <w:t xml:space="preserve"> com cópia para a coordenação do projeto GN1-Security.</w:t>
      </w:r>
    </w:p>
    <w:p w:rsidR="009A480B" w:rsidRPr="00ED55F0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O uso de </w:t>
      </w:r>
      <w:r w:rsidR="00F4679A">
        <w:rPr>
          <w:rFonts w:ascii="Garamond" w:hAnsi="Garamond"/>
          <w:sz w:val="24"/>
          <w:szCs w:val="24"/>
        </w:rPr>
        <w:t xml:space="preserve">outras </w:t>
      </w:r>
      <w:r w:rsidRPr="00ED55F0">
        <w:rPr>
          <w:rFonts w:ascii="Garamond" w:hAnsi="Garamond"/>
          <w:sz w:val="24"/>
          <w:szCs w:val="24"/>
        </w:rPr>
        <w:t>versões</w:t>
      </w:r>
      <w:r w:rsidR="00943564" w:rsidRPr="00943564">
        <w:rPr>
          <w:rFonts w:ascii="Garamond" w:hAnsi="Garamond"/>
          <w:sz w:val="24"/>
          <w:szCs w:val="24"/>
        </w:rPr>
        <w:t xml:space="preserve"> </w:t>
      </w:r>
      <w:r w:rsidR="00F4679A">
        <w:rPr>
          <w:rFonts w:ascii="Garamond" w:hAnsi="Garamond"/>
          <w:sz w:val="24"/>
          <w:szCs w:val="24"/>
        </w:rPr>
        <w:t>do referido SGBD</w:t>
      </w:r>
      <w:r w:rsidR="00943564" w:rsidRPr="00ED55F0">
        <w:rPr>
          <w:rFonts w:ascii="Garamond" w:hAnsi="Garamond"/>
          <w:sz w:val="24"/>
          <w:szCs w:val="24"/>
        </w:rPr>
        <w:t xml:space="preserve"> ou de outros </w:t>
      </w:r>
      <w:proofErr w:type="spellStart"/>
      <w:r w:rsidR="00943564" w:rsidRPr="00ED55F0">
        <w:rPr>
          <w:rFonts w:ascii="Garamond" w:hAnsi="Garamond"/>
          <w:sz w:val="24"/>
          <w:szCs w:val="24"/>
        </w:rPr>
        <w:t>SGBDs</w:t>
      </w:r>
      <w:proofErr w:type="spellEnd"/>
      <w:r w:rsidRPr="00ED55F0">
        <w:rPr>
          <w:rFonts w:ascii="Garamond" w:hAnsi="Garamond"/>
          <w:sz w:val="24"/>
          <w:szCs w:val="24"/>
        </w:rPr>
        <w:t xml:space="preserve"> não é recomendado e deve ser objeto de mudança de versão do GN1-Security.</w:t>
      </w:r>
    </w:p>
    <w:p w:rsidR="009A480B" w:rsidRPr="00ED55F0" w:rsidRDefault="009A480B" w:rsidP="00884EFD">
      <w:pPr>
        <w:pStyle w:val="Ttulo4"/>
      </w:pPr>
      <w:bookmarkStart w:id="125" w:name="_Toc407185830"/>
      <w:bookmarkStart w:id="126" w:name="AmbProdAmbServSistGerBncDadSGBDDriveJDBC"/>
      <w:r w:rsidRPr="00ED55F0">
        <w:t>Drive JDBC</w:t>
      </w:r>
      <w:bookmarkEnd w:id="125"/>
    </w:p>
    <w:bookmarkEnd w:id="126"/>
    <w:p w:rsidR="009A480B" w:rsidRPr="00ED55F0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A única ferramenta que utilizará um drive JDBC no Ambiente Servidor de </w:t>
      </w:r>
      <w:r w:rsidR="003D5AEF" w:rsidRPr="00ED55F0">
        <w:rPr>
          <w:rFonts w:ascii="Garamond" w:hAnsi="Garamond"/>
          <w:sz w:val="24"/>
          <w:szCs w:val="24"/>
        </w:rPr>
        <w:t>Produção</w:t>
      </w:r>
      <w:r w:rsidRPr="00ED55F0">
        <w:rPr>
          <w:rFonts w:ascii="Garamond" w:hAnsi="Garamond"/>
          <w:sz w:val="24"/>
          <w:szCs w:val="24"/>
        </w:rPr>
        <w:t xml:space="preserve"> será o servidor de aplicação </w:t>
      </w:r>
      <w:proofErr w:type="spellStart"/>
      <w:r w:rsidRPr="00ED55F0">
        <w:rPr>
          <w:rFonts w:ascii="Garamond" w:hAnsi="Garamond"/>
          <w:sz w:val="24"/>
          <w:szCs w:val="24"/>
        </w:rPr>
        <w:t>GlassFish</w:t>
      </w:r>
      <w:proofErr w:type="spellEnd"/>
      <w:r w:rsidRPr="00ED55F0">
        <w:rPr>
          <w:rFonts w:ascii="Garamond" w:hAnsi="Garamond"/>
          <w:sz w:val="24"/>
          <w:szCs w:val="24"/>
        </w:rPr>
        <w:t xml:space="preserve"> 4.1.</w:t>
      </w:r>
    </w:p>
    <w:p w:rsidR="009A480B" w:rsidRPr="00ED55F0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>O arquivo .</w:t>
      </w:r>
      <w:proofErr w:type="spellStart"/>
      <w:r w:rsidRPr="00ED55F0">
        <w:rPr>
          <w:rFonts w:ascii="Garamond" w:hAnsi="Garamond"/>
          <w:sz w:val="24"/>
          <w:szCs w:val="24"/>
        </w:rPr>
        <w:t>jar</w:t>
      </w:r>
      <w:proofErr w:type="spellEnd"/>
      <w:r w:rsidRPr="00ED55F0">
        <w:rPr>
          <w:rFonts w:ascii="Garamond" w:hAnsi="Garamond"/>
          <w:sz w:val="24"/>
          <w:szCs w:val="24"/>
        </w:rPr>
        <w:t xml:space="preserve"> que será utilizado para conectar com o SGBD Oracle 11g XE é o ojdbc7.jar.</w:t>
      </w:r>
    </w:p>
    <w:p w:rsidR="009A480B" w:rsidRPr="00ED55F0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D55F0">
        <w:rPr>
          <w:rFonts w:ascii="Garamond" w:hAnsi="Garamond"/>
          <w:sz w:val="24"/>
          <w:szCs w:val="24"/>
        </w:rPr>
        <w:t xml:space="preserve">O uso de </w:t>
      </w:r>
      <w:r w:rsidR="00F4679A">
        <w:rPr>
          <w:rFonts w:ascii="Garamond" w:hAnsi="Garamond"/>
          <w:sz w:val="24"/>
          <w:szCs w:val="24"/>
        </w:rPr>
        <w:t xml:space="preserve">outras </w:t>
      </w:r>
      <w:r w:rsidRPr="00ED55F0">
        <w:rPr>
          <w:rFonts w:ascii="Garamond" w:hAnsi="Garamond"/>
          <w:sz w:val="24"/>
          <w:szCs w:val="24"/>
        </w:rPr>
        <w:t>versões</w:t>
      </w:r>
      <w:r w:rsidR="009A06D7">
        <w:rPr>
          <w:rFonts w:ascii="Garamond" w:hAnsi="Garamond"/>
          <w:sz w:val="24"/>
          <w:szCs w:val="24"/>
        </w:rPr>
        <w:t xml:space="preserve"> </w:t>
      </w:r>
      <w:r w:rsidR="00F4679A">
        <w:rPr>
          <w:rFonts w:ascii="Garamond" w:hAnsi="Garamond"/>
          <w:sz w:val="24"/>
          <w:szCs w:val="24"/>
        </w:rPr>
        <w:t xml:space="preserve">do referido drive </w:t>
      </w:r>
      <w:r w:rsidR="009A06D7">
        <w:rPr>
          <w:rFonts w:ascii="Garamond" w:hAnsi="Garamond"/>
          <w:sz w:val="24"/>
          <w:szCs w:val="24"/>
        </w:rPr>
        <w:t>ou de outros drivers</w:t>
      </w:r>
      <w:r w:rsidR="009A06D7" w:rsidRPr="00ED55F0">
        <w:rPr>
          <w:rFonts w:ascii="Garamond" w:hAnsi="Garamond"/>
          <w:sz w:val="24"/>
          <w:szCs w:val="24"/>
        </w:rPr>
        <w:t xml:space="preserve"> </w:t>
      </w:r>
      <w:r w:rsidRPr="00ED55F0">
        <w:rPr>
          <w:rFonts w:ascii="Garamond" w:hAnsi="Garamond"/>
          <w:sz w:val="24"/>
          <w:szCs w:val="24"/>
        </w:rPr>
        <w:t>não é recomendado e deve ser objeto de mudança de versão do GN1-Security.</w:t>
      </w:r>
    </w:p>
    <w:p w:rsidR="009A480B" w:rsidRPr="009A06D7" w:rsidRDefault="009A480B" w:rsidP="00884EFD">
      <w:pPr>
        <w:pStyle w:val="Ttulo4"/>
      </w:pPr>
      <w:bookmarkStart w:id="127" w:name="_Toc407185831"/>
      <w:bookmarkStart w:id="128" w:name="AmbProdAmbServSistGerBncDadSGBDClienAdm"/>
      <w:r w:rsidRPr="009A06D7">
        <w:t>Cliente de Administração</w:t>
      </w:r>
      <w:bookmarkEnd w:id="127"/>
    </w:p>
    <w:bookmarkEnd w:id="128"/>
    <w:p w:rsidR="009A480B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Foi escolhido o Oracle SQL </w:t>
      </w:r>
      <w:proofErr w:type="spellStart"/>
      <w:r>
        <w:rPr>
          <w:rFonts w:ascii="Garamond" w:hAnsi="Garamond"/>
          <w:sz w:val="24"/>
          <w:szCs w:val="24"/>
        </w:rPr>
        <w:t>Developer</w:t>
      </w:r>
      <w:proofErr w:type="spellEnd"/>
      <w:r>
        <w:rPr>
          <w:rFonts w:ascii="Garamond" w:hAnsi="Garamond"/>
          <w:sz w:val="24"/>
          <w:szCs w:val="24"/>
        </w:rPr>
        <w:t xml:space="preserve"> 4.0.3.16.84 como cliente do SGBD Oracle 11g XE.</w:t>
      </w:r>
    </w:p>
    <w:p w:rsidR="009A480B" w:rsidRDefault="009A480B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Poderão ser utilizados livremente outros clientes de administração compatíveis com o referido SGBD.</w:t>
      </w:r>
    </w:p>
    <w:p w:rsidR="009A480B" w:rsidRPr="006F5DEC" w:rsidRDefault="009A480B" w:rsidP="00884EFD">
      <w:pPr>
        <w:pStyle w:val="Ttulo3"/>
      </w:pPr>
      <w:bookmarkStart w:id="129" w:name="_Toc407185832"/>
      <w:bookmarkStart w:id="130" w:name="AmbProdAmbServidorServidorDeAplicaçao"/>
      <w:r w:rsidRPr="006F5DEC">
        <w:t>Servidor de Aplicação</w:t>
      </w:r>
      <w:bookmarkEnd w:id="129"/>
    </w:p>
    <w:bookmarkEnd w:id="130"/>
    <w:p w:rsidR="009A480B" w:rsidRPr="009A06D7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 xml:space="preserve">O servidor de aplicação escolhido para ser utilizado como container do GN1-Security no Ambiente de </w:t>
      </w:r>
      <w:r w:rsidR="003D5AEF" w:rsidRPr="009A06D7">
        <w:rPr>
          <w:rFonts w:ascii="Garamond" w:hAnsi="Garamond"/>
          <w:sz w:val="24"/>
          <w:szCs w:val="24"/>
        </w:rPr>
        <w:t>Produção</w:t>
      </w:r>
      <w:r w:rsidRPr="009A06D7">
        <w:rPr>
          <w:rFonts w:ascii="Garamond" w:hAnsi="Garamond"/>
          <w:sz w:val="24"/>
          <w:szCs w:val="24"/>
        </w:rPr>
        <w:t xml:space="preserve">, foi o </w:t>
      </w:r>
      <w:proofErr w:type="spellStart"/>
      <w:r w:rsidRPr="009A06D7">
        <w:rPr>
          <w:rFonts w:ascii="Garamond" w:hAnsi="Garamond"/>
          <w:sz w:val="24"/>
          <w:szCs w:val="24"/>
        </w:rPr>
        <w:t>GlassFish</w:t>
      </w:r>
      <w:proofErr w:type="spellEnd"/>
      <w:r w:rsidRPr="009A06D7">
        <w:rPr>
          <w:rFonts w:ascii="Garamond" w:hAnsi="Garamond"/>
          <w:sz w:val="24"/>
          <w:szCs w:val="24"/>
        </w:rPr>
        <w:t xml:space="preserve"> 4.1.</w:t>
      </w:r>
    </w:p>
    <w:p w:rsidR="009A480B" w:rsidRPr="009A06D7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 xml:space="preserve">O uso de </w:t>
      </w:r>
      <w:r w:rsidR="00F4679A">
        <w:rPr>
          <w:rFonts w:ascii="Garamond" w:hAnsi="Garamond"/>
          <w:sz w:val="24"/>
          <w:szCs w:val="24"/>
        </w:rPr>
        <w:t xml:space="preserve">outras </w:t>
      </w:r>
      <w:r w:rsidRPr="009A06D7">
        <w:rPr>
          <w:rFonts w:ascii="Garamond" w:hAnsi="Garamond"/>
          <w:sz w:val="24"/>
          <w:szCs w:val="24"/>
        </w:rPr>
        <w:t xml:space="preserve">versões </w:t>
      </w:r>
      <w:r w:rsidR="00F4679A">
        <w:rPr>
          <w:rFonts w:ascii="Garamond" w:hAnsi="Garamond"/>
          <w:sz w:val="24"/>
          <w:szCs w:val="24"/>
        </w:rPr>
        <w:t xml:space="preserve">do referido servidor de aplicação </w:t>
      </w:r>
      <w:r w:rsidR="00943564" w:rsidRPr="009A06D7">
        <w:rPr>
          <w:rFonts w:ascii="Garamond" w:hAnsi="Garamond"/>
          <w:sz w:val="24"/>
          <w:szCs w:val="24"/>
        </w:rPr>
        <w:t>ou de</w:t>
      </w:r>
      <w:r w:rsidR="00943564">
        <w:rPr>
          <w:rFonts w:ascii="Garamond" w:hAnsi="Garamond"/>
          <w:sz w:val="24"/>
          <w:szCs w:val="24"/>
        </w:rPr>
        <w:t xml:space="preserve"> outros servidores de aplicação</w:t>
      </w:r>
      <w:r w:rsidR="006F5DEC" w:rsidRPr="009A06D7">
        <w:rPr>
          <w:rFonts w:ascii="Garamond" w:hAnsi="Garamond"/>
          <w:sz w:val="24"/>
          <w:szCs w:val="24"/>
        </w:rPr>
        <w:t xml:space="preserve"> </w:t>
      </w:r>
      <w:r w:rsidRPr="009A06D7">
        <w:rPr>
          <w:rFonts w:ascii="Garamond" w:hAnsi="Garamond"/>
          <w:sz w:val="24"/>
          <w:szCs w:val="24"/>
        </w:rPr>
        <w:t>não é recomendado e deve ser objeto de mudança de versão do GN1-Security.</w:t>
      </w:r>
    </w:p>
    <w:p w:rsidR="009A480B" w:rsidRPr="00523484" w:rsidRDefault="009A480B" w:rsidP="00884EFD">
      <w:pPr>
        <w:pStyle w:val="Ttulo3"/>
      </w:pPr>
      <w:bookmarkStart w:id="131" w:name="_Toc407185833"/>
      <w:bookmarkStart w:id="132" w:name="AmbProdAmbServidorEditArqText"/>
      <w:r w:rsidRPr="00523484">
        <w:t>Editor de Arquivos de Texto</w:t>
      </w:r>
      <w:bookmarkEnd w:id="131"/>
    </w:p>
    <w:bookmarkEnd w:id="132"/>
    <w:p w:rsidR="009A480B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Foi escolhido o Sublime </w:t>
      </w:r>
      <w:proofErr w:type="spellStart"/>
      <w:r>
        <w:rPr>
          <w:rFonts w:ascii="Garamond" w:hAnsi="Garamond"/>
          <w:sz w:val="24"/>
          <w:szCs w:val="24"/>
        </w:rPr>
        <w:t>Text</w:t>
      </w:r>
      <w:proofErr w:type="spellEnd"/>
      <w:r>
        <w:rPr>
          <w:rFonts w:ascii="Garamond" w:hAnsi="Garamond"/>
          <w:sz w:val="24"/>
          <w:szCs w:val="24"/>
        </w:rPr>
        <w:t xml:space="preserve"> 2.0.2 como editor de arquivos de texto, o qual será utilizado para editar arquivos de co</w:t>
      </w:r>
      <w:r w:rsidR="00523484">
        <w:rPr>
          <w:rFonts w:ascii="Garamond" w:hAnsi="Garamond"/>
          <w:sz w:val="24"/>
          <w:szCs w:val="24"/>
        </w:rPr>
        <w:t>nfiguração, logs, arquivos XML</w:t>
      </w:r>
      <w:r>
        <w:rPr>
          <w:rFonts w:ascii="Garamond" w:hAnsi="Garamond"/>
          <w:sz w:val="24"/>
          <w:szCs w:val="24"/>
        </w:rPr>
        <w:t xml:space="preserve"> etc.</w:t>
      </w:r>
    </w:p>
    <w:p w:rsidR="009A480B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Poderão ser utilizados livremente outros editores de arquivos de textos compatíveis com a plataforma do servidor.</w:t>
      </w:r>
    </w:p>
    <w:p w:rsidR="009A480B" w:rsidRPr="00523484" w:rsidRDefault="009A480B" w:rsidP="00884EFD">
      <w:pPr>
        <w:pStyle w:val="Ttulo3"/>
      </w:pPr>
      <w:bookmarkStart w:id="133" w:name="_Toc407185834"/>
      <w:bookmarkStart w:id="134" w:name="AmbProdAmbServidorSistContrlVersao"/>
      <w:r w:rsidRPr="00523484">
        <w:t>Sistema de Controle de Versão</w:t>
      </w:r>
      <w:bookmarkEnd w:id="133"/>
    </w:p>
    <w:bookmarkEnd w:id="134"/>
    <w:p w:rsidR="009A480B" w:rsidRPr="009A06D7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 xml:space="preserve">Foi escolhido o </w:t>
      </w:r>
      <w:proofErr w:type="spellStart"/>
      <w:r w:rsidRPr="009A06D7">
        <w:rPr>
          <w:rFonts w:ascii="Garamond" w:hAnsi="Garamond"/>
          <w:sz w:val="24"/>
          <w:szCs w:val="24"/>
        </w:rPr>
        <w:t>GitHub</w:t>
      </w:r>
      <w:proofErr w:type="spellEnd"/>
      <w:r w:rsidRPr="009A06D7">
        <w:rPr>
          <w:rFonts w:ascii="Garamond" w:hAnsi="Garamond"/>
          <w:sz w:val="24"/>
          <w:szCs w:val="24"/>
        </w:rPr>
        <w:t xml:space="preserve"> 2.x como Sistema de Controle de Versão dos arquivos que comporão o projeto</w:t>
      </w:r>
      <w:r w:rsidR="0013356F" w:rsidRPr="009A06D7">
        <w:rPr>
          <w:rFonts w:ascii="Garamond" w:hAnsi="Garamond"/>
          <w:sz w:val="24"/>
          <w:szCs w:val="24"/>
        </w:rPr>
        <w:t xml:space="preserve"> GN1-Security</w:t>
      </w:r>
      <w:r w:rsidRPr="009A06D7">
        <w:rPr>
          <w:rFonts w:ascii="Garamond" w:hAnsi="Garamond"/>
          <w:sz w:val="24"/>
          <w:szCs w:val="24"/>
        </w:rPr>
        <w:t xml:space="preserve">, o qual será utilizado no Ambiente Servidor de </w:t>
      </w:r>
      <w:r w:rsidR="003D5AEF" w:rsidRPr="009A06D7">
        <w:rPr>
          <w:rFonts w:ascii="Garamond" w:hAnsi="Garamond"/>
          <w:sz w:val="24"/>
          <w:szCs w:val="24"/>
        </w:rPr>
        <w:t>Produção</w:t>
      </w:r>
      <w:r w:rsidRPr="009A06D7">
        <w:rPr>
          <w:rFonts w:ascii="Garamond" w:hAnsi="Garamond"/>
          <w:sz w:val="24"/>
          <w:szCs w:val="24"/>
        </w:rPr>
        <w:t xml:space="preserve"> para baixar as atualizações de todo e quaisquer arquivos que se fizerem necessários, principalmente alguns arquivos de documentação técnica do projeto.</w:t>
      </w:r>
    </w:p>
    <w:p w:rsidR="009A480B" w:rsidRPr="009A06D7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>O uso de ver</w:t>
      </w:r>
      <w:r w:rsidR="00523484" w:rsidRPr="009A06D7">
        <w:rPr>
          <w:rFonts w:ascii="Garamond" w:hAnsi="Garamond"/>
          <w:sz w:val="24"/>
          <w:szCs w:val="24"/>
        </w:rPr>
        <w:t xml:space="preserve">sões anteriores do referido SCV ou de outros </w:t>
      </w:r>
      <w:proofErr w:type="spellStart"/>
      <w:r w:rsidR="00523484" w:rsidRPr="009A06D7">
        <w:rPr>
          <w:rFonts w:ascii="Garamond" w:hAnsi="Garamond"/>
          <w:sz w:val="24"/>
          <w:szCs w:val="24"/>
        </w:rPr>
        <w:t>SCVs</w:t>
      </w:r>
      <w:proofErr w:type="spellEnd"/>
      <w:r w:rsidRPr="009A06D7">
        <w:rPr>
          <w:rFonts w:ascii="Garamond" w:hAnsi="Garamond"/>
          <w:sz w:val="24"/>
          <w:szCs w:val="24"/>
        </w:rPr>
        <w:t xml:space="preserve"> não é recomendado e deve ser objeto de mudança de versão do GN1-Security.</w:t>
      </w:r>
    </w:p>
    <w:p w:rsidR="009A480B" w:rsidRPr="00523484" w:rsidRDefault="009A480B" w:rsidP="00884EFD">
      <w:pPr>
        <w:pStyle w:val="Ttulo3"/>
      </w:pPr>
      <w:bookmarkStart w:id="135" w:name="_Toc407185835"/>
      <w:bookmarkStart w:id="136" w:name="AmbProdAmbServidorEstruturaDiretorios"/>
      <w:r w:rsidRPr="00523484">
        <w:t>Estrutura de Diretórios</w:t>
      </w:r>
      <w:bookmarkEnd w:id="135"/>
    </w:p>
    <w:bookmarkEnd w:id="136"/>
    <w:p w:rsidR="00DE79E8" w:rsidRDefault="009A480B" w:rsidP="00DE79E8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Garamond" w:hAnsi="Garamond"/>
          <w:sz w:val="24"/>
          <w:szCs w:val="24"/>
        </w:rPr>
        <w:t>A estrutura de diretórios idealizada para guardar os softwares</w:t>
      </w:r>
      <w:r w:rsidR="00523484">
        <w:rPr>
          <w:rFonts w:ascii="Garamond" w:hAnsi="Garamond"/>
          <w:sz w:val="24"/>
          <w:szCs w:val="24"/>
        </w:rPr>
        <w:t>, ferramentas</w:t>
      </w:r>
      <w:r w:rsidR="00B8070A">
        <w:rPr>
          <w:rFonts w:ascii="Garamond" w:hAnsi="Garamond"/>
          <w:sz w:val="24"/>
          <w:szCs w:val="24"/>
        </w:rPr>
        <w:t xml:space="preserve"> e</w:t>
      </w:r>
      <w:r w:rsidR="0052348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demais arquivos que compõem o Ambiente Servidor de </w:t>
      </w:r>
      <w:r w:rsidR="0020245D">
        <w:rPr>
          <w:rFonts w:ascii="Garamond" w:hAnsi="Garamond"/>
          <w:sz w:val="24"/>
          <w:szCs w:val="24"/>
        </w:rPr>
        <w:t>Produção</w:t>
      </w:r>
      <w:r>
        <w:rPr>
          <w:rFonts w:ascii="Garamond" w:hAnsi="Garamond"/>
          <w:sz w:val="24"/>
          <w:szCs w:val="24"/>
        </w:rPr>
        <w:t xml:space="preserve"> é a seguinte:</w:t>
      </w:r>
    </w:p>
    <w:p w:rsidR="009A480B" w:rsidRPr="001F56BC" w:rsidRDefault="009A480B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>&lt;DRIVE&gt;:</w:t>
      </w:r>
    </w:p>
    <w:p w:rsidR="009A480B" w:rsidRPr="001F56BC" w:rsidRDefault="009A480B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>└─ GN1</w:t>
      </w:r>
    </w:p>
    <w:p w:rsidR="009A480B" w:rsidRPr="001F56BC" w:rsidRDefault="009A480B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GN1-Security</w:t>
      </w:r>
    </w:p>
    <w:p w:rsidR="009A480B" w:rsidRPr="001F56BC" w:rsidRDefault="009A480B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│  </w:t>
      </w:r>
      <w:r w:rsidR="0020245D" w:rsidRPr="001F56BC">
        <w:rPr>
          <w:rFonts w:ascii="Courier New" w:hAnsi="Courier New" w:cs="Courier New"/>
          <w:sz w:val="18"/>
          <w:szCs w:val="18"/>
          <w:lang w:val="en-US"/>
        </w:rPr>
        <w:t>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Ver1.1</w:t>
      </w:r>
    </w:p>
    <w:p w:rsidR="009A480B" w:rsidRPr="001F56BC" w:rsidRDefault="009A480B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</w:t>
      </w:r>
      <w:r w:rsidR="002024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└─ User Documentation</w:t>
      </w:r>
    </w:p>
    <w:p w:rsidR="009A480B" w:rsidRPr="001F56BC" w:rsidRDefault="009A480B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</w:t>
      </w:r>
      <w:r w:rsidR="002024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├─ Tour</w:t>
      </w:r>
    </w:p>
    <w:p w:rsidR="009A480B" w:rsidRPr="001F56BC" w:rsidRDefault="009A480B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│  </w:t>
      </w:r>
      <w:r w:rsidR="002024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 └─ User Guide</w:t>
      </w:r>
    </w:p>
    <w:p w:rsidR="009A480B" w:rsidRPr="001F56BC" w:rsidRDefault="009A480B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├─ Installations</w:t>
      </w:r>
    </w:p>
    <w:p w:rsidR="009A480B" w:rsidRPr="001F56BC" w:rsidRDefault="009A480B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├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GlassFish-4.1</w:t>
      </w:r>
    </w:p>
    <w:p w:rsidR="009A480B" w:rsidRPr="001F56BC" w:rsidRDefault="009A480B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SQLDeveloper-4.0.3.16.84</w:t>
      </w:r>
    </w:p>
    <w:p w:rsidR="009A480B" w:rsidRPr="001F56BC" w:rsidRDefault="009A480B" w:rsidP="00DE79E8">
      <w:pPr>
        <w:spacing w:after="0" w:line="192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└─ </w:t>
      </w:r>
      <w:proofErr w:type="spellStart"/>
      <w:r w:rsidRPr="001F56BC">
        <w:rPr>
          <w:rFonts w:ascii="Courier New" w:hAnsi="Courier New" w:cs="Courier New"/>
          <w:sz w:val="18"/>
          <w:szCs w:val="18"/>
          <w:lang w:val="en-US"/>
        </w:rPr>
        <w:t>Softwares</w:t>
      </w:r>
      <w:proofErr w:type="spellEnd"/>
    </w:p>
    <w:p w:rsidR="009A480B" w:rsidRPr="001F56BC" w:rsidRDefault="009A480B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├─ 01 Operating Systems</w:t>
      </w:r>
    </w:p>
    <w:p w:rsidR="009A480B" w:rsidRPr="001F56BC" w:rsidRDefault="009A480B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├─ 02 JDKs</w:t>
      </w:r>
    </w:p>
    <w:p w:rsidR="009A480B" w:rsidRPr="001F56BC" w:rsidRDefault="009A480B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├─ 03 DBMS</w:t>
      </w:r>
    </w:p>
    <w:p w:rsidR="009A480B" w:rsidRPr="001F56BC" w:rsidRDefault="009A480B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1F56BC">
        <w:rPr>
          <w:rFonts w:ascii="Courier New" w:hAnsi="Courier New" w:cs="Courier New"/>
          <w:sz w:val="18"/>
          <w:szCs w:val="18"/>
          <w:lang w:val="en-US"/>
        </w:rPr>
        <w:t>│  └</w:t>
      </w:r>
      <w:proofErr w:type="gramEnd"/>
      <w:r w:rsidRPr="001F56BC">
        <w:rPr>
          <w:rFonts w:ascii="Courier New" w:hAnsi="Courier New" w:cs="Courier New"/>
          <w:sz w:val="18"/>
          <w:szCs w:val="18"/>
          <w:lang w:val="en-US"/>
        </w:rPr>
        <w:t>─ OracleXE11.2-Windows-x64</w:t>
      </w:r>
    </w:p>
    <w:p w:rsidR="009A480B" w:rsidRPr="00814DAF" w:rsidRDefault="009A480B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F56BC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Pr="00814DAF">
        <w:rPr>
          <w:rFonts w:ascii="Courier New" w:hAnsi="Courier New" w:cs="Courier New"/>
          <w:sz w:val="18"/>
          <w:szCs w:val="18"/>
          <w:lang w:val="en-US"/>
        </w:rPr>
        <w:t>├─ 04 Application Servers</w:t>
      </w:r>
    </w:p>
    <w:p w:rsidR="009A480B" w:rsidRPr="0020245D" w:rsidRDefault="009A480B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</w:rPr>
      </w:pPr>
      <w:r w:rsidRPr="00814DAF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r w:rsidRPr="0020245D">
        <w:rPr>
          <w:rFonts w:ascii="Courier New" w:hAnsi="Courier New" w:cs="Courier New"/>
          <w:sz w:val="18"/>
          <w:szCs w:val="18"/>
        </w:rPr>
        <w:t xml:space="preserve">├─ 10 </w:t>
      </w:r>
      <w:proofErr w:type="spellStart"/>
      <w:r w:rsidRPr="0020245D">
        <w:rPr>
          <w:rFonts w:ascii="Courier New" w:hAnsi="Courier New" w:cs="Courier New"/>
          <w:sz w:val="18"/>
          <w:szCs w:val="18"/>
        </w:rPr>
        <w:t>Utilities</w:t>
      </w:r>
      <w:proofErr w:type="spellEnd"/>
    </w:p>
    <w:p w:rsidR="009A480B" w:rsidRPr="0020245D" w:rsidRDefault="009A480B" w:rsidP="00DE79E8">
      <w:pPr>
        <w:spacing w:after="0" w:line="192" w:lineRule="auto"/>
        <w:contextualSpacing/>
        <w:jc w:val="both"/>
        <w:rPr>
          <w:rFonts w:ascii="Courier New" w:hAnsi="Courier New" w:cs="Courier New"/>
          <w:sz w:val="18"/>
          <w:szCs w:val="18"/>
        </w:rPr>
      </w:pPr>
      <w:r w:rsidRPr="0020245D">
        <w:rPr>
          <w:rFonts w:ascii="Courier New" w:hAnsi="Courier New" w:cs="Courier New"/>
          <w:sz w:val="18"/>
          <w:szCs w:val="18"/>
        </w:rPr>
        <w:t xml:space="preserve">       </w:t>
      </w:r>
      <w:r w:rsidR="0020245D" w:rsidRPr="001F56BC">
        <w:rPr>
          <w:rFonts w:ascii="Courier New" w:hAnsi="Courier New" w:cs="Courier New"/>
          <w:sz w:val="18"/>
          <w:szCs w:val="18"/>
        </w:rPr>
        <w:t>└</w:t>
      </w:r>
      <w:r w:rsidRPr="0020245D">
        <w:rPr>
          <w:rFonts w:ascii="Courier New" w:hAnsi="Courier New" w:cs="Courier New"/>
          <w:sz w:val="18"/>
          <w:szCs w:val="18"/>
        </w:rPr>
        <w:t>─ 11 CVS</w:t>
      </w:r>
    </w:p>
    <w:p w:rsidR="009A480B" w:rsidRPr="00FE4960" w:rsidRDefault="009A480B" w:rsidP="00DE79E8">
      <w:pPr>
        <w:spacing w:before="120" w:after="0" w:line="360" w:lineRule="auto"/>
        <w:jc w:val="both"/>
        <w:rPr>
          <w:rFonts w:ascii="Garamond" w:hAnsi="Garamond"/>
          <w:sz w:val="24"/>
          <w:szCs w:val="24"/>
        </w:rPr>
      </w:pPr>
      <w:r w:rsidRPr="00FE4960">
        <w:rPr>
          <w:rFonts w:ascii="Garamond" w:hAnsi="Garamond"/>
          <w:sz w:val="24"/>
          <w:szCs w:val="24"/>
        </w:rPr>
        <w:t>O diretório “&lt;DRIVE</w:t>
      </w:r>
      <w:proofErr w:type="gramStart"/>
      <w:r w:rsidRPr="00FE4960">
        <w:rPr>
          <w:rFonts w:ascii="Garamond" w:hAnsi="Garamond"/>
          <w:sz w:val="24"/>
          <w:szCs w:val="24"/>
        </w:rPr>
        <w:t>&gt;:\GN1\</w:t>
      </w:r>
      <w:proofErr w:type="spellStart"/>
      <w:r w:rsidRPr="00FE4960">
        <w:rPr>
          <w:rFonts w:ascii="Garamond" w:hAnsi="Garamond"/>
          <w:sz w:val="24"/>
          <w:szCs w:val="24"/>
        </w:rPr>
        <w:t>Installations</w:t>
      </w:r>
      <w:proofErr w:type="spellEnd"/>
      <w:r w:rsidRPr="00FE4960">
        <w:rPr>
          <w:rFonts w:ascii="Garamond" w:hAnsi="Garamond"/>
          <w:sz w:val="24"/>
          <w:szCs w:val="24"/>
        </w:rPr>
        <w:t>\</w:t>
      </w:r>
      <w:proofErr w:type="gramEnd"/>
      <w:r w:rsidRPr="00FE4960">
        <w:rPr>
          <w:rFonts w:ascii="Garamond" w:hAnsi="Garamond"/>
          <w:sz w:val="24"/>
          <w:szCs w:val="24"/>
        </w:rPr>
        <w:t>” conterá dois diretórios filhos:</w:t>
      </w:r>
    </w:p>
    <w:p w:rsidR="009A480B" w:rsidRPr="009A06D7" w:rsidRDefault="009A480B" w:rsidP="00745FE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>O diretório “&lt;DRIVE</w:t>
      </w:r>
      <w:proofErr w:type="gramStart"/>
      <w:r w:rsidRPr="009A06D7">
        <w:rPr>
          <w:rFonts w:ascii="Garamond" w:hAnsi="Garamond"/>
          <w:sz w:val="24"/>
          <w:szCs w:val="24"/>
        </w:rPr>
        <w:t>&gt;:\GN1\</w:t>
      </w:r>
      <w:proofErr w:type="spellStart"/>
      <w:r w:rsidRPr="009A06D7">
        <w:rPr>
          <w:rFonts w:ascii="Garamond" w:hAnsi="Garamond"/>
          <w:sz w:val="24"/>
          <w:szCs w:val="24"/>
        </w:rPr>
        <w:t>Installations</w:t>
      </w:r>
      <w:proofErr w:type="spellEnd"/>
      <w:r w:rsidRPr="009A06D7">
        <w:rPr>
          <w:rFonts w:ascii="Garamond" w:hAnsi="Garamond"/>
          <w:sz w:val="24"/>
          <w:szCs w:val="24"/>
        </w:rPr>
        <w:t>\</w:t>
      </w:r>
      <w:r w:rsidRPr="009A06D7">
        <w:rPr>
          <w:rFonts w:ascii="Garamond" w:hAnsi="Garamond" w:cs="Courier New"/>
          <w:sz w:val="24"/>
          <w:szCs w:val="24"/>
        </w:rPr>
        <w:t>GlassFish-4.1</w:t>
      </w:r>
      <w:r w:rsidRPr="009A06D7">
        <w:rPr>
          <w:rFonts w:ascii="Garamond" w:hAnsi="Garamond"/>
          <w:sz w:val="24"/>
          <w:szCs w:val="24"/>
        </w:rPr>
        <w:t>\</w:t>
      </w:r>
      <w:proofErr w:type="gramEnd"/>
      <w:r w:rsidRPr="009A06D7">
        <w:rPr>
          <w:rFonts w:ascii="Garamond" w:hAnsi="Garamond"/>
          <w:sz w:val="24"/>
          <w:szCs w:val="24"/>
        </w:rPr>
        <w:t xml:space="preserve">” para armazenar o servidor de aplicação </w:t>
      </w:r>
      <w:proofErr w:type="spellStart"/>
      <w:r w:rsidRPr="009A06D7">
        <w:rPr>
          <w:rFonts w:ascii="Garamond" w:hAnsi="Garamond"/>
          <w:sz w:val="24"/>
          <w:szCs w:val="24"/>
        </w:rPr>
        <w:t>GlassFish</w:t>
      </w:r>
      <w:proofErr w:type="spellEnd"/>
      <w:r w:rsidRPr="009A06D7">
        <w:rPr>
          <w:rFonts w:ascii="Garamond" w:hAnsi="Garamond"/>
          <w:sz w:val="24"/>
          <w:szCs w:val="24"/>
        </w:rPr>
        <w:t xml:space="preserve"> 4.1 e os arquivos .BAT usados nos seus atalhos;</w:t>
      </w:r>
    </w:p>
    <w:p w:rsidR="009A480B" w:rsidRPr="009A06D7" w:rsidRDefault="009A480B" w:rsidP="00745FE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>O diretório “&lt;DRIVE</w:t>
      </w:r>
      <w:proofErr w:type="gramStart"/>
      <w:r w:rsidRPr="009A06D7">
        <w:rPr>
          <w:rFonts w:ascii="Garamond" w:hAnsi="Garamond"/>
          <w:sz w:val="24"/>
          <w:szCs w:val="24"/>
        </w:rPr>
        <w:t>&gt;:\GN1\</w:t>
      </w:r>
      <w:proofErr w:type="spellStart"/>
      <w:r w:rsidRPr="009A06D7">
        <w:rPr>
          <w:rFonts w:ascii="Garamond" w:hAnsi="Garamond"/>
          <w:sz w:val="24"/>
          <w:szCs w:val="24"/>
        </w:rPr>
        <w:t>Installations</w:t>
      </w:r>
      <w:proofErr w:type="spellEnd"/>
      <w:r w:rsidRPr="009A06D7">
        <w:rPr>
          <w:rFonts w:ascii="Garamond" w:hAnsi="Garamond"/>
          <w:sz w:val="24"/>
          <w:szCs w:val="24"/>
        </w:rPr>
        <w:t>\</w:t>
      </w:r>
      <w:r w:rsidRPr="009A06D7">
        <w:rPr>
          <w:rFonts w:ascii="Garamond" w:hAnsi="Garamond" w:cs="Courier New"/>
          <w:sz w:val="24"/>
          <w:szCs w:val="24"/>
        </w:rPr>
        <w:t>SQLDeveloper-4.0.3.16.84</w:t>
      </w:r>
      <w:r w:rsidRPr="009A06D7">
        <w:rPr>
          <w:rFonts w:ascii="Garamond" w:hAnsi="Garamond"/>
          <w:sz w:val="24"/>
          <w:szCs w:val="24"/>
        </w:rPr>
        <w:t>\</w:t>
      </w:r>
      <w:proofErr w:type="gramEnd"/>
      <w:r w:rsidRPr="009A06D7">
        <w:rPr>
          <w:rFonts w:ascii="Garamond" w:hAnsi="Garamond"/>
          <w:sz w:val="24"/>
          <w:szCs w:val="24"/>
        </w:rPr>
        <w:t xml:space="preserve">” para armazenar </w:t>
      </w:r>
      <w:r w:rsidR="0020245D" w:rsidRPr="009A06D7">
        <w:rPr>
          <w:rFonts w:ascii="Garamond" w:hAnsi="Garamond"/>
          <w:sz w:val="24"/>
          <w:szCs w:val="24"/>
        </w:rPr>
        <w:t xml:space="preserve">o SGBD Oracle 11g XE, o seu </w:t>
      </w:r>
      <w:r w:rsidRPr="009A06D7">
        <w:rPr>
          <w:rFonts w:ascii="Garamond" w:hAnsi="Garamond"/>
          <w:sz w:val="24"/>
          <w:szCs w:val="24"/>
        </w:rPr>
        <w:t xml:space="preserve">cliente de administração </w:t>
      </w:r>
      <w:r w:rsidR="0020245D" w:rsidRPr="009A06D7">
        <w:rPr>
          <w:rFonts w:ascii="Garamond" w:hAnsi="Garamond"/>
          <w:sz w:val="24"/>
          <w:szCs w:val="24"/>
        </w:rPr>
        <w:t xml:space="preserve">Oracle SQL </w:t>
      </w:r>
      <w:proofErr w:type="spellStart"/>
      <w:r w:rsidR="0020245D" w:rsidRPr="009A06D7">
        <w:rPr>
          <w:rFonts w:ascii="Garamond" w:hAnsi="Garamond"/>
          <w:sz w:val="24"/>
          <w:szCs w:val="24"/>
        </w:rPr>
        <w:t>Developer</w:t>
      </w:r>
      <w:proofErr w:type="spellEnd"/>
      <w:r w:rsidR="0020245D" w:rsidRPr="009A06D7">
        <w:rPr>
          <w:rFonts w:ascii="Garamond" w:hAnsi="Garamond"/>
          <w:sz w:val="24"/>
          <w:szCs w:val="24"/>
        </w:rPr>
        <w:t xml:space="preserve"> </w:t>
      </w:r>
      <w:r w:rsidR="0020245D" w:rsidRPr="009A06D7">
        <w:rPr>
          <w:rFonts w:ascii="Garamond" w:hAnsi="Garamond" w:cs="Courier New"/>
          <w:sz w:val="24"/>
          <w:szCs w:val="24"/>
        </w:rPr>
        <w:t>4.0.3.16.84</w:t>
      </w:r>
      <w:r w:rsidRPr="009A06D7">
        <w:rPr>
          <w:rFonts w:ascii="Garamond" w:hAnsi="Garamond"/>
          <w:sz w:val="24"/>
          <w:szCs w:val="24"/>
        </w:rPr>
        <w:t xml:space="preserve"> e o arquivo .</w:t>
      </w:r>
      <w:proofErr w:type="spellStart"/>
      <w:r w:rsidRPr="009A06D7">
        <w:rPr>
          <w:rFonts w:ascii="Garamond" w:hAnsi="Garamond"/>
          <w:sz w:val="24"/>
          <w:szCs w:val="24"/>
        </w:rPr>
        <w:t>jar</w:t>
      </w:r>
      <w:proofErr w:type="spellEnd"/>
      <w:r w:rsidRPr="009A06D7">
        <w:rPr>
          <w:rFonts w:ascii="Garamond" w:hAnsi="Garamond"/>
          <w:sz w:val="24"/>
          <w:szCs w:val="24"/>
        </w:rPr>
        <w:t xml:space="preserve"> do drive JDBC para acess</w:t>
      </w:r>
      <w:r w:rsidR="0020245D" w:rsidRPr="009A06D7">
        <w:rPr>
          <w:rFonts w:ascii="Garamond" w:hAnsi="Garamond"/>
          <w:sz w:val="24"/>
          <w:szCs w:val="24"/>
        </w:rPr>
        <w:t xml:space="preserve">ar o referido SGBD </w:t>
      </w:r>
      <w:r w:rsidRPr="009A06D7">
        <w:rPr>
          <w:rFonts w:ascii="Garamond" w:hAnsi="Garamond"/>
          <w:sz w:val="24"/>
          <w:szCs w:val="24"/>
        </w:rPr>
        <w:t>de outras ferramentas</w:t>
      </w:r>
      <w:r w:rsidR="0020245D" w:rsidRPr="009A06D7">
        <w:rPr>
          <w:rFonts w:ascii="Garamond" w:hAnsi="Garamond"/>
          <w:sz w:val="24"/>
          <w:szCs w:val="24"/>
        </w:rPr>
        <w:t>.</w:t>
      </w:r>
    </w:p>
    <w:p w:rsidR="009A480B" w:rsidRPr="003B3808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B3808">
        <w:rPr>
          <w:rFonts w:ascii="Garamond" w:hAnsi="Garamond"/>
          <w:sz w:val="24"/>
          <w:szCs w:val="24"/>
        </w:rPr>
        <w:t>Os demais softwares serão instalados normalmente no diretório “C:\</w:t>
      </w:r>
      <w:proofErr w:type="spellStart"/>
      <w:r w:rsidRPr="003B3808">
        <w:rPr>
          <w:rFonts w:ascii="Garamond" w:hAnsi="Garamond"/>
          <w:sz w:val="24"/>
          <w:szCs w:val="24"/>
        </w:rPr>
        <w:t>Program</w:t>
      </w:r>
      <w:proofErr w:type="spellEnd"/>
      <w:r w:rsidRPr="003B3808">
        <w:rPr>
          <w:rFonts w:ascii="Garamond" w:hAnsi="Garamond"/>
          <w:sz w:val="24"/>
          <w:szCs w:val="24"/>
        </w:rPr>
        <w:t xml:space="preserve"> Files\”.</w:t>
      </w:r>
    </w:p>
    <w:p w:rsidR="009A480B" w:rsidRDefault="009A480B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Já o diretório </w:t>
      </w:r>
      <w:r w:rsidRPr="00BE7A36">
        <w:rPr>
          <w:rFonts w:ascii="Garamond" w:hAnsi="Garamond"/>
          <w:sz w:val="24"/>
          <w:szCs w:val="24"/>
        </w:rPr>
        <w:t>“&lt;DRIVE</w:t>
      </w:r>
      <w:proofErr w:type="gramStart"/>
      <w:r w:rsidRPr="00BE7A36">
        <w:rPr>
          <w:rFonts w:ascii="Garamond" w:hAnsi="Garamond"/>
          <w:sz w:val="24"/>
          <w:szCs w:val="24"/>
        </w:rPr>
        <w:t>&gt;:\GN1\</w:t>
      </w:r>
      <w:r>
        <w:rPr>
          <w:rFonts w:ascii="Garamond" w:hAnsi="Garamond"/>
          <w:sz w:val="24"/>
          <w:szCs w:val="24"/>
        </w:rPr>
        <w:t>Softwares</w:t>
      </w:r>
      <w:r w:rsidRPr="00BE7A36">
        <w:rPr>
          <w:rFonts w:ascii="Garamond" w:hAnsi="Garamond"/>
          <w:sz w:val="24"/>
          <w:szCs w:val="24"/>
        </w:rPr>
        <w:t>\</w:t>
      </w:r>
      <w:proofErr w:type="gramEnd"/>
      <w:r w:rsidRPr="00BE7A36">
        <w:rPr>
          <w:rFonts w:ascii="Garamond" w:hAnsi="Garamond"/>
          <w:sz w:val="24"/>
          <w:szCs w:val="24"/>
        </w:rPr>
        <w:t>”</w:t>
      </w:r>
      <w:r>
        <w:rPr>
          <w:rFonts w:ascii="Garamond" w:hAnsi="Garamond"/>
          <w:sz w:val="24"/>
          <w:szCs w:val="24"/>
        </w:rPr>
        <w:t xml:space="preserve"> conterá somente os diretórios dos softwares utilizados no Ambiente Servidor de </w:t>
      </w:r>
      <w:r w:rsidR="0020245D">
        <w:rPr>
          <w:rFonts w:ascii="Garamond" w:hAnsi="Garamond"/>
          <w:sz w:val="24"/>
          <w:szCs w:val="24"/>
        </w:rPr>
        <w:t>Produção</w:t>
      </w:r>
      <w:r>
        <w:rPr>
          <w:rFonts w:ascii="Garamond" w:hAnsi="Garamond"/>
          <w:sz w:val="24"/>
          <w:szCs w:val="24"/>
        </w:rPr>
        <w:t>.</w:t>
      </w:r>
    </w:p>
    <w:p w:rsidR="009A480B" w:rsidRPr="00F2649F" w:rsidRDefault="009A480B" w:rsidP="00884EFD">
      <w:pPr>
        <w:pStyle w:val="Ttulo3"/>
      </w:pPr>
      <w:bookmarkStart w:id="137" w:name="_Toc407185836"/>
      <w:bookmarkStart w:id="138" w:name="AmbProdAmbServidorDiagrmArqFuncnAmbiente"/>
      <w:r w:rsidRPr="00F2649F">
        <w:t>Diagrama Arquitetural e Funcional do Ambiente</w:t>
      </w:r>
      <w:bookmarkEnd w:id="137"/>
    </w:p>
    <w:bookmarkEnd w:id="138"/>
    <w:p w:rsidR="009A480B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diagrama abaixo demonstra os tipos de interações que poderão ocorrer no Ambiente Servidor de </w:t>
      </w:r>
      <w:r w:rsidR="0020245D">
        <w:rPr>
          <w:rFonts w:ascii="Garamond" w:hAnsi="Garamond"/>
          <w:sz w:val="24"/>
          <w:szCs w:val="24"/>
        </w:rPr>
        <w:t>Produção</w:t>
      </w:r>
      <w:r>
        <w:rPr>
          <w:rFonts w:ascii="Garamond" w:hAnsi="Garamond"/>
          <w:sz w:val="24"/>
          <w:szCs w:val="24"/>
        </w:rPr>
        <w:t>:</w:t>
      </w:r>
    </w:p>
    <w:p w:rsidR="009A480B" w:rsidRDefault="00E53586" w:rsidP="00745FEC">
      <w:pPr>
        <w:spacing w:after="0" w:line="36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pt-BR"/>
        </w:rPr>
        <w:lastRenderedPageBreak/>
        <w:drawing>
          <wp:inline distT="0" distB="0" distL="0" distR="0" wp14:anchorId="04AD23DE" wp14:editId="0145B07A">
            <wp:extent cx="5475430" cy="477040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-produção-servido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384" cy="48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0B" w:rsidRPr="009A06D7" w:rsidRDefault="009A480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 xml:space="preserve">Um técnico autorizado poderá interagir com o cliente de administração de banco de dados </w:t>
      </w:r>
      <w:r w:rsidRPr="0042564D">
        <w:rPr>
          <w:rFonts w:ascii="Garamond" w:hAnsi="Garamond"/>
          <w:b/>
          <w:sz w:val="24"/>
          <w:szCs w:val="24"/>
        </w:rPr>
        <w:t xml:space="preserve">Oracle SQL </w:t>
      </w:r>
      <w:proofErr w:type="spellStart"/>
      <w:r w:rsidRPr="0042564D">
        <w:rPr>
          <w:rFonts w:ascii="Garamond" w:hAnsi="Garamond"/>
          <w:b/>
          <w:sz w:val="24"/>
          <w:szCs w:val="24"/>
        </w:rPr>
        <w:t>Developer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4.0.3.16.84</w:t>
      </w:r>
      <w:r w:rsidRPr="009A06D7">
        <w:rPr>
          <w:rFonts w:ascii="Garamond" w:hAnsi="Garamond"/>
          <w:sz w:val="24"/>
          <w:szCs w:val="24"/>
        </w:rPr>
        <w:t xml:space="preserve"> no próprio servidor ou através de acesso remoto.</w:t>
      </w:r>
    </w:p>
    <w:p w:rsidR="009A480B" w:rsidRPr="009A06D7" w:rsidRDefault="009A480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 xml:space="preserve">O cliente de administração de banco de dados </w:t>
      </w:r>
      <w:r w:rsidRPr="0042564D">
        <w:rPr>
          <w:rFonts w:ascii="Garamond" w:hAnsi="Garamond"/>
          <w:b/>
          <w:sz w:val="24"/>
          <w:szCs w:val="24"/>
        </w:rPr>
        <w:t xml:space="preserve">Oracle SQL </w:t>
      </w:r>
      <w:proofErr w:type="spellStart"/>
      <w:r w:rsidRPr="0042564D">
        <w:rPr>
          <w:rFonts w:ascii="Garamond" w:hAnsi="Garamond"/>
          <w:b/>
          <w:sz w:val="24"/>
          <w:szCs w:val="24"/>
        </w:rPr>
        <w:t>Developer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4.0.3.16.84</w:t>
      </w:r>
      <w:r w:rsidRPr="009A06D7">
        <w:rPr>
          <w:rFonts w:ascii="Garamond" w:hAnsi="Garamond"/>
          <w:sz w:val="24"/>
          <w:szCs w:val="24"/>
        </w:rPr>
        <w:t xml:space="preserve"> executará sobre o </w:t>
      </w:r>
      <w:r w:rsidRPr="0042564D">
        <w:rPr>
          <w:rFonts w:ascii="Garamond" w:hAnsi="Garamond"/>
          <w:b/>
          <w:sz w:val="24"/>
          <w:szCs w:val="24"/>
        </w:rPr>
        <w:t>JDK 7u67</w:t>
      </w:r>
      <w:r w:rsidRPr="009A06D7">
        <w:rPr>
          <w:rFonts w:ascii="Garamond" w:hAnsi="Garamond"/>
          <w:sz w:val="24"/>
          <w:szCs w:val="24"/>
        </w:rPr>
        <w:t>, portanto não interagirá diretamente com o Sistema Operacional apesar de estar armazenado no sistema de arquivos do mesmo.</w:t>
      </w:r>
    </w:p>
    <w:p w:rsidR="009A480B" w:rsidRPr="009A06D7" w:rsidRDefault="009A480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 xml:space="preserve">O </w:t>
      </w:r>
      <w:r w:rsidRPr="0042564D">
        <w:rPr>
          <w:rFonts w:ascii="Garamond" w:hAnsi="Garamond"/>
          <w:b/>
          <w:sz w:val="24"/>
          <w:szCs w:val="24"/>
        </w:rPr>
        <w:t>JDK 7u67</w:t>
      </w:r>
      <w:r w:rsidRPr="009A06D7">
        <w:rPr>
          <w:rFonts w:ascii="Garamond" w:hAnsi="Garamond"/>
          <w:sz w:val="24"/>
          <w:szCs w:val="24"/>
        </w:rPr>
        <w:t xml:space="preserve"> poderá interagir com as </w:t>
      </w:r>
      <w:proofErr w:type="spellStart"/>
      <w:r w:rsidRPr="0042564D">
        <w:rPr>
          <w:rFonts w:ascii="Garamond" w:hAnsi="Garamond"/>
          <w:b/>
          <w:sz w:val="24"/>
          <w:szCs w:val="24"/>
        </w:rPr>
        <w:t>APIs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do Sistema Operacional</w:t>
      </w:r>
      <w:r w:rsidRPr="009A06D7">
        <w:rPr>
          <w:rFonts w:ascii="Garamond" w:hAnsi="Garamond"/>
          <w:sz w:val="24"/>
          <w:szCs w:val="24"/>
        </w:rPr>
        <w:t xml:space="preserve"> utilizando-se de seus serviços.</w:t>
      </w:r>
    </w:p>
    <w:p w:rsidR="009A480B" w:rsidRPr="009A06D7" w:rsidRDefault="009A480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 xml:space="preserve">O cliente de administração de banco de dados </w:t>
      </w:r>
      <w:r w:rsidRPr="0042564D">
        <w:rPr>
          <w:rFonts w:ascii="Garamond" w:hAnsi="Garamond"/>
          <w:b/>
          <w:sz w:val="24"/>
          <w:szCs w:val="24"/>
        </w:rPr>
        <w:t xml:space="preserve">Oracle SQL </w:t>
      </w:r>
      <w:proofErr w:type="spellStart"/>
      <w:r w:rsidRPr="0042564D">
        <w:rPr>
          <w:rFonts w:ascii="Garamond" w:hAnsi="Garamond"/>
          <w:b/>
          <w:sz w:val="24"/>
          <w:szCs w:val="24"/>
        </w:rPr>
        <w:t>Developer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4.0.3.16.84</w:t>
      </w:r>
      <w:r w:rsidRPr="009A06D7">
        <w:rPr>
          <w:rFonts w:ascii="Garamond" w:hAnsi="Garamond"/>
          <w:sz w:val="24"/>
          <w:szCs w:val="24"/>
        </w:rPr>
        <w:t xml:space="preserve"> interagirá com o SGBD </w:t>
      </w:r>
      <w:r w:rsidRPr="0042564D">
        <w:rPr>
          <w:rFonts w:ascii="Garamond" w:hAnsi="Garamond"/>
          <w:b/>
          <w:sz w:val="24"/>
          <w:szCs w:val="24"/>
        </w:rPr>
        <w:t>Oracle 11g XE</w:t>
      </w:r>
      <w:r w:rsidRPr="009A06D7">
        <w:rPr>
          <w:rFonts w:ascii="Garamond" w:hAnsi="Garamond"/>
          <w:sz w:val="24"/>
          <w:szCs w:val="24"/>
        </w:rPr>
        <w:t xml:space="preserve"> obtendo dados solicitados pelo técnico citado anteriormente.</w:t>
      </w:r>
    </w:p>
    <w:p w:rsidR="009A480B" w:rsidRPr="009A06D7" w:rsidRDefault="009A480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 xml:space="preserve">O SGBD </w:t>
      </w:r>
      <w:r w:rsidRPr="0042564D">
        <w:rPr>
          <w:rFonts w:ascii="Garamond" w:hAnsi="Garamond"/>
          <w:b/>
          <w:sz w:val="24"/>
          <w:szCs w:val="24"/>
        </w:rPr>
        <w:t>Oracle 11g XE</w:t>
      </w:r>
      <w:r w:rsidRPr="009A06D7">
        <w:rPr>
          <w:rFonts w:ascii="Garamond" w:hAnsi="Garamond"/>
          <w:sz w:val="24"/>
          <w:szCs w:val="24"/>
        </w:rPr>
        <w:t xml:space="preserve"> poderá interagir com as </w:t>
      </w:r>
      <w:proofErr w:type="spellStart"/>
      <w:r w:rsidRPr="0042564D">
        <w:rPr>
          <w:rFonts w:ascii="Garamond" w:hAnsi="Garamond"/>
          <w:b/>
          <w:sz w:val="24"/>
          <w:szCs w:val="24"/>
        </w:rPr>
        <w:t>APIs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do Sistema Operacional</w:t>
      </w:r>
      <w:r w:rsidRPr="009A06D7">
        <w:rPr>
          <w:rFonts w:ascii="Garamond" w:hAnsi="Garamond"/>
          <w:sz w:val="24"/>
          <w:szCs w:val="24"/>
        </w:rPr>
        <w:t xml:space="preserve"> utilizando-se de seus serviços.</w:t>
      </w:r>
    </w:p>
    <w:p w:rsidR="009A480B" w:rsidRPr="009A06D7" w:rsidRDefault="009A480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>Um técnico autorizado pode</w:t>
      </w:r>
      <w:r w:rsidR="007C0804" w:rsidRPr="009A06D7">
        <w:rPr>
          <w:rFonts w:ascii="Garamond" w:hAnsi="Garamond"/>
          <w:sz w:val="24"/>
          <w:szCs w:val="24"/>
        </w:rPr>
        <w:t>rá interagir com um navegador</w:t>
      </w:r>
      <w:r w:rsidRPr="009A06D7">
        <w:rPr>
          <w:rFonts w:ascii="Garamond" w:hAnsi="Garamond"/>
          <w:sz w:val="24"/>
          <w:szCs w:val="24"/>
        </w:rPr>
        <w:t xml:space="preserve"> no próprio servidor ou através de acesso remoto, fazendo com que este interaja com o servidor de aplicação </w:t>
      </w:r>
      <w:proofErr w:type="spellStart"/>
      <w:r w:rsidRPr="0042564D">
        <w:rPr>
          <w:rFonts w:ascii="Garamond" w:hAnsi="Garamond"/>
          <w:b/>
          <w:sz w:val="24"/>
          <w:szCs w:val="24"/>
        </w:rPr>
        <w:t>GlassFish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4.1</w:t>
      </w:r>
      <w:r w:rsidR="00F2649F" w:rsidRPr="009A06D7">
        <w:rPr>
          <w:rFonts w:ascii="Garamond" w:hAnsi="Garamond"/>
          <w:sz w:val="24"/>
          <w:szCs w:val="24"/>
        </w:rPr>
        <w:t xml:space="preserve"> através da porta 8081</w:t>
      </w:r>
      <w:r w:rsidRPr="009A06D7">
        <w:rPr>
          <w:rFonts w:ascii="Garamond" w:hAnsi="Garamond"/>
          <w:sz w:val="24"/>
          <w:szCs w:val="24"/>
        </w:rPr>
        <w:t xml:space="preserve"> obtendo as páginas HTM</w:t>
      </w:r>
      <w:r w:rsidR="00523484" w:rsidRPr="009A06D7">
        <w:rPr>
          <w:rFonts w:ascii="Garamond" w:hAnsi="Garamond"/>
          <w:sz w:val="24"/>
          <w:szCs w:val="24"/>
        </w:rPr>
        <w:t>L5 produzidas pelo GN1-Security</w:t>
      </w:r>
      <w:r w:rsidR="00F2649F" w:rsidRPr="009A06D7">
        <w:rPr>
          <w:rFonts w:ascii="Garamond" w:hAnsi="Garamond"/>
          <w:sz w:val="24"/>
          <w:szCs w:val="24"/>
        </w:rPr>
        <w:t xml:space="preserve"> o</w:t>
      </w:r>
      <w:r w:rsidRPr="009A06D7">
        <w:rPr>
          <w:rFonts w:ascii="Garamond" w:hAnsi="Garamond"/>
          <w:sz w:val="24"/>
          <w:szCs w:val="24"/>
        </w:rPr>
        <w:t>u</w:t>
      </w:r>
      <w:r w:rsidR="00D32342" w:rsidRPr="00D32342">
        <w:rPr>
          <w:rFonts w:ascii="Garamond" w:hAnsi="Garamond"/>
          <w:sz w:val="24"/>
          <w:szCs w:val="24"/>
        </w:rPr>
        <w:t xml:space="preserve"> </w:t>
      </w:r>
      <w:r w:rsidR="00D32342" w:rsidRPr="009A06D7">
        <w:rPr>
          <w:rFonts w:ascii="Garamond" w:hAnsi="Garamond"/>
          <w:sz w:val="24"/>
          <w:szCs w:val="24"/>
        </w:rPr>
        <w:t>acessa</w:t>
      </w:r>
      <w:r w:rsidR="00D32342">
        <w:rPr>
          <w:rFonts w:ascii="Garamond" w:hAnsi="Garamond"/>
          <w:sz w:val="24"/>
          <w:szCs w:val="24"/>
        </w:rPr>
        <w:t>r</w:t>
      </w:r>
      <w:r w:rsidR="00D32342" w:rsidRPr="009A06D7">
        <w:rPr>
          <w:rFonts w:ascii="Garamond" w:hAnsi="Garamond"/>
          <w:sz w:val="24"/>
          <w:szCs w:val="24"/>
        </w:rPr>
        <w:t xml:space="preserve"> o console </w:t>
      </w:r>
      <w:r w:rsidR="00D32342" w:rsidRPr="009A06D7">
        <w:rPr>
          <w:rFonts w:ascii="Garamond" w:hAnsi="Garamond"/>
          <w:sz w:val="24"/>
          <w:szCs w:val="24"/>
        </w:rPr>
        <w:lastRenderedPageBreak/>
        <w:t>de administração do referido servidor de aplicação</w:t>
      </w:r>
      <w:r w:rsidR="00D32342" w:rsidRPr="00D32342">
        <w:rPr>
          <w:rFonts w:ascii="Garamond" w:hAnsi="Garamond"/>
          <w:sz w:val="24"/>
          <w:szCs w:val="24"/>
        </w:rPr>
        <w:t xml:space="preserve"> </w:t>
      </w:r>
      <w:r w:rsidR="00D32342" w:rsidRPr="009A06D7">
        <w:rPr>
          <w:rFonts w:ascii="Garamond" w:hAnsi="Garamond"/>
          <w:sz w:val="24"/>
          <w:szCs w:val="24"/>
        </w:rPr>
        <w:t>através da porta 4848</w:t>
      </w:r>
      <w:r w:rsidRPr="009A06D7">
        <w:rPr>
          <w:rFonts w:ascii="Garamond" w:hAnsi="Garamond"/>
          <w:sz w:val="24"/>
          <w:szCs w:val="24"/>
        </w:rPr>
        <w:t xml:space="preserve"> apesar de não exposto no</w:t>
      </w:r>
      <w:r w:rsidR="00D32342">
        <w:rPr>
          <w:rFonts w:ascii="Garamond" w:hAnsi="Garamond"/>
          <w:sz w:val="24"/>
          <w:szCs w:val="24"/>
        </w:rPr>
        <w:t xml:space="preserve"> diagrama acima.</w:t>
      </w:r>
    </w:p>
    <w:p w:rsidR="009A480B" w:rsidRPr="009A06D7" w:rsidRDefault="009A480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 xml:space="preserve">Um navegador interagirá com as </w:t>
      </w:r>
      <w:proofErr w:type="spellStart"/>
      <w:r w:rsidRPr="0042564D">
        <w:rPr>
          <w:rFonts w:ascii="Garamond" w:hAnsi="Garamond"/>
          <w:b/>
          <w:sz w:val="24"/>
          <w:szCs w:val="24"/>
        </w:rPr>
        <w:t>APIs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do Sistema Operacional</w:t>
      </w:r>
      <w:r w:rsidRPr="009A06D7">
        <w:rPr>
          <w:rFonts w:ascii="Garamond" w:hAnsi="Garamond"/>
          <w:sz w:val="24"/>
          <w:szCs w:val="24"/>
        </w:rPr>
        <w:t xml:space="preserve"> utilizando-se de seus serviços.</w:t>
      </w:r>
    </w:p>
    <w:p w:rsidR="009A480B" w:rsidRPr="009A06D7" w:rsidRDefault="009A480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 xml:space="preserve">O servidor de aplicação </w:t>
      </w:r>
      <w:proofErr w:type="spellStart"/>
      <w:r w:rsidRPr="0042564D">
        <w:rPr>
          <w:rFonts w:ascii="Garamond" w:hAnsi="Garamond"/>
          <w:b/>
          <w:sz w:val="24"/>
          <w:szCs w:val="24"/>
        </w:rPr>
        <w:t>GlassFish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4.1</w:t>
      </w:r>
      <w:r w:rsidRPr="009A06D7">
        <w:rPr>
          <w:rFonts w:ascii="Garamond" w:hAnsi="Garamond"/>
          <w:sz w:val="24"/>
          <w:szCs w:val="24"/>
        </w:rPr>
        <w:t xml:space="preserve"> executará sobre o </w:t>
      </w:r>
      <w:r w:rsidRPr="0042564D">
        <w:rPr>
          <w:rFonts w:ascii="Garamond" w:hAnsi="Garamond"/>
          <w:b/>
          <w:sz w:val="24"/>
          <w:szCs w:val="24"/>
        </w:rPr>
        <w:t>JDK 7u67</w:t>
      </w:r>
      <w:r w:rsidRPr="009A06D7">
        <w:rPr>
          <w:rFonts w:ascii="Garamond" w:hAnsi="Garamond"/>
          <w:sz w:val="24"/>
          <w:szCs w:val="24"/>
        </w:rPr>
        <w:t>, portanto, não interagirá direta</w:t>
      </w:r>
      <w:r w:rsidR="00F2649F" w:rsidRPr="009A06D7">
        <w:rPr>
          <w:rFonts w:ascii="Garamond" w:hAnsi="Garamond"/>
          <w:sz w:val="24"/>
          <w:szCs w:val="24"/>
        </w:rPr>
        <w:t>mente com o Sistema Operacional</w:t>
      </w:r>
      <w:r w:rsidRPr="009A06D7">
        <w:rPr>
          <w:rFonts w:ascii="Garamond" w:hAnsi="Garamond"/>
          <w:sz w:val="24"/>
          <w:szCs w:val="24"/>
        </w:rPr>
        <w:t xml:space="preserve"> apesar de estar armazenado no sistema de arquivos do mesmo.</w:t>
      </w:r>
    </w:p>
    <w:p w:rsidR="009A480B" w:rsidRPr="009A06D7" w:rsidRDefault="009A480B" w:rsidP="00745FE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 xml:space="preserve">O servidor de aplicação </w:t>
      </w:r>
      <w:proofErr w:type="spellStart"/>
      <w:r w:rsidRPr="0042564D">
        <w:rPr>
          <w:rFonts w:ascii="Garamond" w:hAnsi="Garamond"/>
          <w:b/>
          <w:sz w:val="24"/>
          <w:szCs w:val="24"/>
        </w:rPr>
        <w:t>GlassFish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4.1</w:t>
      </w:r>
      <w:r w:rsidRPr="009A06D7">
        <w:rPr>
          <w:rFonts w:ascii="Garamond" w:hAnsi="Garamond"/>
          <w:sz w:val="24"/>
          <w:szCs w:val="24"/>
        </w:rPr>
        <w:t xml:space="preserve"> poderá interagir com o drive </w:t>
      </w:r>
      <w:r w:rsidRPr="0042564D">
        <w:rPr>
          <w:rFonts w:ascii="Garamond" w:hAnsi="Garamond"/>
          <w:b/>
          <w:sz w:val="24"/>
          <w:szCs w:val="24"/>
        </w:rPr>
        <w:t>JDBC (ojdbc7.jar)</w:t>
      </w:r>
      <w:r w:rsidRPr="009A06D7">
        <w:rPr>
          <w:rFonts w:ascii="Garamond" w:hAnsi="Garamond"/>
          <w:sz w:val="24"/>
          <w:szCs w:val="24"/>
        </w:rPr>
        <w:t xml:space="preserve"> para acessar o SGBD </w:t>
      </w:r>
      <w:r w:rsidRPr="0042564D">
        <w:rPr>
          <w:rFonts w:ascii="Garamond" w:hAnsi="Garamond"/>
          <w:b/>
          <w:sz w:val="24"/>
          <w:szCs w:val="24"/>
        </w:rPr>
        <w:t>Oracle 11g XE</w:t>
      </w:r>
      <w:r w:rsidRPr="009A06D7">
        <w:rPr>
          <w:rFonts w:ascii="Garamond" w:hAnsi="Garamond"/>
          <w:sz w:val="24"/>
          <w:szCs w:val="24"/>
        </w:rPr>
        <w:t xml:space="preserve"> através da porta 1521.</w:t>
      </w:r>
    </w:p>
    <w:p w:rsidR="009A480B" w:rsidRPr="009A06D7" w:rsidRDefault="009A480B" w:rsidP="00745FEC">
      <w:pPr>
        <w:pStyle w:val="PargrafodaLista"/>
        <w:numPr>
          <w:ilvl w:val="0"/>
          <w:numId w:val="8"/>
        </w:numPr>
        <w:spacing w:after="0" w:line="360" w:lineRule="auto"/>
        <w:ind w:left="714" w:hanging="357"/>
        <w:contextualSpacing w:val="0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 xml:space="preserve">Um </w:t>
      </w:r>
      <w:r w:rsidR="00E53586" w:rsidRPr="009A06D7">
        <w:rPr>
          <w:rFonts w:ascii="Garamond" w:hAnsi="Garamond"/>
          <w:sz w:val="24"/>
          <w:szCs w:val="24"/>
        </w:rPr>
        <w:t>usuário final</w:t>
      </w:r>
      <w:r w:rsidRPr="009A06D7">
        <w:rPr>
          <w:rFonts w:ascii="Garamond" w:hAnsi="Garamond"/>
          <w:sz w:val="24"/>
          <w:szCs w:val="24"/>
        </w:rPr>
        <w:t xml:space="preserve"> em um Ambiente Cliente de </w:t>
      </w:r>
      <w:r w:rsidR="00E53586" w:rsidRPr="009A06D7">
        <w:rPr>
          <w:rFonts w:ascii="Garamond" w:hAnsi="Garamond"/>
          <w:sz w:val="24"/>
          <w:szCs w:val="24"/>
        </w:rPr>
        <w:t>Produção</w:t>
      </w:r>
      <w:r w:rsidRPr="009A06D7">
        <w:rPr>
          <w:rFonts w:ascii="Garamond" w:hAnsi="Garamond"/>
          <w:sz w:val="24"/>
          <w:szCs w:val="24"/>
        </w:rPr>
        <w:t xml:space="preserve"> utilizando um navegador através da porta 8081, poderá interagir com o servidor de aplicação </w:t>
      </w:r>
      <w:proofErr w:type="spellStart"/>
      <w:r w:rsidRPr="0042564D">
        <w:rPr>
          <w:rFonts w:ascii="Garamond" w:hAnsi="Garamond"/>
          <w:b/>
          <w:sz w:val="24"/>
          <w:szCs w:val="24"/>
        </w:rPr>
        <w:t>GlassFish</w:t>
      </w:r>
      <w:proofErr w:type="spellEnd"/>
      <w:r w:rsidRPr="0042564D">
        <w:rPr>
          <w:rFonts w:ascii="Garamond" w:hAnsi="Garamond"/>
          <w:b/>
          <w:sz w:val="24"/>
          <w:szCs w:val="24"/>
        </w:rPr>
        <w:t xml:space="preserve"> 4.1</w:t>
      </w:r>
      <w:r w:rsidRPr="009A06D7">
        <w:rPr>
          <w:rFonts w:ascii="Garamond" w:hAnsi="Garamond"/>
          <w:sz w:val="24"/>
          <w:szCs w:val="24"/>
        </w:rPr>
        <w:t xml:space="preserve"> obtendo as páginas HTML5 produzidas pelo GN1-Security.</w:t>
      </w:r>
    </w:p>
    <w:p w:rsidR="009A480B" w:rsidRPr="006F5DEC" w:rsidRDefault="009A480B" w:rsidP="00884EFD">
      <w:pPr>
        <w:pStyle w:val="Ttulo2"/>
      </w:pPr>
      <w:bookmarkStart w:id="139" w:name="_Toc407185837"/>
      <w:bookmarkStart w:id="140" w:name="AmbProdAmbienteCliente"/>
      <w:r w:rsidRPr="006F5DEC">
        <w:t>Ambiente Cliente</w:t>
      </w:r>
      <w:bookmarkEnd w:id="139"/>
    </w:p>
    <w:bookmarkEnd w:id="140"/>
    <w:p w:rsidR="009A480B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Ambiente Cliente de </w:t>
      </w:r>
      <w:r w:rsidR="00E53586">
        <w:rPr>
          <w:rFonts w:ascii="Garamond" w:hAnsi="Garamond"/>
          <w:sz w:val="24"/>
          <w:szCs w:val="24"/>
        </w:rPr>
        <w:t>Produção</w:t>
      </w:r>
      <w:r>
        <w:rPr>
          <w:rFonts w:ascii="Garamond" w:hAnsi="Garamond"/>
          <w:sz w:val="24"/>
          <w:szCs w:val="24"/>
        </w:rPr>
        <w:t xml:space="preserve"> será composto dos seguintes softwares e ferramentas</w:t>
      </w:r>
      <w:r w:rsidR="000758D3" w:rsidRPr="000758D3">
        <w:rPr>
          <w:rFonts w:ascii="Garamond" w:hAnsi="Garamond"/>
          <w:sz w:val="24"/>
          <w:szCs w:val="24"/>
        </w:rPr>
        <w:t xml:space="preserve"> </w:t>
      </w:r>
      <w:r w:rsidR="000758D3">
        <w:rPr>
          <w:rFonts w:ascii="Garamond" w:hAnsi="Garamond"/>
          <w:sz w:val="24"/>
          <w:szCs w:val="24"/>
        </w:rPr>
        <w:t>apresentados nos sub tópicos a seguir.</w:t>
      </w:r>
    </w:p>
    <w:p w:rsidR="009A480B" w:rsidRPr="006F5DEC" w:rsidRDefault="009A480B" w:rsidP="00884EFD">
      <w:pPr>
        <w:pStyle w:val="Ttulo3"/>
      </w:pPr>
      <w:bookmarkStart w:id="141" w:name="_Toc407185838"/>
      <w:bookmarkStart w:id="142" w:name="AmbProdAmbienteClienteSistOperacionais"/>
      <w:r w:rsidRPr="006F5DEC">
        <w:t>Sistemas Operacionais</w:t>
      </w:r>
      <w:bookmarkEnd w:id="141"/>
    </w:p>
    <w:bookmarkEnd w:id="142"/>
    <w:p w:rsidR="009A480B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Provavelmente o GN1-Security executará bem em qualquer plataforma que tenha um navegador que dê suporte a HTML5, CSS3 e Java Script. </w:t>
      </w:r>
      <w:r w:rsidR="00F2649F">
        <w:rPr>
          <w:rFonts w:ascii="Garamond" w:hAnsi="Garamond"/>
          <w:sz w:val="24"/>
          <w:szCs w:val="24"/>
        </w:rPr>
        <w:t>No entanto,</w:t>
      </w:r>
      <w:r>
        <w:rPr>
          <w:rFonts w:ascii="Garamond" w:hAnsi="Garamond"/>
          <w:sz w:val="24"/>
          <w:szCs w:val="24"/>
        </w:rPr>
        <w:t xml:space="preserve"> poderão ocorrer problemas em algumas plataformas desktop e, principalmente, dispositivos móveis mais antigos e com menos recursos.</w:t>
      </w:r>
    </w:p>
    <w:p w:rsidR="009A480B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Para a execução </w:t>
      </w:r>
      <w:r w:rsidR="00224E80">
        <w:rPr>
          <w:rFonts w:ascii="Garamond" w:hAnsi="Garamond"/>
          <w:sz w:val="24"/>
          <w:szCs w:val="24"/>
        </w:rPr>
        <w:t>do GN1-Security</w:t>
      </w:r>
      <w:r>
        <w:rPr>
          <w:rFonts w:ascii="Garamond" w:hAnsi="Garamond"/>
          <w:sz w:val="24"/>
          <w:szCs w:val="24"/>
        </w:rPr>
        <w:t>, o</w:t>
      </w:r>
      <w:r w:rsidR="00224E80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sistema</w:t>
      </w:r>
      <w:r w:rsidR="00224E80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operaciona</w:t>
      </w:r>
      <w:r w:rsidR="00224E80">
        <w:rPr>
          <w:rFonts w:ascii="Garamond" w:hAnsi="Garamond"/>
          <w:sz w:val="24"/>
          <w:szCs w:val="24"/>
        </w:rPr>
        <w:t>is</w:t>
      </w:r>
      <w:r>
        <w:rPr>
          <w:rFonts w:ascii="Garamond" w:hAnsi="Garamond"/>
          <w:sz w:val="24"/>
          <w:szCs w:val="24"/>
        </w:rPr>
        <w:t xml:space="preserve"> </w:t>
      </w:r>
      <w:r w:rsidR="00224E80">
        <w:rPr>
          <w:rFonts w:ascii="Garamond" w:hAnsi="Garamond"/>
          <w:sz w:val="24"/>
          <w:szCs w:val="24"/>
        </w:rPr>
        <w:t xml:space="preserve">que serão homologados são </w:t>
      </w:r>
      <w:r>
        <w:rPr>
          <w:rFonts w:ascii="Garamond" w:hAnsi="Garamond"/>
          <w:sz w:val="24"/>
          <w:szCs w:val="24"/>
        </w:rPr>
        <w:t>os seguintes:</w:t>
      </w:r>
    </w:p>
    <w:p w:rsidR="009A480B" w:rsidRPr="00BC7B1E" w:rsidRDefault="009A480B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C7B1E">
        <w:rPr>
          <w:rFonts w:ascii="Garamond" w:hAnsi="Garamond"/>
          <w:sz w:val="24"/>
          <w:szCs w:val="24"/>
        </w:rPr>
        <w:t>Microsoft Windows 7</w:t>
      </w:r>
      <w:r>
        <w:rPr>
          <w:rFonts w:ascii="Garamond" w:hAnsi="Garamond"/>
          <w:sz w:val="24"/>
          <w:szCs w:val="24"/>
        </w:rPr>
        <w:t xml:space="preserve"> (todas as edições)</w:t>
      </w:r>
      <w:r w:rsidRPr="00BC7B1E">
        <w:rPr>
          <w:rFonts w:ascii="Garamond" w:hAnsi="Garamond"/>
          <w:sz w:val="24"/>
          <w:szCs w:val="24"/>
        </w:rPr>
        <w:t>;</w:t>
      </w:r>
    </w:p>
    <w:p w:rsidR="009A480B" w:rsidRPr="00BC7B1E" w:rsidRDefault="009A480B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C7B1E">
        <w:rPr>
          <w:rFonts w:ascii="Garamond" w:hAnsi="Garamond"/>
          <w:sz w:val="24"/>
          <w:szCs w:val="24"/>
        </w:rPr>
        <w:t xml:space="preserve">Microsoft Windows </w:t>
      </w:r>
      <w:r>
        <w:rPr>
          <w:rFonts w:ascii="Garamond" w:hAnsi="Garamond"/>
          <w:sz w:val="24"/>
          <w:szCs w:val="24"/>
        </w:rPr>
        <w:t>8 (todas as edições)</w:t>
      </w:r>
      <w:r w:rsidRPr="00BC7B1E">
        <w:rPr>
          <w:rFonts w:ascii="Garamond" w:hAnsi="Garamond"/>
          <w:sz w:val="24"/>
          <w:szCs w:val="24"/>
        </w:rPr>
        <w:t>;</w:t>
      </w:r>
    </w:p>
    <w:p w:rsidR="009A480B" w:rsidRPr="00EC54D1" w:rsidRDefault="009A480B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Mac OS X Mavericks.</w:t>
      </w:r>
    </w:p>
    <w:p w:rsidR="009A480B" w:rsidRDefault="009A480B" w:rsidP="00943564">
      <w:pPr>
        <w:spacing w:after="0" w:line="360" w:lineRule="auto"/>
        <w:ind w:firstLine="709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uso de outros sistemas operacionais para a </w:t>
      </w:r>
      <w:r w:rsidR="00224E80">
        <w:rPr>
          <w:rFonts w:ascii="Garamond" w:hAnsi="Garamond"/>
          <w:sz w:val="24"/>
          <w:szCs w:val="24"/>
        </w:rPr>
        <w:t>execução em produção</w:t>
      </w:r>
      <w:r>
        <w:rPr>
          <w:rFonts w:ascii="Garamond" w:hAnsi="Garamond"/>
          <w:sz w:val="24"/>
          <w:szCs w:val="24"/>
        </w:rPr>
        <w:t>, ainda que possível, não é recomendado e deve ser objeto de mudança de versão do GN1-Security.</w:t>
      </w:r>
    </w:p>
    <w:p w:rsidR="009A480B" w:rsidRPr="006F5DEC" w:rsidRDefault="009A480B" w:rsidP="00884EFD">
      <w:pPr>
        <w:pStyle w:val="Ttulo3"/>
      </w:pPr>
      <w:bookmarkStart w:id="143" w:name="_Toc407185839"/>
      <w:bookmarkStart w:id="144" w:name="AmbProdAmbienteClienteNavegadoresWeb"/>
      <w:r w:rsidRPr="006F5DEC">
        <w:t>Navegadores Web</w:t>
      </w:r>
      <w:bookmarkEnd w:id="143"/>
    </w:p>
    <w:bookmarkEnd w:id="144"/>
    <w:p w:rsidR="009A480B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Por imposição de mercado e por melhor suporte ao HTML5, Java Script e CSS3, foram escolhidos os seguintes navegadores para </w:t>
      </w:r>
      <w:proofErr w:type="spellStart"/>
      <w:r>
        <w:rPr>
          <w:rFonts w:ascii="Garamond" w:hAnsi="Garamond"/>
          <w:sz w:val="24"/>
          <w:szCs w:val="24"/>
        </w:rPr>
        <w:t>renderizarem</w:t>
      </w:r>
      <w:proofErr w:type="spellEnd"/>
      <w:r>
        <w:rPr>
          <w:rFonts w:ascii="Garamond" w:hAnsi="Garamond"/>
          <w:sz w:val="24"/>
          <w:szCs w:val="24"/>
        </w:rPr>
        <w:t xml:space="preserve"> os documentos HTML5 produzidos pelo GN1-Security:</w:t>
      </w:r>
    </w:p>
    <w:p w:rsidR="009A480B" w:rsidRDefault="009A480B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Navegador web Google </w:t>
      </w:r>
      <w:proofErr w:type="spellStart"/>
      <w:r>
        <w:rPr>
          <w:rFonts w:ascii="Garamond" w:hAnsi="Garamond"/>
          <w:sz w:val="24"/>
          <w:szCs w:val="24"/>
        </w:rPr>
        <w:t>Chrome</w:t>
      </w:r>
      <w:proofErr w:type="spellEnd"/>
      <w:r>
        <w:rPr>
          <w:rFonts w:ascii="Garamond" w:hAnsi="Garamond"/>
          <w:sz w:val="24"/>
          <w:szCs w:val="24"/>
        </w:rPr>
        <w:t xml:space="preserve"> 33;</w:t>
      </w:r>
    </w:p>
    <w:p w:rsidR="009A480B" w:rsidRDefault="009A480B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Navegador web Microsoft Internet Explorer 11;</w:t>
      </w:r>
    </w:p>
    <w:p w:rsidR="009A480B" w:rsidRDefault="009A480B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Navegador web Mozilla Firefox 28;</w:t>
      </w:r>
    </w:p>
    <w:p w:rsidR="009A480B" w:rsidRDefault="009A480B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8669B3">
        <w:rPr>
          <w:rFonts w:ascii="Garamond" w:hAnsi="Garamond"/>
          <w:sz w:val="24"/>
          <w:szCs w:val="24"/>
        </w:rPr>
        <w:t>Navegador web Opera 20.</w:t>
      </w:r>
    </w:p>
    <w:p w:rsidR="009A480B" w:rsidRPr="008669B3" w:rsidRDefault="009A480B" w:rsidP="00745F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Navegador web Safari 7 for Mac OS.</w:t>
      </w:r>
    </w:p>
    <w:p w:rsidR="009A480B" w:rsidRDefault="009A480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O uso do navegador web Safari 7 fica estritamente condicionado ao uso da plataforma Mac OS, pois foi descontinuado para a plataforma Microsoft Windows a partir da versão 6.</w:t>
      </w:r>
    </w:p>
    <w:p w:rsidR="009A480B" w:rsidRDefault="00F2649F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uso de outras versões</w:t>
      </w:r>
      <w:r w:rsidR="006F5DEC">
        <w:rPr>
          <w:rFonts w:ascii="Garamond" w:hAnsi="Garamond"/>
          <w:sz w:val="24"/>
          <w:szCs w:val="24"/>
        </w:rPr>
        <w:t>, posteriores ou mesmo de outros navegadores, para</w:t>
      </w:r>
      <w:r w:rsidR="009A480B">
        <w:rPr>
          <w:rFonts w:ascii="Garamond" w:hAnsi="Garamond"/>
          <w:sz w:val="24"/>
          <w:szCs w:val="24"/>
        </w:rPr>
        <w:t xml:space="preserve"> a </w:t>
      </w:r>
      <w:r w:rsidR="00224E80">
        <w:rPr>
          <w:rFonts w:ascii="Garamond" w:hAnsi="Garamond"/>
          <w:sz w:val="24"/>
          <w:szCs w:val="24"/>
        </w:rPr>
        <w:t>execução em produção</w:t>
      </w:r>
      <w:r w:rsidR="006F5DE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é completamente vedado</w:t>
      </w:r>
      <w:r w:rsidR="009A480B">
        <w:rPr>
          <w:rFonts w:ascii="Garamond" w:hAnsi="Garamond"/>
          <w:sz w:val="24"/>
          <w:szCs w:val="24"/>
        </w:rPr>
        <w:t xml:space="preserve"> e deve ser objeto de mudança de versão do GN1-Security.</w:t>
      </w:r>
    </w:p>
    <w:p w:rsidR="009A480B" w:rsidRDefault="00F2649F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F2649F">
        <w:rPr>
          <w:rFonts w:ascii="Garamond" w:hAnsi="Garamond"/>
          <w:b/>
          <w:sz w:val="24"/>
          <w:szCs w:val="24"/>
        </w:rPr>
        <w:t xml:space="preserve">Nota: </w:t>
      </w:r>
      <w:r w:rsidR="009A480B">
        <w:rPr>
          <w:rFonts w:ascii="Garamond" w:hAnsi="Garamond"/>
          <w:sz w:val="24"/>
          <w:szCs w:val="24"/>
        </w:rPr>
        <w:t>O motivo da decisão acima é o fato de que precisaremos garantir para o cliente o bom funcionamento da interface do usuário. Para isso iremos recomendar os navegadores e a v</w:t>
      </w:r>
      <w:r>
        <w:rPr>
          <w:rFonts w:ascii="Garamond" w:hAnsi="Garamond"/>
          <w:sz w:val="24"/>
          <w:szCs w:val="24"/>
        </w:rPr>
        <w:t>ersões que estarão homologados.</w:t>
      </w:r>
    </w:p>
    <w:p w:rsidR="009A480B" w:rsidRPr="00A10570" w:rsidRDefault="009A480B" w:rsidP="00884EFD">
      <w:pPr>
        <w:pStyle w:val="Ttulo3"/>
      </w:pPr>
      <w:bookmarkStart w:id="145" w:name="_Toc407185840"/>
      <w:bookmarkStart w:id="146" w:name="AmbProdAmbienteClienteDiagramArqFuncion"/>
      <w:r w:rsidRPr="00A10570">
        <w:t>Diagrama Arquitetural e Funcional</w:t>
      </w:r>
      <w:r w:rsidR="00916523" w:rsidRPr="00A10570">
        <w:t xml:space="preserve"> do Ambiente</w:t>
      </w:r>
      <w:bookmarkEnd w:id="145"/>
    </w:p>
    <w:bookmarkEnd w:id="146"/>
    <w:p w:rsidR="009A480B" w:rsidRPr="009A06D7" w:rsidRDefault="009A480B" w:rsidP="00943564">
      <w:pPr>
        <w:spacing w:after="0" w:line="360" w:lineRule="auto"/>
        <w:ind w:firstLine="709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>O</w:t>
      </w:r>
      <w:r w:rsidR="000E1465" w:rsidRPr="009A06D7">
        <w:rPr>
          <w:rFonts w:ascii="Garamond" w:hAnsi="Garamond"/>
          <w:sz w:val="24"/>
          <w:szCs w:val="24"/>
        </w:rPr>
        <w:t>s itens e o</w:t>
      </w:r>
      <w:r w:rsidRPr="009A06D7">
        <w:rPr>
          <w:rFonts w:ascii="Garamond" w:hAnsi="Garamond"/>
          <w:sz w:val="24"/>
          <w:szCs w:val="24"/>
        </w:rPr>
        <w:t xml:space="preserve"> diagrama a</w:t>
      </w:r>
      <w:r w:rsidR="000E1465" w:rsidRPr="009A06D7">
        <w:rPr>
          <w:rFonts w:ascii="Garamond" w:hAnsi="Garamond"/>
          <w:sz w:val="24"/>
          <w:szCs w:val="24"/>
        </w:rPr>
        <w:t xml:space="preserve"> seguir</w:t>
      </w:r>
      <w:r w:rsidRPr="009A06D7">
        <w:rPr>
          <w:rFonts w:ascii="Garamond" w:hAnsi="Garamond"/>
          <w:sz w:val="24"/>
          <w:szCs w:val="24"/>
        </w:rPr>
        <w:t xml:space="preserve"> demonstra</w:t>
      </w:r>
      <w:r w:rsidR="000E1465" w:rsidRPr="009A06D7">
        <w:rPr>
          <w:rFonts w:ascii="Garamond" w:hAnsi="Garamond"/>
          <w:sz w:val="24"/>
          <w:szCs w:val="24"/>
        </w:rPr>
        <w:t>m</w:t>
      </w:r>
      <w:r w:rsidRPr="009A06D7">
        <w:rPr>
          <w:rFonts w:ascii="Garamond" w:hAnsi="Garamond"/>
          <w:sz w:val="24"/>
          <w:szCs w:val="24"/>
        </w:rPr>
        <w:t xml:space="preserve"> os tipos de interações que poderão ocorrer no</w:t>
      </w:r>
      <w:r w:rsidR="00224E80" w:rsidRPr="009A06D7">
        <w:rPr>
          <w:rFonts w:ascii="Garamond" w:hAnsi="Garamond"/>
          <w:sz w:val="24"/>
          <w:szCs w:val="24"/>
        </w:rPr>
        <w:t xml:space="preserve"> Ambiente Cliente de Produção</w:t>
      </w:r>
      <w:r w:rsidRPr="009A06D7">
        <w:rPr>
          <w:rFonts w:ascii="Garamond" w:hAnsi="Garamond"/>
          <w:sz w:val="24"/>
          <w:szCs w:val="24"/>
        </w:rPr>
        <w:t>:</w:t>
      </w:r>
    </w:p>
    <w:p w:rsidR="000E1465" w:rsidRDefault="000E1465" w:rsidP="00745FEC">
      <w:pPr>
        <w:spacing w:after="0" w:line="360" w:lineRule="auto"/>
        <w:ind w:left="360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pt-BR"/>
        </w:rPr>
        <w:drawing>
          <wp:inline distT="0" distB="0" distL="0" distR="0" wp14:anchorId="698FEDF7" wp14:editId="51A91F08">
            <wp:extent cx="2743200" cy="49377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-produção-client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347" cy="49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4D" w:rsidRPr="009A06D7" w:rsidRDefault="0042564D" w:rsidP="0042564D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 xml:space="preserve">Um usuário final poderá interagir com um navegador, fazendo com que este interaja com o servidor de aplicação </w:t>
      </w:r>
      <w:proofErr w:type="spellStart"/>
      <w:r w:rsidRPr="00F70E77">
        <w:rPr>
          <w:rFonts w:ascii="Garamond" w:hAnsi="Garamond"/>
          <w:b/>
          <w:sz w:val="24"/>
          <w:szCs w:val="24"/>
        </w:rPr>
        <w:t>GlassFish</w:t>
      </w:r>
      <w:proofErr w:type="spellEnd"/>
      <w:r w:rsidRPr="00F70E77">
        <w:rPr>
          <w:rFonts w:ascii="Garamond" w:hAnsi="Garamond"/>
          <w:b/>
          <w:sz w:val="24"/>
          <w:szCs w:val="24"/>
        </w:rPr>
        <w:t xml:space="preserve"> 4.1</w:t>
      </w:r>
      <w:r w:rsidRPr="009A06D7">
        <w:rPr>
          <w:rFonts w:ascii="Garamond" w:hAnsi="Garamond"/>
          <w:sz w:val="24"/>
          <w:szCs w:val="24"/>
        </w:rPr>
        <w:t xml:space="preserve"> no Ambiente Servidor de Produção através da porta 8081 obtendo as páginas HTML5 produzidas pelo GN1-Security.</w:t>
      </w:r>
    </w:p>
    <w:p w:rsidR="0042564D" w:rsidRPr="00F70E77" w:rsidRDefault="0042564D" w:rsidP="00F70E7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9A06D7">
        <w:rPr>
          <w:rFonts w:ascii="Garamond" w:hAnsi="Garamond"/>
          <w:sz w:val="24"/>
          <w:szCs w:val="24"/>
        </w:rPr>
        <w:t xml:space="preserve">Um navegador interagirá com as </w:t>
      </w:r>
      <w:proofErr w:type="spellStart"/>
      <w:r w:rsidRPr="00F70E77">
        <w:rPr>
          <w:rFonts w:ascii="Garamond" w:hAnsi="Garamond"/>
          <w:b/>
          <w:sz w:val="24"/>
          <w:szCs w:val="24"/>
        </w:rPr>
        <w:t>APIs</w:t>
      </w:r>
      <w:proofErr w:type="spellEnd"/>
      <w:r w:rsidRPr="00F70E77">
        <w:rPr>
          <w:rFonts w:ascii="Garamond" w:hAnsi="Garamond"/>
          <w:b/>
          <w:sz w:val="24"/>
          <w:szCs w:val="24"/>
        </w:rPr>
        <w:t xml:space="preserve"> do Sistema Operacional</w:t>
      </w:r>
      <w:r w:rsidRPr="009A06D7">
        <w:rPr>
          <w:rFonts w:ascii="Garamond" w:hAnsi="Garamond"/>
          <w:sz w:val="24"/>
          <w:szCs w:val="24"/>
        </w:rPr>
        <w:t xml:space="preserve"> utilizando-se de seus serviços.</w:t>
      </w:r>
    </w:p>
    <w:p w:rsidR="005446DF" w:rsidRPr="00B91554" w:rsidRDefault="005446DF" w:rsidP="00884EFD">
      <w:pPr>
        <w:pStyle w:val="Ttulo1"/>
      </w:pPr>
      <w:bookmarkStart w:id="147" w:name="_Toc407185841"/>
      <w:bookmarkStart w:id="148" w:name="DocumentaçãoASerProduzida"/>
      <w:r w:rsidRPr="00B91554">
        <w:lastRenderedPageBreak/>
        <w:t xml:space="preserve">Documentação </w:t>
      </w:r>
      <w:r w:rsidR="00326B79">
        <w:t>do Sistema</w:t>
      </w:r>
      <w:bookmarkEnd w:id="147"/>
    </w:p>
    <w:bookmarkEnd w:id="148"/>
    <w:p w:rsidR="00DA0080" w:rsidRPr="00DE7B56" w:rsidRDefault="009A6EFA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Serão produzidos dois tipos de documentação para o GN1-Security</w:t>
      </w:r>
      <w:r w:rsidR="00A10570">
        <w:rPr>
          <w:rFonts w:ascii="Garamond" w:hAnsi="Garamond"/>
          <w:sz w:val="24"/>
          <w:szCs w:val="24"/>
        </w:rPr>
        <w:t>:</w:t>
      </w:r>
      <w:r w:rsidR="00100D5B">
        <w:rPr>
          <w:rFonts w:ascii="Garamond" w:hAnsi="Garamond"/>
          <w:sz w:val="24"/>
          <w:szCs w:val="24"/>
        </w:rPr>
        <w:t xml:space="preserve"> Documentação Técnica </w:t>
      </w:r>
      <w:r w:rsidR="00A10570">
        <w:rPr>
          <w:rFonts w:ascii="Garamond" w:hAnsi="Garamond"/>
          <w:sz w:val="24"/>
          <w:szCs w:val="24"/>
        </w:rPr>
        <w:t>e Documentação</w:t>
      </w:r>
      <w:r w:rsidR="00100D5B">
        <w:rPr>
          <w:rFonts w:ascii="Garamond" w:hAnsi="Garamond"/>
          <w:sz w:val="24"/>
          <w:szCs w:val="24"/>
        </w:rPr>
        <w:t xml:space="preserve"> de Usuário</w:t>
      </w:r>
      <w:r>
        <w:rPr>
          <w:rFonts w:ascii="Garamond" w:hAnsi="Garamond"/>
          <w:sz w:val="24"/>
          <w:szCs w:val="24"/>
        </w:rPr>
        <w:t>.</w:t>
      </w:r>
    </w:p>
    <w:p w:rsidR="005446DF" w:rsidRPr="00A10570" w:rsidRDefault="00586845" w:rsidP="00884EFD">
      <w:pPr>
        <w:pStyle w:val="Ttulo2"/>
      </w:pPr>
      <w:bookmarkStart w:id="149" w:name="_Toc407185842"/>
      <w:bookmarkStart w:id="150" w:name="DocumentASerProduzidaDocumentaçãoTecnica"/>
      <w:r w:rsidRPr="00A10570">
        <w:t>Documentação Técnica</w:t>
      </w:r>
      <w:bookmarkEnd w:id="149"/>
    </w:p>
    <w:bookmarkEnd w:id="150"/>
    <w:p w:rsidR="00DE7B56" w:rsidRDefault="009A6EFA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documentação técnica se destinará aos técnicos que atuarão no desenvolvimento do GN1-Security e àqueles que passarão a atuar na manutenção do mesmo no futuro.</w:t>
      </w:r>
    </w:p>
    <w:p w:rsidR="00100D5B" w:rsidRPr="00A10570" w:rsidRDefault="00100D5B" w:rsidP="00884EFD">
      <w:pPr>
        <w:pStyle w:val="Ttulo3"/>
      </w:pPr>
      <w:bookmarkStart w:id="151" w:name="_Toc407185843"/>
      <w:bookmarkStart w:id="152" w:name="DoctASrProdDocTecRotInstalaçConfgrDosAmb"/>
      <w:r w:rsidRPr="00A10570">
        <w:t>Roteiros para Instalação e Configuração dos Ambientes</w:t>
      </w:r>
      <w:bookmarkEnd w:id="151"/>
    </w:p>
    <w:bookmarkEnd w:id="152"/>
    <w:p w:rsidR="00F02C05" w:rsidRDefault="004311D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projeto GN1-Security</w:t>
      </w:r>
      <w:r w:rsidR="0013356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possuirá vários ambientes durante o processo de projeto e análise, desenvolvimento, t</w:t>
      </w:r>
      <w:r w:rsidR="00A10570">
        <w:rPr>
          <w:rFonts w:ascii="Garamond" w:hAnsi="Garamond"/>
          <w:sz w:val="24"/>
          <w:szCs w:val="24"/>
        </w:rPr>
        <w:t>este, homologação, distribuição</w:t>
      </w:r>
      <w:r>
        <w:rPr>
          <w:rFonts w:ascii="Garamond" w:hAnsi="Garamond"/>
          <w:sz w:val="24"/>
          <w:szCs w:val="24"/>
        </w:rPr>
        <w:t xml:space="preserve"> e </w:t>
      </w:r>
      <w:r w:rsidR="00D32342">
        <w:rPr>
          <w:rFonts w:ascii="Garamond" w:hAnsi="Garamond"/>
          <w:sz w:val="24"/>
          <w:szCs w:val="24"/>
        </w:rPr>
        <w:t>produ</w:t>
      </w:r>
      <w:r>
        <w:rPr>
          <w:rFonts w:ascii="Garamond" w:hAnsi="Garamond"/>
          <w:sz w:val="24"/>
          <w:szCs w:val="24"/>
        </w:rPr>
        <w:t xml:space="preserve">ção. Para cada </w:t>
      </w:r>
      <w:r w:rsidR="00F02C05">
        <w:rPr>
          <w:rFonts w:ascii="Garamond" w:hAnsi="Garamond"/>
          <w:sz w:val="24"/>
          <w:szCs w:val="24"/>
        </w:rPr>
        <w:t xml:space="preserve">um desses </w:t>
      </w:r>
      <w:r>
        <w:rPr>
          <w:rFonts w:ascii="Garamond" w:hAnsi="Garamond"/>
          <w:sz w:val="24"/>
          <w:szCs w:val="24"/>
        </w:rPr>
        <w:t>ambiente</w:t>
      </w:r>
      <w:r w:rsidR="00F02C05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haverá um conjunto específico de tecnologias, softwares, ferramentas, arquivos de configu</w:t>
      </w:r>
      <w:r w:rsidR="00A10570">
        <w:rPr>
          <w:rFonts w:ascii="Garamond" w:hAnsi="Garamond"/>
          <w:sz w:val="24"/>
          <w:szCs w:val="24"/>
        </w:rPr>
        <w:t>ração, estruturas de diretórios etc.</w:t>
      </w:r>
      <w:r>
        <w:rPr>
          <w:rFonts w:ascii="Garamond" w:hAnsi="Garamond"/>
          <w:sz w:val="24"/>
          <w:szCs w:val="24"/>
        </w:rPr>
        <w:t xml:space="preserve"> a serem utilizados no</w:t>
      </w:r>
      <w:r w:rsidR="00D32342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mesmo</w:t>
      </w:r>
      <w:r w:rsidR="00D32342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. Portanto, deverá ser elaborado um roteiro</w:t>
      </w:r>
      <w:r w:rsidR="00F02C05">
        <w:rPr>
          <w:rFonts w:ascii="Garamond" w:hAnsi="Garamond"/>
          <w:sz w:val="24"/>
          <w:szCs w:val="24"/>
        </w:rPr>
        <w:t xml:space="preserve"> de instalação e configuração</w:t>
      </w:r>
      <w:r>
        <w:rPr>
          <w:rFonts w:ascii="Garamond" w:hAnsi="Garamond"/>
          <w:sz w:val="24"/>
          <w:szCs w:val="24"/>
        </w:rPr>
        <w:t xml:space="preserve"> específico para </w:t>
      </w:r>
      <w:r w:rsidR="00F02C05">
        <w:rPr>
          <w:rFonts w:ascii="Garamond" w:hAnsi="Garamond"/>
          <w:sz w:val="24"/>
          <w:szCs w:val="24"/>
        </w:rPr>
        <w:t>cada um desses ambientes.</w:t>
      </w:r>
    </w:p>
    <w:p w:rsidR="00F02C05" w:rsidRDefault="00F02C05" w:rsidP="00D32342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Abaixo segue uma lista com as denominações desses roteiros de instalação e configuração:</w:t>
      </w:r>
    </w:p>
    <w:p w:rsidR="00F02C05" w:rsidRPr="00300B0E" w:rsidRDefault="00F02C05" w:rsidP="00617D2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00B0E">
        <w:rPr>
          <w:rFonts w:ascii="Garamond" w:hAnsi="Garamond"/>
          <w:sz w:val="24"/>
          <w:szCs w:val="24"/>
        </w:rPr>
        <w:t xml:space="preserve">Roteiro de Instalação e Configuração do </w:t>
      </w:r>
      <w:r w:rsidRPr="007A2134">
        <w:rPr>
          <w:rFonts w:ascii="Garamond" w:hAnsi="Garamond"/>
          <w:sz w:val="24"/>
          <w:szCs w:val="24"/>
        </w:rPr>
        <w:t>Ambiente Servidor de Desenvolvimento</w:t>
      </w:r>
      <w:r w:rsidRPr="00300B0E">
        <w:rPr>
          <w:rFonts w:ascii="Garamond" w:hAnsi="Garamond"/>
          <w:sz w:val="24"/>
          <w:szCs w:val="24"/>
        </w:rPr>
        <w:t>;</w:t>
      </w:r>
    </w:p>
    <w:p w:rsidR="00F02C05" w:rsidRPr="00300B0E" w:rsidRDefault="00F02C05" w:rsidP="00617D2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00B0E">
        <w:rPr>
          <w:rFonts w:ascii="Garamond" w:hAnsi="Garamond"/>
          <w:sz w:val="24"/>
          <w:szCs w:val="24"/>
        </w:rPr>
        <w:t xml:space="preserve">Roteiro de Instalação e Configuração do </w:t>
      </w:r>
      <w:r w:rsidRPr="007A2134">
        <w:rPr>
          <w:rFonts w:ascii="Garamond" w:hAnsi="Garamond"/>
          <w:sz w:val="24"/>
          <w:szCs w:val="24"/>
        </w:rPr>
        <w:t>Ambiente Cliente de Desenvolvimento</w:t>
      </w:r>
      <w:r w:rsidRPr="00300B0E">
        <w:rPr>
          <w:rFonts w:ascii="Garamond" w:hAnsi="Garamond"/>
          <w:sz w:val="24"/>
          <w:szCs w:val="24"/>
        </w:rPr>
        <w:t xml:space="preserve"> - Arquitetura;</w:t>
      </w:r>
    </w:p>
    <w:p w:rsidR="00F02C05" w:rsidRPr="00300B0E" w:rsidRDefault="00F02C05" w:rsidP="00617D2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00B0E">
        <w:rPr>
          <w:rFonts w:ascii="Garamond" w:hAnsi="Garamond"/>
          <w:sz w:val="24"/>
          <w:szCs w:val="24"/>
        </w:rPr>
        <w:t xml:space="preserve">Roteiro de Instalação e Configuração do </w:t>
      </w:r>
      <w:r w:rsidRPr="007A2134">
        <w:rPr>
          <w:rFonts w:ascii="Garamond" w:hAnsi="Garamond"/>
          <w:sz w:val="24"/>
          <w:szCs w:val="24"/>
        </w:rPr>
        <w:t>Ambiente Cliente de Desenvolvimento</w:t>
      </w:r>
      <w:r w:rsidRPr="00300B0E">
        <w:rPr>
          <w:rFonts w:ascii="Garamond" w:hAnsi="Garamond"/>
          <w:sz w:val="24"/>
          <w:szCs w:val="24"/>
        </w:rPr>
        <w:t xml:space="preserve"> - JPA;</w:t>
      </w:r>
    </w:p>
    <w:p w:rsidR="00F02C05" w:rsidRPr="00300B0E" w:rsidRDefault="00F02C05" w:rsidP="00617D2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00B0E">
        <w:rPr>
          <w:rFonts w:ascii="Garamond" w:hAnsi="Garamond"/>
          <w:sz w:val="24"/>
          <w:szCs w:val="24"/>
        </w:rPr>
        <w:t xml:space="preserve">Roteiro de Instalação e Configuração do </w:t>
      </w:r>
      <w:r w:rsidRPr="007A2134">
        <w:rPr>
          <w:rFonts w:ascii="Garamond" w:hAnsi="Garamond"/>
          <w:sz w:val="24"/>
          <w:szCs w:val="24"/>
        </w:rPr>
        <w:t>Ambiente Cliente de Desenvolvimento</w:t>
      </w:r>
      <w:r w:rsidRPr="00300B0E">
        <w:rPr>
          <w:rFonts w:ascii="Garamond" w:hAnsi="Garamond"/>
          <w:sz w:val="24"/>
          <w:szCs w:val="24"/>
        </w:rPr>
        <w:t xml:space="preserve"> - Core;</w:t>
      </w:r>
    </w:p>
    <w:p w:rsidR="00F02C05" w:rsidRPr="00300B0E" w:rsidRDefault="00F02C05" w:rsidP="00617D2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00B0E">
        <w:rPr>
          <w:rFonts w:ascii="Garamond" w:hAnsi="Garamond"/>
          <w:sz w:val="24"/>
          <w:szCs w:val="24"/>
        </w:rPr>
        <w:t xml:space="preserve">Roteiro de Instalação e Configuração do </w:t>
      </w:r>
      <w:r w:rsidRPr="007A2134">
        <w:rPr>
          <w:rFonts w:ascii="Garamond" w:hAnsi="Garamond"/>
          <w:sz w:val="24"/>
          <w:szCs w:val="24"/>
        </w:rPr>
        <w:t>Ambiente Cliente de Desenvolvimento</w:t>
      </w:r>
      <w:r w:rsidRPr="00300B0E">
        <w:rPr>
          <w:rFonts w:ascii="Garamond" w:hAnsi="Garamond"/>
          <w:sz w:val="24"/>
          <w:szCs w:val="24"/>
        </w:rPr>
        <w:t xml:space="preserve"> - Web;</w:t>
      </w:r>
    </w:p>
    <w:p w:rsidR="00F02C05" w:rsidRPr="00300B0E" w:rsidRDefault="00F02C05" w:rsidP="00617D2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00B0E">
        <w:rPr>
          <w:rFonts w:ascii="Garamond" w:hAnsi="Garamond"/>
          <w:sz w:val="24"/>
          <w:szCs w:val="24"/>
        </w:rPr>
        <w:t>Roteiro de Instalação e Configuração do Ambiente Servidor de Teste e Homologação;</w:t>
      </w:r>
    </w:p>
    <w:p w:rsidR="00F02C05" w:rsidRPr="00300B0E" w:rsidRDefault="00F02C05" w:rsidP="00617D2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00B0E">
        <w:rPr>
          <w:rFonts w:ascii="Garamond" w:hAnsi="Garamond"/>
          <w:sz w:val="24"/>
          <w:szCs w:val="24"/>
        </w:rPr>
        <w:t>Roteiro de Instalação e Configuração do Ambiente Cliente de Teste e Homologação;</w:t>
      </w:r>
    </w:p>
    <w:p w:rsidR="00F02C05" w:rsidRPr="00300B0E" w:rsidRDefault="00F02C05" w:rsidP="00617D23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00B0E">
        <w:rPr>
          <w:rFonts w:ascii="Garamond" w:hAnsi="Garamond"/>
          <w:sz w:val="24"/>
          <w:szCs w:val="24"/>
        </w:rPr>
        <w:t>Roteiro de Instalação e Configuração do Ambiente Servidor de Produção;</w:t>
      </w:r>
    </w:p>
    <w:p w:rsidR="00F02C05" w:rsidRPr="00300B0E" w:rsidRDefault="00F02C05" w:rsidP="00617D23">
      <w:pPr>
        <w:pStyle w:val="PargrafodaLista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Garamond" w:hAnsi="Garamond"/>
          <w:sz w:val="24"/>
          <w:szCs w:val="24"/>
        </w:rPr>
      </w:pPr>
      <w:r w:rsidRPr="00300B0E">
        <w:rPr>
          <w:rFonts w:ascii="Garamond" w:hAnsi="Garamond"/>
          <w:sz w:val="24"/>
          <w:szCs w:val="24"/>
        </w:rPr>
        <w:t>Roteiro de Instalação e Configuração do Ambiente Cliente de Produção</w:t>
      </w:r>
      <w:r w:rsidR="00300B0E">
        <w:rPr>
          <w:rFonts w:ascii="Garamond" w:hAnsi="Garamond"/>
          <w:sz w:val="24"/>
          <w:szCs w:val="24"/>
        </w:rPr>
        <w:t>.</w:t>
      </w:r>
    </w:p>
    <w:p w:rsidR="00100D5B" w:rsidRPr="00A10570" w:rsidRDefault="00100D5B" w:rsidP="00884EFD">
      <w:pPr>
        <w:pStyle w:val="Ttulo3"/>
      </w:pPr>
      <w:bookmarkStart w:id="153" w:name="_Toc407185844"/>
      <w:bookmarkStart w:id="154" w:name="DoctASrProdDocTecDiagrmArqFuncDaAplicaç"/>
      <w:r w:rsidRPr="00A10570">
        <w:t>Diagrama Arquitetural e Funcional da Aplicação</w:t>
      </w:r>
      <w:bookmarkEnd w:id="153"/>
    </w:p>
    <w:bookmarkEnd w:id="154"/>
    <w:p w:rsidR="00100D5B" w:rsidRPr="00100D5B" w:rsidRDefault="00300B0E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Deverá ser elaborado um </w:t>
      </w:r>
      <w:r w:rsidR="00D32342">
        <w:rPr>
          <w:rFonts w:ascii="Garamond" w:hAnsi="Garamond"/>
          <w:sz w:val="24"/>
          <w:szCs w:val="24"/>
        </w:rPr>
        <w:t xml:space="preserve">ou mais </w:t>
      </w:r>
      <w:r>
        <w:rPr>
          <w:rFonts w:ascii="Garamond" w:hAnsi="Garamond"/>
          <w:sz w:val="24"/>
          <w:szCs w:val="24"/>
        </w:rPr>
        <w:t>diagrama</w:t>
      </w:r>
      <w:r w:rsidR="00D32342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que mostre</w:t>
      </w:r>
      <w:r w:rsidR="00D32342">
        <w:rPr>
          <w:rFonts w:ascii="Garamond" w:hAnsi="Garamond"/>
          <w:sz w:val="24"/>
          <w:szCs w:val="24"/>
        </w:rPr>
        <w:t>m</w:t>
      </w:r>
      <w:r>
        <w:rPr>
          <w:rFonts w:ascii="Garamond" w:hAnsi="Garamond"/>
          <w:sz w:val="24"/>
          <w:szCs w:val="24"/>
        </w:rPr>
        <w:t xml:space="preserve"> as partes (artefatos) e tecnologias que comporão o GN1-Security e demonstre</w:t>
      </w:r>
      <w:r w:rsidR="00D32342">
        <w:rPr>
          <w:rFonts w:ascii="Garamond" w:hAnsi="Garamond"/>
          <w:sz w:val="24"/>
          <w:szCs w:val="24"/>
        </w:rPr>
        <w:t>m</w:t>
      </w:r>
      <w:r>
        <w:rPr>
          <w:rFonts w:ascii="Garamond" w:hAnsi="Garamond"/>
          <w:sz w:val="24"/>
          <w:szCs w:val="24"/>
        </w:rPr>
        <w:t xml:space="preserve"> as possíveis interações entre elas.</w:t>
      </w:r>
    </w:p>
    <w:p w:rsidR="005446DF" w:rsidRPr="00A10570" w:rsidRDefault="005446DF" w:rsidP="00884EFD">
      <w:pPr>
        <w:pStyle w:val="Ttulo3"/>
      </w:pPr>
      <w:bookmarkStart w:id="155" w:name="_Toc407185845"/>
      <w:bookmarkStart w:id="156" w:name="DoctASrProdDocTecModelagemEntRelacionMER"/>
      <w:r w:rsidRPr="00A10570">
        <w:t xml:space="preserve">Modelagem </w:t>
      </w:r>
      <w:r w:rsidR="00D32342">
        <w:t>Entidade-</w:t>
      </w:r>
      <w:r w:rsidR="00586845" w:rsidRPr="00A10570">
        <w:t>Relacionamento – MER</w:t>
      </w:r>
      <w:bookmarkEnd w:id="155"/>
    </w:p>
    <w:bookmarkEnd w:id="156"/>
    <w:p w:rsidR="00DE7B56" w:rsidRDefault="00D3234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modelagem entidade-</w:t>
      </w:r>
      <w:r w:rsidR="00BA406E">
        <w:rPr>
          <w:rFonts w:ascii="Garamond" w:hAnsi="Garamond"/>
          <w:sz w:val="24"/>
          <w:szCs w:val="24"/>
        </w:rPr>
        <w:t>relacionamento – MER é a diagramação do estado estático das informações no repositório (banco de dados). Com ela fica muito fácil perceber as regras de persistência dos dados e até as regras do negócio.</w:t>
      </w:r>
    </w:p>
    <w:p w:rsidR="00BA406E" w:rsidRDefault="00D3234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modelagem entidade-</w:t>
      </w:r>
      <w:r w:rsidR="00BA406E">
        <w:rPr>
          <w:rFonts w:ascii="Garamond" w:hAnsi="Garamond"/>
          <w:sz w:val="24"/>
          <w:szCs w:val="24"/>
        </w:rPr>
        <w:t xml:space="preserve">relacionamento do GN1-Security será dividida em </w:t>
      </w:r>
      <w:r w:rsidR="00682B95">
        <w:rPr>
          <w:rFonts w:ascii="Garamond" w:hAnsi="Garamond"/>
          <w:sz w:val="24"/>
          <w:szCs w:val="24"/>
        </w:rPr>
        <w:t xml:space="preserve">doze </w:t>
      </w:r>
      <w:r w:rsidR="00BA406E">
        <w:rPr>
          <w:rFonts w:ascii="Garamond" w:hAnsi="Garamond"/>
          <w:sz w:val="24"/>
          <w:szCs w:val="24"/>
        </w:rPr>
        <w:t>sub visões listadas em ordem de precedência, as quais serão:</w:t>
      </w:r>
    </w:p>
    <w:p w:rsidR="00BA406E" w:rsidRDefault="00682B95" w:rsidP="00745FE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682B95">
        <w:rPr>
          <w:rFonts w:ascii="Garamond" w:hAnsi="Garamond"/>
          <w:sz w:val="24"/>
          <w:szCs w:val="24"/>
        </w:rPr>
        <w:t>GN1-Security-V1.1-00-Infrastructure</w:t>
      </w:r>
      <w:r w:rsidR="00BA406E">
        <w:rPr>
          <w:rFonts w:ascii="Garamond" w:hAnsi="Garamond"/>
          <w:sz w:val="24"/>
          <w:szCs w:val="24"/>
        </w:rPr>
        <w:t>;</w:t>
      </w:r>
    </w:p>
    <w:p w:rsidR="00682B95" w:rsidRPr="00682B95" w:rsidRDefault="00682B95" w:rsidP="00745FE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Garamond" w:hAnsi="Garamond"/>
          <w:sz w:val="24"/>
          <w:szCs w:val="24"/>
          <w:lang w:val="en-US"/>
        </w:rPr>
      </w:pPr>
      <w:r w:rsidRPr="00682B95">
        <w:rPr>
          <w:rFonts w:ascii="Garamond" w:hAnsi="Garamond"/>
          <w:sz w:val="24"/>
          <w:szCs w:val="24"/>
          <w:lang w:val="en-US"/>
        </w:rPr>
        <w:t>GN1-Security-V1.1-01-Administrative Division;</w:t>
      </w:r>
    </w:p>
    <w:p w:rsidR="00682B95" w:rsidRDefault="00682B95" w:rsidP="00745FE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Garamond" w:hAnsi="Garamond"/>
          <w:sz w:val="24"/>
          <w:szCs w:val="24"/>
          <w:lang w:val="en-US"/>
        </w:rPr>
      </w:pPr>
      <w:r w:rsidRPr="00682B95">
        <w:rPr>
          <w:rFonts w:ascii="Garamond" w:hAnsi="Garamond"/>
          <w:sz w:val="24"/>
          <w:szCs w:val="24"/>
          <w:lang w:val="en-US"/>
        </w:rPr>
        <w:lastRenderedPageBreak/>
        <w:t>GN1-Security-V1.1-02-Currency Quotation</w:t>
      </w:r>
      <w:r>
        <w:rPr>
          <w:rFonts w:ascii="Garamond" w:hAnsi="Garamond"/>
          <w:sz w:val="24"/>
          <w:szCs w:val="24"/>
          <w:lang w:val="en-US"/>
        </w:rPr>
        <w:t>;</w:t>
      </w:r>
    </w:p>
    <w:p w:rsidR="00682B95" w:rsidRDefault="00682B95" w:rsidP="00745FE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Garamond" w:hAnsi="Garamond"/>
          <w:sz w:val="24"/>
          <w:szCs w:val="24"/>
          <w:lang w:val="en-US"/>
        </w:rPr>
      </w:pPr>
      <w:r w:rsidRPr="00682B95">
        <w:rPr>
          <w:rFonts w:ascii="Garamond" w:hAnsi="Garamond"/>
          <w:sz w:val="24"/>
          <w:szCs w:val="24"/>
          <w:lang w:val="en-US"/>
        </w:rPr>
        <w:t>GN1-Security-V1.1-03-Licensed</w:t>
      </w:r>
      <w:r>
        <w:rPr>
          <w:rFonts w:ascii="Garamond" w:hAnsi="Garamond"/>
          <w:sz w:val="24"/>
          <w:szCs w:val="24"/>
          <w:lang w:val="en-US"/>
        </w:rPr>
        <w:t>;</w:t>
      </w:r>
    </w:p>
    <w:p w:rsidR="00682B95" w:rsidRDefault="00682B95" w:rsidP="00745FE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Garamond" w:hAnsi="Garamond"/>
          <w:sz w:val="24"/>
          <w:szCs w:val="24"/>
          <w:lang w:val="en-US"/>
        </w:rPr>
      </w:pPr>
      <w:r w:rsidRPr="00682B95">
        <w:rPr>
          <w:rFonts w:ascii="Garamond" w:hAnsi="Garamond"/>
          <w:sz w:val="24"/>
          <w:szCs w:val="24"/>
          <w:lang w:val="en-US"/>
        </w:rPr>
        <w:t>GN1-Security-V1.1-04-Translation</w:t>
      </w:r>
      <w:r>
        <w:rPr>
          <w:rFonts w:ascii="Garamond" w:hAnsi="Garamond"/>
          <w:sz w:val="24"/>
          <w:szCs w:val="24"/>
          <w:lang w:val="en-US"/>
        </w:rPr>
        <w:t>;</w:t>
      </w:r>
    </w:p>
    <w:p w:rsidR="00682B95" w:rsidRDefault="00682B95" w:rsidP="00745FE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Garamond" w:hAnsi="Garamond"/>
          <w:sz w:val="24"/>
          <w:szCs w:val="24"/>
          <w:lang w:val="en-US"/>
        </w:rPr>
      </w:pPr>
      <w:r w:rsidRPr="00682B95">
        <w:rPr>
          <w:rFonts w:ascii="Garamond" w:hAnsi="Garamond"/>
          <w:sz w:val="24"/>
          <w:szCs w:val="24"/>
          <w:lang w:val="en-US"/>
        </w:rPr>
        <w:t>GN1-Security-V1.1-05-Zipcode</w:t>
      </w:r>
      <w:r>
        <w:rPr>
          <w:rFonts w:ascii="Garamond" w:hAnsi="Garamond"/>
          <w:sz w:val="24"/>
          <w:szCs w:val="24"/>
          <w:lang w:val="en-US"/>
        </w:rPr>
        <w:t>;</w:t>
      </w:r>
    </w:p>
    <w:p w:rsidR="00682B95" w:rsidRDefault="00682B95" w:rsidP="00745FE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Garamond" w:hAnsi="Garamond"/>
          <w:sz w:val="24"/>
          <w:szCs w:val="24"/>
          <w:lang w:val="en-US"/>
        </w:rPr>
      </w:pPr>
      <w:r w:rsidRPr="00682B95">
        <w:rPr>
          <w:rFonts w:ascii="Garamond" w:hAnsi="Garamond"/>
          <w:sz w:val="24"/>
          <w:szCs w:val="24"/>
          <w:lang w:val="en-US"/>
        </w:rPr>
        <w:t>GN1-Security-V1.1-06-Person</w:t>
      </w:r>
      <w:r>
        <w:rPr>
          <w:rFonts w:ascii="Garamond" w:hAnsi="Garamond"/>
          <w:sz w:val="24"/>
          <w:szCs w:val="24"/>
          <w:lang w:val="en-US"/>
        </w:rPr>
        <w:t>;</w:t>
      </w:r>
    </w:p>
    <w:p w:rsidR="00682B95" w:rsidRDefault="00682B95" w:rsidP="00745FE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Garamond" w:hAnsi="Garamond"/>
          <w:sz w:val="24"/>
          <w:szCs w:val="24"/>
          <w:lang w:val="en-US"/>
        </w:rPr>
      </w:pPr>
      <w:r w:rsidRPr="00682B95">
        <w:rPr>
          <w:rFonts w:ascii="Garamond" w:hAnsi="Garamond"/>
          <w:sz w:val="24"/>
          <w:szCs w:val="24"/>
          <w:lang w:val="en-US"/>
        </w:rPr>
        <w:t>GN1-Security-V1.1-07-Brazilian Person</w:t>
      </w:r>
      <w:r>
        <w:rPr>
          <w:rFonts w:ascii="Garamond" w:hAnsi="Garamond"/>
          <w:sz w:val="24"/>
          <w:szCs w:val="24"/>
          <w:lang w:val="en-US"/>
        </w:rPr>
        <w:t>;</w:t>
      </w:r>
    </w:p>
    <w:p w:rsidR="00682B95" w:rsidRDefault="00682B95" w:rsidP="00745FE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Garamond" w:hAnsi="Garamond"/>
          <w:sz w:val="24"/>
          <w:szCs w:val="24"/>
          <w:lang w:val="en-US"/>
        </w:rPr>
      </w:pPr>
      <w:r w:rsidRPr="00682B95">
        <w:rPr>
          <w:rFonts w:ascii="Garamond" w:hAnsi="Garamond"/>
          <w:sz w:val="24"/>
          <w:szCs w:val="24"/>
          <w:lang w:val="en-US"/>
        </w:rPr>
        <w:t>GN1-Security-V1.1-08-Permission</w:t>
      </w:r>
      <w:r>
        <w:rPr>
          <w:rFonts w:ascii="Garamond" w:hAnsi="Garamond"/>
          <w:sz w:val="24"/>
          <w:szCs w:val="24"/>
          <w:lang w:val="en-US"/>
        </w:rPr>
        <w:t>;</w:t>
      </w:r>
    </w:p>
    <w:p w:rsidR="00682B95" w:rsidRDefault="00682B95" w:rsidP="00745FE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Garamond" w:hAnsi="Garamond"/>
          <w:sz w:val="24"/>
          <w:szCs w:val="24"/>
          <w:lang w:val="en-US"/>
        </w:rPr>
      </w:pPr>
      <w:r w:rsidRPr="00682B95">
        <w:rPr>
          <w:rFonts w:ascii="Garamond" w:hAnsi="Garamond"/>
          <w:sz w:val="24"/>
          <w:szCs w:val="24"/>
          <w:lang w:val="en-US"/>
        </w:rPr>
        <w:t>GN1-Security-V1.1-09-User</w:t>
      </w:r>
      <w:r>
        <w:rPr>
          <w:rFonts w:ascii="Garamond" w:hAnsi="Garamond"/>
          <w:sz w:val="24"/>
          <w:szCs w:val="24"/>
          <w:lang w:val="en-US"/>
        </w:rPr>
        <w:t>;</w:t>
      </w:r>
    </w:p>
    <w:p w:rsidR="00100D5B" w:rsidRDefault="00100D5B" w:rsidP="00745FE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Garamond" w:hAnsi="Garamond"/>
          <w:sz w:val="24"/>
          <w:szCs w:val="24"/>
          <w:lang w:val="en-US"/>
        </w:rPr>
      </w:pPr>
      <w:r w:rsidRPr="00682B95">
        <w:rPr>
          <w:rFonts w:ascii="Garamond" w:hAnsi="Garamond"/>
          <w:sz w:val="24"/>
          <w:szCs w:val="24"/>
          <w:lang w:val="en-US"/>
        </w:rPr>
        <w:t>GN1-Security-V1.1-1</w:t>
      </w:r>
      <w:r>
        <w:rPr>
          <w:rFonts w:ascii="Garamond" w:hAnsi="Garamond"/>
          <w:sz w:val="24"/>
          <w:szCs w:val="24"/>
          <w:lang w:val="en-US"/>
        </w:rPr>
        <w:t>0</w:t>
      </w:r>
      <w:r w:rsidRPr="00682B95">
        <w:rPr>
          <w:rFonts w:ascii="Garamond" w:hAnsi="Garamond"/>
          <w:sz w:val="24"/>
          <w:szCs w:val="24"/>
          <w:lang w:val="en-US"/>
        </w:rPr>
        <w:t>-Bookmark</w:t>
      </w:r>
      <w:r>
        <w:rPr>
          <w:rFonts w:ascii="Garamond" w:hAnsi="Garamond"/>
          <w:sz w:val="24"/>
          <w:szCs w:val="24"/>
          <w:lang w:val="en-US"/>
        </w:rPr>
        <w:t>.</w:t>
      </w:r>
    </w:p>
    <w:p w:rsidR="00682B95" w:rsidRDefault="00682B95" w:rsidP="00745FE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Garamond" w:hAnsi="Garamond"/>
          <w:sz w:val="24"/>
          <w:szCs w:val="24"/>
          <w:lang w:val="en-US"/>
        </w:rPr>
      </w:pPr>
      <w:r w:rsidRPr="00682B95">
        <w:rPr>
          <w:rFonts w:ascii="Garamond" w:hAnsi="Garamond"/>
          <w:sz w:val="24"/>
          <w:szCs w:val="24"/>
          <w:lang w:val="en-US"/>
        </w:rPr>
        <w:t>GN1-Security-V1.1-1</w:t>
      </w:r>
      <w:r w:rsidR="00100D5B">
        <w:rPr>
          <w:rFonts w:ascii="Garamond" w:hAnsi="Garamond"/>
          <w:sz w:val="24"/>
          <w:szCs w:val="24"/>
          <w:lang w:val="en-US"/>
        </w:rPr>
        <w:t>1</w:t>
      </w:r>
      <w:r w:rsidRPr="00682B95">
        <w:rPr>
          <w:rFonts w:ascii="Garamond" w:hAnsi="Garamond"/>
          <w:sz w:val="24"/>
          <w:szCs w:val="24"/>
          <w:lang w:val="en-US"/>
        </w:rPr>
        <w:t>-Logging</w:t>
      </w:r>
      <w:r>
        <w:rPr>
          <w:rFonts w:ascii="Garamond" w:hAnsi="Garamond"/>
          <w:sz w:val="24"/>
          <w:szCs w:val="24"/>
          <w:lang w:val="en-US"/>
        </w:rPr>
        <w:t>;</w:t>
      </w:r>
    </w:p>
    <w:p w:rsidR="00AA22F4" w:rsidRDefault="00A1057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Cada sub </w:t>
      </w:r>
      <w:r w:rsidR="00682B95" w:rsidRPr="00682B95">
        <w:rPr>
          <w:rFonts w:ascii="Garamond" w:hAnsi="Garamond"/>
          <w:sz w:val="24"/>
          <w:szCs w:val="24"/>
        </w:rPr>
        <w:t>visão demonstra</w:t>
      </w:r>
      <w:r w:rsidR="00682B95">
        <w:rPr>
          <w:rFonts w:ascii="Garamond" w:hAnsi="Garamond"/>
          <w:sz w:val="24"/>
          <w:szCs w:val="24"/>
        </w:rPr>
        <w:t>rá</w:t>
      </w:r>
      <w:r w:rsidR="00682B95" w:rsidRPr="00682B95">
        <w:rPr>
          <w:rFonts w:ascii="Garamond" w:hAnsi="Garamond"/>
          <w:sz w:val="24"/>
          <w:szCs w:val="24"/>
        </w:rPr>
        <w:t xml:space="preserve"> como ar</w:t>
      </w:r>
      <w:r w:rsidR="00682B95">
        <w:rPr>
          <w:rFonts w:ascii="Garamond" w:hAnsi="Garamond"/>
          <w:sz w:val="24"/>
          <w:szCs w:val="24"/>
        </w:rPr>
        <w:t>mazenar os dados de um assunto no banco de dados.</w:t>
      </w:r>
    </w:p>
    <w:p w:rsidR="00682B95" w:rsidRDefault="00682B95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Todas as colunas de todas as tabelas serão comentadas em inglês e português.</w:t>
      </w:r>
    </w:p>
    <w:p w:rsidR="005446DF" w:rsidRPr="00B91554" w:rsidRDefault="005446DF" w:rsidP="00884EFD">
      <w:pPr>
        <w:pStyle w:val="Ttulo3"/>
      </w:pPr>
      <w:bookmarkStart w:id="157" w:name="_Toc407185846"/>
      <w:bookmarkStart w:id="158" w:name="DoctASrProdDocTecModelagemUML"/>
      <w:r w:rsidRPr="00B91554">
        <w:t>Modelagem UML</w:t>
      </w:r>
      <w:bookmarkEnd w:id="157"/>
    </w:p>
    <w:bookmarkEnd w:id="158"/>
    <w:p w:rsidR="00DE7B56" w:rsidRDefault="00AA22F4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Serão produzidos diagramas de caso de uso, </w:t>
      </w:r>
      <w:r w:rsidR="00A10570">
        <w:rPr>
          <w:rFonts w:ascii="Garamond" w:hAnsi="Garamond"/>
          <w:sz w:val="24"/>
          <w:szCs w:val="24"/>
        </w:rPr>
        <w:t>diagramas de classe</w:t>
      </w:r>
      <w:r>
        <w:rPr>
          <w:rFonts w:ascii="Garamond" w:hAnsi="Garamond"/>
          <w:sz w:val="24"/>
          <w:szCs w:val="24"/>
        </w:rPr>
        <w:t>,</w:t>
      </w:r>
      <w:r w:rsidR="00A10570">
        <w:rPr>
          <w:rFonts w:ascii="Garamond" w:hAnsi="Garamond"/>
          <w:sz w:val="24"/>
          <w:szCs w:val="24"/>
        </w:rPr>
        <w:t xml:space="preserve"> diagramas de</w:t>
      </w:r>
      <w:r>
        <w:rPr>
          <w:rFonts w:ascii="Garamond" w:hAnsi="Garamond"/>
          <w:sz w:val="24"/>
          <w:szCs w:val="24"/>
        </w:rPr>
        <w:t xml:space="preserve"> sequência,</w:t>
      </w:r>
      <w:r w:rsidR="00A10570">
        <w:rPr>
          <w:rFonts w:ascii="Garamond" w:hAnsi="Garamond"/>
          <w:sz w:val="24"/>
          <w:szCs w:val="24"/>
        </w:rPr>
        <w:t xml:space="preserve"> diagramas de</w:t>
      </w:r>
      <w:r>
        <w:rPr>
          <w:rFonts w:ascii="Garamond" w:hAnsi="Garamond"/>
          <w:sz w:val="24"/>
          <w:szCs w:val="24"/>
        </w:rPr>
        <w:t xml:space="preserve"> colaboração,</w:t>
      </w:r>
      <w:r w:rsidR="00A10570">
        <w:rPr>
          <w:rFonts w:ascii="Garamond" w:hAnsi="Garamond"/>
          <w:sz w:val="24"/>
          <w:szCs w:val="24"/>
        </w:rPr>
        <w:t xml:space="preserve"> diagramas de</w:t>
      </w:r>
      <w:r>
        <w:rPr>
          <w:rFonts w:ascii="Garamond" w:hAnsi="Garamond"/>
          <w:sz w:val="24"/>
          <w:szCs w:val="24"/>
        </w:rPr>
        <w:t xml:space="preserve"> </w:t>
      </w:r>
      <w:r w:rsidR="00B91554">
        <w:rPr>
          <w:rFonts w:ascii="Garamond" w:hAnsi="Garamond"/>
          <w:sz w:val="24"/>
          <w:szCs w:val="24"/>
        </w:rPr>
        <w:t>estado, diagramas</w:t>
      </w:r>
      <w:r w:rsidR="00A10570">
        <w:rPr>
          <w:rFonts w:ascii="Garamond" w:hAnsi="Garamond"/>
          <w:sz w:val="24"/>
          <w:szCs w:val="24"/>
        </w:rPr>
        <w:t xml:space="preserve"> de </w:t>
      </w:r>
      <w:r>
        <w:rPr>
          <w:rFonts w:ascii="Garamond" w:hAnsi="Garamond"/>
          <w:sz w:val="24"/>
          <w:szCs w:val="24"/>
        </w:rPr>
        <w:t>atividade e</w:t>
      </w:r>
      <w:r w:rsidR="00A10570">
        <w:rPr>
          <w:rFonts w:ascii="Garamond" w:hAnsi="Garamond"/>
          <w:sz w:val="24"/>
          <w:szCs w:val="24"/>
        </w:rPr>
        <w:t xml:space="preserve"> diagramas de</w:t>
      </w:r>
      <w:r>
        <w:rPr>
          <w:rFonts w:ascii="Garamond" w:hAnsi="Garamond"/>
          <w:sz w:val="24"/>
          <w:szCs w:val="24"/>
        </w:rPr>
        <w:t xml:space="preserve"> distribuição, conforme a necessidade do projeto</w:t>
      </w:r>
      <w:r w:rsidR="0013356F">
        <w:rPr>
          <w:rFonts w:ascii="Garamond" w:hAnsi="Garamond"/>
          <w:sz w:val="24"/>
          <w:szCs w:val="24"/>
        </w:rPr>
        <w:t xml:space="preserve"> GN1-Security</w:t>
      </w:r>
      <w:r>
        <w:rPr>
          <w:rFonts w:ascii="Garamond" w:hAnsi="Garamond"/>
          <w:sz w:val="24"/>
          <w:szCs w:val="24"/>
        </w:rPr>
        <w:t>.</w:t>
      </w:r>
    </w:p>
    <w:p w:rsidR="00AA22F4" w:rsidRDefault="00AA22F4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Por questões de prazo, deixaremos para produzir a totalidade dos diagramas UML do projeto GN1-Security após a sua conclusão. Portanto essa documentação, primordialmente, servirá como fonte de informação para os técnicos que darão manutenção no GN1-Security</w:t>
      </w:r>
      <w:r w:rsidR="00A10961">
        <w:rPr>
          <w:rFonts w:ascii="Garamond" w:hAnsi="Garamond"/>
          <w:sz w:val="24"/>
          <w:szCs w:val="24"/>
        </w:rPr>
        <w:t xml:space="preserve"> e não para os técnicos que atuarão no seu desenvolvimento.</w:t>
      </w:r>
    </w:p>
    <w:p w:rsidR="00721A22" w:rsidRPr="00DE7B56" w:rsidRDefault="00721A2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produção </w:t>
      </w:r>
      <w:r w:rsidR="00E26DC1">
        <w:rPr>
          <w:rFonts w:ascii="Garamond" w:hAnsi="Garamond"/>
          <w:sz w:val="24"/>
          <w:szCs w:val="24"/>
        </w:rPr>
        <w:t xml:space="preserve">total </w:t>
      </w:r>
      <w:r>
        <w:rPr>
          <w:rFonts w:ascii="Garamond" w:hAnsi="Garamond"/>
          <w:sz w:val="24"/>
          <w:szCs w:val="24"/>
        </w:rPr>
        <w:t xml:space="preserve">dos diagramas UML referentes ao </w:t>
      </w:r>
      <w:r w:rsidR="0013356F">
        <w:rPr>
          <w:rFonts w:ascii="Garamond" w:hAnsi="Garamond"/>
          <w:sz w:val="24"/>
          <w:szCs w:val="24"/>
        </w:rPr>
        <w:t xml:space="preserve">projeto </w:t>
      </w:r>
      <w:r>
        <w:rPr>
          <w:rFonts w:ascii="Garamond" w:hAnsi="Garamond"/>
          <w:sz w:val="24"/>
          <w:szCs w:val="24"/>
        </w:rPr>
        <w:t>GN1-Security serão objeto de um outro projeto.</w:t>
      </w:r>
    </w:p>
    <w:p w:rsidR="00100D5B" w:rsidRPr="00B91554" w:rsidRDefault="00100D5B" w:rsidP="00884EFD">
      <w:pPr>
        <w:pStyle w:val="Ttulo3"/>
      </w:pPr>
      <w:bookmarkStart w:id="159" w:name="_Toc407185847"/>
      <w:bookmarkStart w:id="160" w:name="DoctASrProdDocTecArqReadMeTXTContextuais"/>
      <w:r w:rsidRPr="00B91554">
        <w:t xml:space="preserve">Arquivos </w:t>
      </w:r>
      <w:r w:rsidR="006D2C17" w:rsidRPr="00B91554">
        <w:t>ReadM</w:t>
      </w:r>
      <w:r w:rsidRPr="00B91554">
        <w:t>e.TXT contextuais</w:t>
      </w:r>
      <w:bookmarkEnd w:id="159"/>
    </w:p>
    <w:bookmarkEnd w:id="160"/>
    <w:p w:rsidR="00100D5B" w:rsidRDefault="00B91554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Para cada ambiente</w:t>
      </w:r>
      <w:r w:rsidR="006D2C17">
        <w:rPr>
          <w:rFonts w:ascii="Garamond" w:hAnsi="Garamond"/>
          <w:sz w:val="24"/>
          <w:szCs w:val="24"/>
        </w:rPr>
        <w:t xml:space="preserve"> que compõem o conjunto de ambientes necessários ao projeto GN1-Security, haverá uma estrutura de diretórios que conterá e organizará os arquivos necessários àquele ambiente. Dentro de cada diretório </w:t>
      </w:r>
      <w:r>
        <w:rPr>
          <w:rFonts w:ascii="Garamond" w:hAnsi="Garamond"/>
          <w:sz w:val="24"/>
          <w:szCs w:val="24"/>
        </w:rPr>
        <w:t>que compõe essa estrutura,</w:t>
      </w:r>
      <w:r w:rsidR="006D2C17">
        <w:rPr>
          <w:rFonts w:ascii="Garamond" w:hAnsi="Garamond"/>
          <w:sz w:val="24"/>
          <w:szCs w:val="24"/>
        </w:rPr>
        <w:t xml:space="preserve"> poderá ser criado um arquivo ReadMe.TXT com informações técnicas não contempladas na documentação técnica planejada no presente termo.</w:t>
      </w:r>
    </w:p>
    <w:p w:rsidR="00916C42" w:rsidRPr="00100D5B" w:rsidRDefault="00916C42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Esses arquivos ReadMe.TXT poderão ser úteis em diversos momentos do processo de desenvolvimento e implantação do GN1-Security. </w:t>
      </w:r>
    </w:p>
    <w:p w:rsidR="005446DF" w:rsidRPr="00B91554" w:rsidRDefault="005446DF" w:rsidP="00884EFD">
      <w:pPr>
        <w:pStyle w:val="Ttulo3"/>
      </w:pPr>
      <w:bookmarkStart w:id="161" w:name="_Toc407185848"/>
      <w:bookmarkStart w:id="162" w:name="DoctASrProdDocTecAnaliseDescritDasFuncio"/>
      <w:r w:rsidRPr="00B91554">
        <w:t xml:space="preserve">Análise </w:t>
      </w:r>
      <w:r w:rsidR="00586845" w:rsidRPr="00B91554">
        <w:t>Descritiva das Funcionalidades</w:t>
      </w:r>
      <w:bookmarkEnd w:id="161"/>
    </w:p>
    <w:bookmarkEnd w:id="162"/>
    <w:p w:rsidR="00A10961" w:rsidRDefault="00A1096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análise descritiva de uma funcionalidade é um documento que cita</w:t>
      </w:r>
      <w:r w:rsidR="00B91554">
        <w:rPr>
          <w:rFonts w:ascii="Garamond" w:hAnsi="Garamond"/>
          <w:sz w:val="24"/>
          <w:szCs w:val="24"/>
        </w:rPr>
        <w:t xml:space="preserve"> e explica todos os detalhes da funcionalidade em questão</w:t>
      </w:r>
      <w:r>
        <w:rPr>
          <w:rFonts w:ascii="Garamond" w:hAnsi="Garamond"/>
          <w:sz w:val="24"/>
          <w:szCs w:val="24"/>
        </w:rPr>
        <w:t>.</w:t>
      </w:r>
    </w:p>
    <w:p w:rsidR="00A10961" w:rsidRDefault="00A1096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As análises descritivas que serão elaboradas pela equipe </w:t>
      </w:r>
      <w:r w:rsidR="00D079AC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>rquitetura</w:t>
      </w:r>
      <w:r w:rsidR="00B91554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serão a principal fonte de informação </w:t>
      </w:r>
      <w:r w:rsidR="00E26DC1">
        <w:rPr>
          <w:rFonts w:ascii="Garamond" w:hAnsi="Garamond"/>
          <w:sz w:val="24"/>
          <w:szCs w:val="24"/>
        </w:rPr>
        <w:t>aos</w:t>
      </w:r>
      <w:r>
        <w:rPr>
          <w:rFonts w:ascii="Garamond" w:hAnsi="Garamond"/>
          <w:sz w:val="24"/>
          <w:szCs w:val="24"/>
        </w:rPr>
        <w:t xml:space="preserve"> desenvolvedores do GN1-Security.</w:t>
      </w:r>
      <w:r w:rsidR="00721A22">
        <w:rPr>
          <w:rFonts w:ascii="Garamond" w:hAnsi="Garamond"/>
          <w:sz w:val="24"/>
          <w:szCs w:val="24"/>
        </w:rPr>
        <w:t xml:space="preserve"> Elas também serão a documentação base para a realização dos testes pela equipe </w:t>
      </w:r>
      <w:r w:rsidR="00D079AC">
        <w:rPr>
          <w:rFonts w:ascii="Garamond" w:hAnsi="Garamond"/>
          <w:sz w:val="24"/>
          <w:szCs w:val="24"/>
        </w:rPr>
        <w:t>H</w:t>
      </w:r>
      <w:r w:rsidR="00721A22">
        <w:rPr>
          <w:rFonts w:ascii="Garamond" w:hAnsi="Garamond"/>
          <w:sz w:val="24"/>
          <w:szCs w:val="24"/>
        </w:rPr>
        <w:t>omologação.</w:t>
      </w:r>
    </w:p>
    <w:p w:rsidR="00916C42" w:rsidRDefault="003A29A9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 análises descritivas deverão contemplar a vida útil de uma funcionalidade dentro de cada parte (artefato) do GN1-Security, isto é, desde a camada de visão até a camada de persistência, cobrindo todos os tipos de interação que possam ocorrer.</w:t>
      </w:r>
    </w:p>
    <w:p w:rsidR="00100D5B" w:rsidRPr="00B91554" w:rsidRDefault="00100D5B" w:rsidP="00884EFD">
      <w:pPr>
        <w:pStyle w:val="Ttulo3"/>
      </w:pPr>
      <w:bookmarkStart w:id="163" w:name="_Toc407185849"/>
      <w:bookmarkStart w:id="164" w:name="DoctASrProdDocTecRoteirParaTestesFuncion"/>
      <w:r w:rsidRPr="00B91554">
        <w:t>Roteiros para os Testes das Funcionalidades</w:t>
      </w:r>
      <w:bookmarkEnd w:id="163"/>
    </w:p>
    <w:bookmarkEnd w:id="164"/>
    <w:p w:rsidR="003A29A9" w:rsidRDefault="003A29A9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Deverão ser elaborados roteiros de testes a serem realizados sobre cada funcionalidade que existirá no GN1-Security. Esses roteiros terão como base as análises descritivas e demais documentações técnicas já citadas.</w:t>
      </w:r>
    </w:p>
    <w:p w:rsidR="00765AF6" w:rsidRDefault="003A29A9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finalidade dos roteiros de testes é agilizar e organizar o trabalho da equipe </w:t>
      </w:r>
      <w:r w:rsidR="00D079AC">
        <w:rPr>
          <w:rFonts w:ascii="Garamond" w:hAnsi="Garamond"/>
          <w:sz w:val="24"/>
          <w:szCs w:val="24"/>
        </w:rPr>
        <w:t>H</w:t>
      </w:r>
      <w:r>
        <w:rPr>
          <w:rFonts w:ascii="Garamond" w:hAnsi="Garamond"/>
          <w:sz w:val="24"/>
          <w:szCs w:val="24"/>
        </w:rPr>
        <w:t>omologação, pois eles deverão se</w:t>
      </w:r>
      <w:r w:rsidR="00B91554">
        <w:rPr>
          <w:rFonts w:ascii="Garamond" w:hAnsi="Garamond"/>
          <w:sz w:val="24"/>
          <w:szCs w:val="24"/>
        </w:rPr>
        <w:t>r executados em uma ordem lógica</w:t>
      </w:r>
      <w:r>
        <w:rPr>
          <w:rFonts w:ascii="Garamond" w:hAnsi="Garamond"/>
          <w:sz w:val="24"/>
          <w:szCs w:val="24"/>
        </w:rPr>
        <w:t xml:space="preserve"> definida pela equipe </w:t>
      </w:r>
      <w:r w:rsidR="00D079AC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rquitetura que </w:t>
      </w:r>
      <w:r w:rsidR="00765AF6">
        <w:rPr>
          <w:rFonts w:ascii="Garamond" w:hAnsi="Garamond"/>
          <w:sz w:val="24"/>
          <w:szCs w:val="24"/>
        </w:rPr>
        <w:t>ajude a consolidar o bom funcionamento do GN1-Security.</w:t>
      </w:r>
    </w:p>
    <w:p w:rsidR="005446DF" w:rsidRPr="00B91554" w:rsidRDefault="005446DF" w:rsidP="00884EFD">
      <w:pPr>
        <w:pStyle w:val="Ttulo2"/>
      </w:pPr>
      <w:bookmarkStart w:id="165" w:name="_Toc407185850"/>
      <w:bookmarkStart w:id="166" w:name="DocumentaçaoASerProduzidaGuiaDoUsuario"/>
      <w:r w:rsidRPr="00B91554">
        <w:t>Guia do Usuário</w:t>
      </w:r>
      <w:bookmarkEnd w:id="165"/>
    </w:p>
    <w:bookmarkEnd w:id="166"/>
    <w:p w:rsidR="00721A22" w:rsidRDefault="00A10961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guia do usuário </w:t>
      </w:r>
      <w:r w:rsidR="00721A22">
        <w:rPr>
          <w:rFonts w:ascii="Garamond" w:hAnsi="Garamond"/>
          <w:sz w:val="24"/>
          <w:szCs w:val="24"/>
        </w:rPr>
        <w:t>será a principal fonte de consulta do usuário final do GN1-Security. Será elaborado no Microsoft Word 365</w:t>
      </w:r>
      <w:r w:rsidR="00B91554">
        <w:rPr>
          <w:rFonts w:ascii="Garamond" w:hAnsi="Garamond"/>
          <w:sz w:val="24"/>
          <w:szCs w:val="24"/>
        </w:rPr>
        <w:t xml:space="preserve"> e exportado para o formato PDF</w:t>
      </w:r>
      <w:r w:rsidR="00721A22">
        <w:rPr>
          <w:rFonts w:ascii="Garamond" w:hAnsi="Garamond"/>
          <w:sz w:val="24"/>
          <w:szCs w:val="24"/>
        </w:rPr>
        <w:t xml:space="preserve"> podendo ser baixado ou </w:t>
      </w:r>
      <w:r>
        <w:rPr>
          <w:rFonts w:ascii="Garamond" w:hAnsi="Garamond"/>
          <w:sz w:val="24"/>
          <w:szCs w:val="24"/>
        </w:rPr>
        <w:t xml:space="preserve">visualizado </w:t>
      </w:r>
      <w:r w:rsidR="00721A22">
        <w:rPr>
          <w:rFonts w:ascii="Garamond" w:hAnsi="Garamond"/>
          <w:sz w:val="24"/>
          <w:szCs w:val="24"/>
        </w:rPr>
        <w:t xml:space="preserve">online </w:t>
      </w:r>
      <w:r w:rsidR="000F01CC">
        <w:rPr>
          <w:rFonts w:ascii="Garamond" w:hAnsi="Garamond"/>
          <w:sz w:val="24"/>
          <w:szCs w:val="24"/>
        </w:rPr>
        <w:t xml:space="preserve">através do visualizador </w:t>
      </w:r>
      <w:proofErr w:type="spellStart"/>
      <w:r w:rsidR="000F01CC">
        <w:rPr>
          <w:rFonts w:ascii="Garamond" w:hAnsi="Garamond"/>
          <w:sz w:val="24"/>
          <w:szCs w:val="24"/>
        </w:rPr>
        <w:t>FlexPaper</w:t>
      </w:r>
      <w:proofErr w:type="spellEnd"/>
      <w:r w:rsidR="00693A46">
        <w:rPr>
          <w:rFonts w:ascii="Garamond" w:hAnsi="Garamond"/>
          <w:sz w:val="24"/>
          <w:szCs w:val="24"/>
        </w:rPr>
        <w:t xml:space="preserve"> ou outra ferramenta similar a ser escolhida posteriormente</w:t>
      </w:r>
      <w:r w:rsidR="00721A22">
        <w:rPr>
          <w:rFonts w:ascii="Garamond" w:hAnsi="Garamond"/>
          <w:sz w:val="24"/>
          <w:szCs w:val="24"/>
        </w:rPr>
        <w:t>.</w:t>
      </w:r>
    </w:p>
    <w:p w:rsidR="00DE7B56" w:rsidRPr="00DE7B56" w:rsidRDefault="000F01CC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Por questões de prazo, </w:t>
      </w:r>
      <w:r w:rsidR="00721A22">
        <w:rPr>
          <w:rFonts w:ascii="Garamond" w:hAnsi="Garamond"/>
          <w:sz w:val="24"/>
          <w:szCs w:val="24"/>
        </w:rPr>
        <w:t xml:space="preserve">o guia do usuário </w:t>
      </w:r>
      <w:r>
        <w:rPr>
          <w:rFonts w:ascii="Garamond" w:hAnsi="Garamond"/>
          <w:sz w:val="24"/>
          <w:szCs w:val="24"/>
        </w:rPr>
        <w:t>s</w:t>
      </w:r>
      <w:r w:rsidR="00A10961">
        <w:rPr>
          <w:rFonts w:ascii="Garamond" w:hAnsi="Garamond"/>
          <w:sz w:val="24"/>
          <w:szCs w:val="24"/>
        </w:rPr>
        <w:t xml:space="preserve">erá elaborado </w:t>
      </w:r>
      <w:r>
        <w:rPr>
          <w:rFonts w:ascii="Garamond" w:hAnsi="Garamond"/>
          <w:sz w:val="24"/>
          <w:szCs w:val="24"/>
        </w:rPr>
        <w:t xml:space="preserve">somente </w:t>
      </w:r>
      <w:r w:rsidR="00A10961">
        <w:rPr>
          <w:rFonts w:ascii="Garamond" w:hAnsi="Garamond"/>
          <w:sz w:val="24"/>
          <w:szCs w:val="24"/>
        </w:rPr>
        <w:t>após a conclusão do GN1-Security</w:t>
      </w:r>
      <w:r w:rsidR="00721A22">
        <w:rPr>
          <w:rFonts w:ascii="Garamond" w:hAnsi="Garamond"/>
          <w:sz w:val="24"/>
          <w:szCs w:val="24"/>
        </w:rPr>
        <w:t xml:space="preserve"> e sua elaboração será objeto de </w:t>
      </w:r>
      <w:r w:rsidR="00996003">
        <w:rPr>
          <w:rFonts w:ascii="Garamond" w:hAnsi="Garamond"/>
          <w:sz w:val="24"/>
          <w:szCs w:val="24"/>
        </w:rPr>
        <w:t xml:space="preserve">um </w:t>
      </w:r>
      <w:r w:rsidR="00721A22">
        <w:rPr>
          <w:rFonts w:ascii="Garamond" w:hAnsi="Garamond"/>
          <w:sz w:val="24"/>
          <w:szCs w:val="24"/>
        </w:rPr>
        <w:t>outro projeto.</w:t>
      </w:r>
    </w:p>
    <w:p w:rsidR="005446DF" w:rsidRPr="00B91554" w:rsidRDefault="005446DF" w:rsidP="00884EFD">
      <w:pPr>
        <w:pStyle w:val="Ttulo2"/>
      </w:pPr>
      <w:bookmarkStart w:id="167" w:name="_Toc407185851"/>
      <w:bookmarkStart w:id="168" w:name="DocumentaçaoASerProduzidaTourDeSoftware"/>
      <w:r w:rsidRPr="00B91554">
        <w:t>Tour d</w:t>
      </w:r>
      <w:r w:rsidR="006F6D5F" w:rsidRPr="00B91554">
        <w:t>e</w:t>
      </w:r>
      <w:r w:rsidRPr="00B91554">
        <w:t xml:space="preserve"> </w:t>
      </w:r>
      <w:r w:rsidR="006F6D5F" w:rsidRPr="00B91554">
        <w:t>Software</w:t>
      </w:r>
      <w:bookmarkEnd w:id="167"/>
    </w:p>
    <w:bookmarkEnd w:id="168"/>
    <w:p w:rsidR="00DE7B56" w:rsidRDefault="00693A46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tour do GN1-Security será usado para dar ao usuário final um panorama das funcionalidades do </w:t>
      </w:r>
      <w:r w:rsidR="00B91554">
        <w:rPr>
          <w:rFonts w:ascii="Garamond" w:hAnsi="Garamond"/>
          <w:sz w:val="24"/>
          <w:szCs w:val="24"/>
        </w:rPr>
        <w:t>software e</w:t>
      </w:r>
      <w:r>
        <w:rPr>
          <w:rFonts w:ascii="Garamond" w:hAnsi="Garamond"/>
          <w:sz w:val="24"/>
          <w:szCs w:val="24"/>
        </w:rPr>
        <w:t xml:space="preserve"> será utilizado</w:t>
      </w:r>
      <w:r w:rsidR="00B91554">
        <w:rPr>
          <w:rFonts w:ascii="Garamond" w:hAnsi="Garamond"/>
          <w:sz w:val="24"/>
          <w:szCs w:val="24"/>
        </w:rPr>
        <w:t xml:space="preserve"> também</w:t>
      </w:r>
      <w:r>
        <w:rPr>
          <w:rFonts w:ascii="Garamond" w:hAnsi="Garamond"/>
          <w:sz w:val="24"/>
          <w:szCs w:val="24"/>
        </w:rPr>
        <w:t xml:space="preserve"> para demonstraçã</w:t>
      </w:r>
      <w:r w:rsidR="00B91554">
        <w:rPr>
          <w:rFonts w:ascii="Garamond" w:hAnsi="Garamond"/>
          <w:sz w:val="24"/>
          <w:szCs w:val="24"/>
        </w:rPr>
        <w:t>o em reuniões e no site da GN1</w:t>
      </w:r>
      <w:r>
        <w:rPr>
          <w:rFonts w:ascii="Garamond" w:hAnsi="Garamond"/>
          <w:sz w:val="24"/>
          <w:szCs w:val="24"/>
        </w:rPr>
        <w:t xml:space="preserve"> na seção de produtos.</w:t>
      </w:r>
    </w:p>
    <w:p w:rsidR="00693A46" w:rsidRDefault="00693A46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Por questões de prazo, o tour do GN1-Security será elaborado somente após a conclusão do </w:t>
      </w:r>
      <w:r w:rsidR="0013356F">
        <w:rPr>
          <w:rFonts w:ascii="Garamond" w:hAnsi="Garamond"/>
          <w:sz w:val="24"/>
          <w:szCs w:val="24"/>
        </w:rPr>
        <w:t>mesmo</w:t>
      </w:r>
      <w:r>
        <w:rPr>
          <w:rFonts w:ascii="Garamond" w:hAnsi="Garamond"/>
          <w:sz w:val="24"/>
          <w:szCs w:val="24"/>
        </w:rPr>
        <w:t xml:space="preserve"> e sua elaboração será objeto de um outro projeto.</w:t>
      </w:r>
    </w:p>
    <w:p w:rsidR="00693A46" w:rsidRPr="00DE7B56" w:rsidRDefault="00693A46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 ferramentas e tecnologias que serão utilizadas para a produção do tour do GN1-Security serão escolhidas posteriormente.</w:t>
      </w:r>
    </w:p>
    <w:p w:rsidR="005446DF" w:rsidRPr="00044FAC" w:rsidRDefault="005446DF" w:rsidP="00884EFD">
      <w:pPr>
        <w:pStyle w:val="Ttulo1"/>
      </w:pPr>
      <w:bookmarkStart w:id="169" w:name="_Toc407185852"/>
      <w:bookmarkStart w:id="170" w:name="EquipeTecnica"/>
      <w:r w:rsidRPr="00044FAC">
        <w:t>Equipe Técnica</w:t>
      </w:r>
      <w:bookmarkEnd w:id="169"/>
    </w:p>
    <w:bookmarkEnd w:id="170"/>
    <w:p w:rsidR="009755F2" w:rsidRDefault="00A70FA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 funções técnicas e os</w:t>
      </w:r>
      <w:r w:rsidR="00693A46">
        <w:rPr>
          <w:rFonts w:ascii="Garamond" w:hAnsi="Garamond"/>
          <w:sz w:val="24"/>
          <w:szCs w:val="24"/>
        </w:rPr>
        <w:t xml:space="preserve"> técnicos que irão </w:t>
      </w:r>
      <w:r>
        <w:rPr>
          <w:rFonts w:ascii="Garamond" w:hAnsi="Garamond"/>
          <w:sz w:val="24"/>
          <w:szCs w:val="24"/>
        </w:rPr>
        <w:t xml:space="preserve">exercê-las </w:t>
      </w:r>
      <w:r w:rsidR="00693A46">
        <w:rPr>
          <w:rFonts w:ascii="Garamond" w:hAnsi="Garamond"/>
          <w:sz w:val="24"/>
          <w:szCs w:val="24"/>
        </w:rPr>
        <w:t>no projeto GN1-Security s</w:t>
      </w:r>
      <w:r>
        <w:rPr>
          <w:rFonts w:ascii="Garamond" w:hAnsi="Garamond"/>
          <w:sz w:val="24"/>
          <w:szCs w:val="24"/>
        </w:rPr>
        <w:t>ão</w:t>
      </w:r>
      <w:r w:rsidR="00693A46">
        <w:rPr>
          <w:rFonts w:ascii="Garamond" w:hAnsi="Garamond"/>
          <w:sz w:val="24"/>
          <w:szCs w:val="24"/>
        </w:rPr>
        <w:t xml:space="preserve"> os seguintes:</w:t>
      </w:r>
    </w:p>
    <w:p w:rsidR="005446DF" w:rsidRPr="000D3393" w:rsidRDefault="005446DF" w:rsidP="00884EFD">
      <w:pPr>
        <w:pStyle w:val="Ttulo2"/>
      </w:pPr>
      <w:bookmarkStart w:id="171" w:name="_Toc407185853"/>
      <w:bookmarkStart w:id="172" w:name="EquipeTecnicaAnaliseSuporteRedeInternet"/>
      <w:r w:rsidRPr="000D3393">
        <w:t>Analise de Suporte de Rede e Internet</w:t>
      </w:r>
      <w:bookmarkEnd w:id="171"/>
    </w:p>
    <w:bookmarkEnd w:id="172"/>
    <w:p w:rsidR="00DE7B56" w:rsidRDefault="00C00763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analista de suporte de rede e Internet será o profissional responsável por:</w:t>
      </w:r>
    </w:p>
    <w:p w:rsidR="00C00763" w:rsidRDefault="00C00763" w:rsidP="00745FEC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Preparar máquinas servidoras</w:t>
      </w:r>
      <w:r w:rsidR="000D3393">
        <w:rPr>
          <w:rFonts w:ascii="Garamond" w:hAnsi="Garamond"/>
          <w:sz w:val="24"/>
          <w:szCs w:val="24"/>
        </w:rPr>
        <w:t xml:space="preserve"> e clientes</w:t>
      </w:r>
      <w:r w:rsidR="00167A77">
        <w:rPr>
          <w:rFonts w:ascii="Garamond" w:hAnsi="Garamond"/>
          <w:sz w:val="24"/>
          <w:szCs w:val="24"/>
        </w:rPr>
        <w:t xml:space="preserve"> para todos os ambientes (</w:t>
      </w:r>
      <w:r w:rsidR="00B91554">
        <w:rPr>
          <w:rFonts w:ascii="Garamond" w:hAnsi="Garamond"/>
          <w:sz w:val="24"/>
          <w:szCs w:val="24"/>
        </w:rPr>
        <w:t xml:space="preserve">planejamento e análise, </w:t>
      </w:r>
      <w:r w:rsidR="00AF262F">
        <w:rPr>
          <w:rFonts w:ascii="Garamond" w:hAnsi="Garamond"/>
          <w:sz w:val="24"/>
          <w:szCs w:val="24"/>
        </w:rPr>
        <w:t>desenvolvimento</w:t>
      </w:r>
      <w:r w:rsidR="00167A77">
        <w:rPr>
          <w:rFonts w:ascii="Garamond" w:hAnsi="Garamond"/>
          <w:sz w:val="24"/>
          <w:szCs w:val="24"/>
        </w:rPr>
        <w:t>, homologação e produção)</w:t>
      </w:r>
      <w:r>
        <w:rPr>
          <w:rFonts w:ascii="Garamond" w:hAnsi="Garamond"/>
          <w:sz w:val="24"/>
          <w:szCs w:val="24"/>
        </w:rPr>
        <w:t xml:space="preserve"> instalando sistema</w:t>
      </w:r>
      <w:r w:rsidR="00A70FA0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operaciona</w:t>
      </w:r>
      <w:r w:rsidR="00A70FA0">
        <w:rPr>
          <w:rFonts w:ascii="Garamond" w:hAnsi="Garamond"/>
          <w:sz w:val="24"/>
          <w:szCs w:val="24"/>
        </w:rPr>
        <w:t>is</w:t>
      </w:r>
      <w:r>
        <w:rPr>
          <w:rFonts w:ascii="Garamond" w:hAnsi="Garamond"/>
          <w:sz w:val="24"/>
          <w:szCs w:val="24"/>
        </w:rPr>
        <w:t>, drive</w:t>
      </w:r>
      <w:r w:rsidR="000D3393">
        <w:rPr>
          <w:rFonts w:ascii="Garamond" w:hAnsi="Garamond"/>
          <w:sz w:val="24"/>
          <w:szCs w:val="24"/>
        </w:rPr>
        <w:t>r</w:t>
      </w:r>
      <w:r>
        <w:rPr>
          <w:rFonts w:ascii="Garamond" w:hAnsi="Garamond"/>
          <w:sz w:val="24"/>
          <w:szCs w:val="24"/>
        </w:rPr>
        <w:t>s, banco</w:t>
      </w:r>
      <w:r w:rsidR="00A9661B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de </w:t>
      </w:r>
      <w:r>
        <w:rPr>
          <w:rFonts w:ascii="Garamond" w:hAnsi="Garamond"/>
          <w:sz w:val="24"/>
          <w:szCs w:val="24"/>
        </w:rPr>
        <w:lastRenderedPageBreak/>
        <w:t>dado</w:t>
      </w:r>
      <w:r w:rsidR="00167A77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, servidor</w:t>
      </w:r>
      <w:r w:rsidR="00A9661B">
        <w:rPr>
          <w:rFonts w:ascii="Garamond" w:hAnsi="Garamond"/>
          <w:sz w:val="24"/>
          <w:szCs w:val="24"/>
        </w:rPr>
        <w:t>es</w:t>
      </w:r>
      <w:r>
        <w:rPr>
          <w:rFonts w:ascii="Garamond" w:hAnsi="Garamond"/>
          <w:sz w:val="24"/>
          <w:szCs w:val="24"/>
        </w:rPr>
        <w:t xml:space="preserve"> de aplicação, ferramentas e demais softwares necessários, configurando os mesmos </w:t>
      </w:r>
      <w:r w:rsidR="00C748AE">
        <w:rPr>
          <w:rFonts w:ascii="Garamond" w:hAnsi="Garamond"/>
          <w:sz w:val="24"/>
          <w:szCs w:val="24"/>
        </w:rPr>
        <w:t xml:space="preserve">conforme as necessidades dos demais </w:t>
      </w:r>
      <w:r w:rsidR="00A70FA0">
        <w:rPr>
          <w:rFonts w:ascii="Garamond" w:hAnsi="Garamond"/>
          <w:sz w:val="24"/>
          <w:szCs w:val="24"/>
        </w:rPr>
        <w:t>técnicos</w:t>
      </w:r>
      <w:r>
        <w:rPr>
          <w:rFonts w:ascii="Garamond" w:hAnsi="Garamond"/>
          <w:sz w:val="24"/>
          <w:szCs w:val="24"/>
        </w:rPr>
        <w:t>;</w:t>
      </w:r>
    </w:p>
    <w:p w:rsidR="00AF262F" w:rsidRDefault="00AF262F" w:rsidP="00745FEC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Monitorar o funcionamento e o uso dos servidores de banco de dados e </w:t>
      </w:r>
      <w:r w:rsidR="00B83CDB">
        <w:rPr>
          <w:rFonts w:ascii="Garamond" w:hAnsi="Garamond"/>
          <w:sz w:val="24"/>
          <w:szCs w:val="24"/>
        </w:rPr>
        <w:t xml:space="preserve">dos servidores </w:t>
      </w:r>
      <w:r>
        <w:rPr>
          <w:rFonts w:ascii="Garamond" w:hAnsi="Garamond"/>
          <w:sz w:val="24"/>
          <w:szCs w:val="24"/>
        </w:rPr>
        <w:t>de aplicação no</w:t>
      </w:r>
      <w:r w:rsidR="00B83CDB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ambiente</w:t>
      </w:r>
      <w:r w:rsidR="00B83CDB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de desenvolvimento</w:t>
      </w:r>
      <w:r w:rsidR="00B83CDB">
        <w:rPr>
          <w:rFonts w:ascii="Garamond" w:hAnsi="Garamond"/>
          <w:sz w:val="24"/>
          <w:szCs w:val="24"/>
        </w:rPr>
        <w:t xml:space="preserve">, de homologação e de </w:t>
      </w:r>
      <w:r>
        <w:rPr>
          <w:rFonts w:ascii="Garamond" w:hAnsi="Garamond"/>
          <w:sz w:val="24"/>
          <w:szCs w:val="24"/>
        </w:rPr>
        <w:t>produção;</w:t>
      </w:r>
    </w:p>
    <w:p w:rsidR="00AF262F" w:rsidRDefault="00AF262F" w:rsidP="00745FEC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Verificar o uso de processador e memória d</w:t>
      </w:r>
      <w:r w:rsidR="00B83CDB">
        <w:rPr>
          <w:rFonts w:ascii="Garamond" w:hAnsi="Garamond"/>
          <w:sz w:val="24"/>
          <w:szCs w:val="24"/>
        </w:rPr>
        <w:t>as</w:t>
      </w:r>
      <w:r>
        <w:rPr>
          <w:rFonts w:ascii="Garamond" w:hAnsi="Garamond"/>
          <w:sz w:val="24"/>
          <w:szCs w:val="24"/>
        </w:rPr>
        <w:t xml:space="preserve"> </w:t>
      </w:r>
      <w:r w:rsidR="00B83CDB">
        <w:rPr>
          <w:rFonts w:ascii="Garamond" w:hAnsi="Garamond"/>
          <w:sz w:val="24"/>
          <w:szCs w:val="24"/>
        </w:rPr>
        <w:t xml:space="preserve">máquinas </w:t>
      </w:r>
      <w:r>
        <w:rPr>
          <w:rFonts w:ascii="Garamond" w:hAnsi="Garamond"/>
          <w:sz w:val="24"/>
          <w:szCs w:val="24"/>
        </w:rPr>
        <w:t>servidor</w:t>
      </w:r>
      <w:r w:rsidR="000D3393">
        <w:rPr>
          <w:rFonts w:ascii="Garamond" w:hAnsi="Garamond"/>
          <w:sz w:val="24"/>
          <w:szCs w:val="24"/>
        </w:rPr>
        <w:t>as</w:t>
      </w:r>
      <w:r w:rsidR="00B83CDB">
        <w:rPr>
          <w:rFonts w:ascii="Garamond" w:hAnsi="Garamond"/>
          <w:sz w:val="24"/>
          <w:szCs w:val="24"/>
        </w:rPr>
        <w:t xml:space="preserve"> dos ambientes de desenvolvimento, de homologação e de produção</w:t>
      </w:r>
      <w:r>
        <w:rPr>
          <w:rFonts w:ascii="Garamond" w:hAnsi="Garamond"/>
          <w:sz w:val="24"/>
          <w:szCs w:val="24"/>
        </w:rPr>
        <w:t>;</w:t>
      </w:r>
    </w:p>
    <w:p w:rsidR="00AF262F" w:rsidRDefault="00AF262F" w:rsidP="00745FEC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Verificar os arquivos de log em busca de erros e avisos para que possam ser corrigidos em tempo hábil;</w:t>
      </w:r>
    </w:p>
    <w:p w:rsidR="00C00763" w:rsidRDefault="00C00763" w:rsidP="00745FEC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Projetar, instalar, ampliar e garantir o bom funcionamento dos</w:t>
      </w:r>
      <w:r w:rsidR="00AF262F">
        <w:rPr>
          <w:rFonts w:ascii="Garamond" w:hAnsi="Garamond"/>
          <w:sz w:val="24"/>
          <w:szCs w:val="24"/>
        </w:rPr>
        <w:t xml:space="preserve"> recursos de rede e de Internet;</w:t>
      </w:r>
    </w:p>
    <w:p w:rsidR="00C00763" w:rsidRDefault="000E42FE" w:rsidP="00745FEC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Realizar a manutenção preventiva e corretiva das máquinas e equipamentos nece</w:t>
      </w:r>
      <w:r w:rsidR="00B83CDB">
        <w:rPr>
          <w:rFonts w:ascii="Garamond" w:hAnsi="Garamond"/>
          <w:sz w:val="24"/>
          <w:szCs w:val="24"/>
        </w:rPr>
        <w:t>ssários ao projeto</w:t>
      </w:r>
      <w:r w:rsidR="00875464">
        <w:rPr>
          <w:rFonts w:ascii="Garamond" w:hAnsi="Garamond"/>
          <w:sz w:val="24"/>
          <w:szCs w:val="24"/>
        </w:rPr>
        <w:t xml:space="preserve"> GN1-Security</w:t>
      </w:r>
      <w:r w:rsidR="00AF262F">
        <w:rPr>
          <w:rFonts w:ascii="Garamond" w:hAnsi="Garamond"/>
          <w:sz w:val="24"/>
          <w:szCs w:val="24"/>
        </w:rPr>
        <w:t>;</w:t>
      </w:r>
    </w:p>
    <w:p w:rsidR="00AF262F" w:rsidRDefault="00AF262F" w:rsidP="00745FEC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contextualSpacing w:val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Manter toda a infraestrutura necessária ao projeto</w:t>
      </w:r>
      <w:r w:rsidR="00875464">
        <w:rPr>
          <w:rFonts w:ascii="Garamond" w:hAnsi="Garamond"/>
          <w:sz w:val="24"/>
          <w:szCs w:val="24"/>
        </w:rPr>
        <w:t xml:space="preserve"> GN1-Security</w:t>
      </w:r>
      <w:r>
        <w:rPr>
          <w:rFonts w:ascii="Garamond" w:hAnsi="Garamond"/>
          <w:sz w:val="24"/>
          <w:szCs w:val="24"/>
        </w:rPr>
        <w:t xml:space="preserve"> em ordem e em pleno funcionamento.</w:t>
      </w:r>
    </w:p>
    <w:p w:rsidR="000E42FE" w:rsidRDefault="000E42FE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AF262F">
        <w:rPr>
          <w:rFonts w:ascii="Garamond" w:hAnsi="Garamond"/>
          <w:b/>
          <w:sz w:val="24"/>
          <w:szCs w:val="24"/>
        </w:rPr>
        <w:t>Nome da equipe:</w:t>
      </w:r>
      <w:r>
        <w:rPr>
          <w:rFonts w:ascii="Garamond" w:hAnsi="Garamond"/>
          <w:sz w:val="24"/>
          <w:szCs w:val="24"/>
        </w:rPr>
        <w:t xml:space="preserve"> Suporte.</w:t>
      </w:r>
    </w:p>
    <w:p w:rsidR="000E42FE" w:rsidRPr="000E42FE" w:rsidRDefault="000E42FE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gramStart"/>
      <w:r w:rsidRPr="00AF262F">
        <w:rPr>
          <w:rFonts w:ascii="Garamond" w:hAnsi="Garamond"/>
          <w:b/>
          <w:sz w:val="24"/>
          <w:szCs w:val="24"/>
        </w:rPr>
        <w:t>Integrante</w:t>
      </w:r>
      <w:r w:rsidR="00AF262F">
        <w:rPr>
          <w:rFonts w:ascii="Garamond" w:hAnsi="Garamond"/>
          <w:b/>
          <w:sz w:val="24"/>
          <w:szCs w:val="24"/>
        </w:rPr>
        <w:t>(</w:t>
      </w:r>
      <w:proofErr w:type="gramEnd"/>
      <w:r w:rsidRPr="00AF262F">
        <w:rPr>
          <w:rFonts w:ascii="Garamond" w:hAnsi="Garamond"/>
          <w:b/>
          <w:sz w:val="24"/>
          <w:szCs w:val="24"/>
        </w:rPr>
        <w:t>s</w:t>
      </w:r>
      <w:r w:rsidR="00AF262F">
        <w:rPr>
          <w:rFonts w:ascii="Garamond" w:hAnsi="Garamond"/>
          <w:b/>
          <w:sz w:val="24"/>
          <w:szCs w:val="24"/>
        </w:rPr>
        <w:t>)</w:t>
      </w:r>
      <w:r w:rsidRPr="00AF262F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Marcelo </w:t>
      </w:r>
      <w:proofErr w:type="spellStart"/>
      <w:r w:rsidR="00AF262F">
        <w:rPr>
          <w:rFonts w:ascii="Garamond" w:hAnsi="Garamond"/>
          <w:sz w:val="24"/>
          <w:szCs w:val="24"/>
        </w:rPr>
        <w:t>Binati</w:t>
      </w:r>
      <w:proofErr w:type="spellEnd"/>
      <w:r w:rsidR="00AF262F">
        <w:rPr>
          <w:rFonts w:ascii="Garamond" w:hAnsi="Garamond"/>
          <w:sz w:val="24"/>
          <w:szCs w:val="24"/>
        </w:rPr>
        <w:t xml:space="preserve"> de Almeida.</w:t>
      </w:r>
    </w:p>
    <w:p w:rsidR="005446DF" w:rsidRPr="000D3393" w:rsidRDefault="005446DF" w:rsidP="00884EFD">
      <w:pPr>
        <w:pStyle w:val="Ttulo2"/>
      </w:pPr>
      <w:bookmarkStart w:id="173" w:name="_Toc407185854"/>
      <w:bookmarkStart w:id="174" w:name="EquipeTecnicaAdministraçaoBancoDados"/>
      <w:r w:rsidRPr="000D3393">
        <w:t>Adm</w:t>
      </w:r>
      <w:r w:rsidR="00586845" w:rsidRPr="000D3393">
        <w:t>inistração de Banco</w:t>
      </w:r>
      <w:r w:rsidR="00C748AE" w:rsidRPr="000D3393">
        <w:t>s</w:t>
      </w:r>
      <w:r w:rsidR="00586845" w:rsidRPr="000D3393">
        <w:t xml:space="preserve"> de Dados</w:t>
      </w:r>
      <w:bookmarkEnd w:id="173"/>
    </w:p>
    <w:bookmarkEnd w:id="174"/>
    <w:p w:rsidR="008B6137" w:rsidRDefault="008B6137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administrador de banco</w:t>
      </w:r>
      <w:r w:rsidR="00C748AE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de dados será o profissional responsável por:</w:t>
      </w:r>
    </w:p>
    <w:p w:rsidR="00C3675C" w:rsidRDefault="00C3675C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Instalar </w:t>
      </w:r>
      <w:proofErr w:type="spellStart"/>
      <w:r>
        <w:rPr>
          <w:rFonts w:ascii="Garamond" w:hAnsi="Garamond"/>
          <w:sz w:val="24"/>
          <w:szCs w:val="24"/>
        </w:rPr>
        <w:t>SGBDs</w:t>
      </w:r>
      <w:proofErr w:type="spellEnd"/>
      <w:r>
        <w:rPr>
          <w:rFonts w:ascii="Garamond" w:hAnsi="Garamond"/>
          <w:sz w:val="24"/>
          <w:szCs w:val="24"/>
        </w:rPr>
        <w:t>;</w:t>
      </w:r>
    </w:p>
    <w:p w:rsidR="008B6137" w:rsidRDefault="008B6137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Criar banco</w:t>
      </w:r>
      <w:r w:rsidR="00C748AE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de dados;</w:t>
      </w:r>
    </w:p>
    <w:p w:rsidR="008B6137" w:rsidRDefault="008B6137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Criar </w:t>
      </w:r>
      <w:r w:rsidR="00C748AE">
        <w:rPr>
          <w:rFonts w:ascii="Garamond" w:hAnsi="Garamond"/>
          <w:sz w:val="24"/>
          <w:szCs w:val="24"/>
        </w:rPr>
        <w:t xml:space="preserve">e gerenciar </w:t>
      </w:r>
      <w:r>
        <w:rPr>
          <w:rFonts w:ascii="Garamond" w:hAnsi="Garamond"/>
          <w:sz w:val="24"/>
          <w:szCs w:val="24"/>
        </w:rPr>
        <w:t>usuários e senhas;</w:t>
      </w:r>
    </w:p>
    <w:p w:rsidR="008B6137" w:rsidRDefault="008B6137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Validar e executar scripts SQL;</w:t>
      </w:r>
    </w:p>
    <w:p w:rsidR="008B6137" w:rsidRDefault="00C748AE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Realizar</w:t>
      </w:r>
      <w:r w:rsidR="008B613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e/</w:t>
      </w:r>
      <w:r w:rsidR="008B6137">
        <w:rPr>
          <w:rFonts w:ascii="Garamond" w:hAnsi="Garamond"/>
          <w:sz w:val="24"/>
          <w:szCs w:val="24"/>
        </w:rPr>
        <w:t>ou agendar backups d</w:t>
      </w:r>
      <w:r>
        <w:rPr>
          <w:rFonts w:ascii="Garamond" w:hAnsi="Garamond"/>
          <w:sz w:val="24"/>
          <w:szCs w:val="24"/>
        </w:rPr>
        <w:t>e</w:t>
      </w:r>
      <w:r w:rsidR="008B6137">
        <w:rPr>
          <w:rFonts w:ascii="Garamond" w:hAnsi="Garamond"/>
          <w:sz w:val="24"/>
          <w:szCs w:val="24"/>
        </w:rPr>
        <w:t xml:space="preserve"> bancos de dados;</w:t>
      </w:r>
    </w:p>
    <w:p w:rsidR="008B6137" w:rsidRDefault="000D3393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Resolver problemas de lentidão</w:t>
      </w:r>
      <w:r w:rsidR="008B6137">
        <w:rPr>
          <w:rFonts w:ascii="Garamond" w:hAnsi="Garamond"/>
          <w:sz w:val="24"/>
          <w:szCs w:val="24"/>
        </w:rPr>
        <w:t xml:space="preserve"> através da otimização da confi</w:t>
      </w:r>
      <w:r w:rsidR="00D75A70">
        <w:rPr>
          <w:rFonts w:ascii="Garamond" w:hAnsi="Garamond"/>
          <w:sz w:val="24"/>
          <w:szCs w:val="24"/>
        </w:rPr>
        <w:t xml:space="preserve">guração dos </w:t>
      </w:r>
      <w:proofErr w:type="spellStart"/>
      <w:r w:rsidR="00D75A70">
        <w:rPr>
          <w:rFonts w:ascii="Garamond" w:hAnsi="Garamond"/>
          <w:sz w:val="24"/>
          <w:szCs w:val="24"/>
        </w:rPr>
        <w:t>SGBDs</w:t>
      </w:r>
      <w:proofErr w:type="spellEnd"/>
      <w:r w:rsidR="00D75A70">
        <w:rPr>
          <w:rFonts w:ascii="Garamond" w:hAnsi="Garamond"/>
          <w:sz w:val="24"/>
          <w:szCs w:val="24"/>
        </w:rPr>
        <w:t>;</w:t>
      </w:r>
    </w:p>
    <w:p w:rsidR="008B6137" w:rsidRDefault="008B6137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Verificar arquivos de log em busca de erros e avisos para que possam ser corrigidos em tempo hábil;</w:t>
      </w:r>
    </w:p>
    <w:p w:rsidR="008B6137" w:rsidRDefault="008B6137" w:rsidP="00745FEC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contextualSpacing w:val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Manter </w:t>
      </w:r>
      <w:r w:rsidR="00C748AE">
        <w:rPr>
          <w:rFonts w:ascii="Garamond" w:hAnsi="Garamond"/>
          <w:sz w:val="24"/>
          <w:szCs w:val="24"/>
        </w:rPr>
        <w:t xml:space="preserve">os </w:t>
      </w:r>
      <w:r>
        <w:rPr>
          <w:rFonts w:ascii="Garamond" w:hAnsi="Garamond"/>
          <w:sz w:val="24"/>
          <w:szCs w:val="24"/>
        </w:rPr>
        <w:t>servidores de banco</w:t>
      </w:r>
      <w:r w:rsidR="00415186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de dados funcionando em perfeitas condições.</w:t>
      </w:r>
    </w:p>
    <w:p w:rsidR="008B6137" w:rsidRDefault="008B6137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AF262F">
        <w:rPr>
          <w:rFonts w:ascii="Garamond" w:hAnsi="Garamond"/>
          <w:b/>
          <w:sz w:val="24"/>
          <w:szCs w:val="24"/>
        </w:rPr>
        <w:t>Nome da equipe:</w:t>
      </w:r>
      <w:r>
        <w:rPr>
          <w:rFonts w:ascii="Garamond" w:hAnsi="Garamond"/>
          <w:sz w:val="24"/>
          <w:szCs w:val="24"/>
        </w:rPr>
        <w:t xml:space="preserve"> Suporte.</w:t>
      </w:r>
    </w:p>
    <w:p w:rsidR="008B6137" w:rsidRPr="008B6137" w:rsidRDefault="008B6137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gramStart"/>
      <w:r w:rsidRPr="00AF262F">
        <w:rPr>
          <w:rFonts w:ascii="Garamond" w:hAnsi="Garamond"/>
          <w:b/>
          <w:sz w:val="24"/>
          <w:szCs w:val="24"/>
        </w:rPr>
        <w:t>Integrante</w:t>
      </w:r>
      <w:r>
        <w:rPr>
          <w:rFonts w:ascii="Garamond" w:hAnsi="Garamond"/>
          <w:b/>
          <w:sz w:val="24"/>
          <w:szCs w:val="24"/>
        </w:rPr>
        <w:t>(</w:t>
      </w:r>
      <w:proofErr w:type="gramEnd"/>
      <w:r w:rsidRPr="00AF262F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)</w:t>
      </w:r>
      <w:r w:rsidRPr="00AF262F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Marcelo </w:t>
      </w:r>
      <w:proofErr w:type="spellStart"/>
      <w:r>
        <w:rPr>
          <w:rFonts w:ascii="Garamond" w:hAnsi="Garamond"/>
          <w:sz w:val="24"/>
          <w:szCs w:val="24"/>
        </w:rPr>
        <w:t>Binati</w:t>
      </w:r>
      <w:proofErr w:type="spellEnd"/>
      <w:r>
        <w:rPr>
          <w:rFonts w:ascii="Garamond" w:hAnsi="Garamond"/>
          <w:sz w:val="24"/>
          <w:szCs w:val="24"/>
        </w:rPr>
        <w:t xml:space="preserve"> de Almeida</w:t>
      </w:r>
      <w:r w:rsidR="00415186">
        <w:rPr>
          <w:rFonts w:ascii="Garamond" w:hAnsi="Garamond"/>
          <w:sz w:val="24"/>
          <w:szCs w:val="24"/>
        </w:rPr>
        <w:t>, Raimundo do Espírito Santo</w:t>
      </w:r>
      <w:r>
        <w:rPr>
          <w:rFonts w:ascii="Garamond" w:hAnsi="Garamond"/>
          <w:sz w:val="24"/>
          <w:szCs w:val="24"/>
        </w:rPr>
        <w:t>.</w:t>
      </w:r>
    </w:p>
    <w:p w:rsidR="005446DF" w:rsidRPr="000D3393" w:rsidRDefault="005446DF" w:rsidP="00884EFD">
      <w:pPr>
        <w:pStyle w:val="Ttulo2"/>
      </w:pPr>
      <w:bookmarkStart w:id="175" w:name="_Toc407185855"/>
      <w:bookmarkStart w:id="176" w:name="EquipeTecnicaAdministraçServidoAplicaçao"/>
      <w:r w:rsidRPr="000D3393">
        <w:t>Administração de Servidor</w:t>
      </w:r>
      <w:r w:rsidR="00415186" w:rsidRPr="000D3393">
        <w:t>es</w:t>
      </w:r>
      <w:r w:rsidRPr="000D3393">
        <w:t xml:space="preserve"> de Aplicação</w:t>
      </w:r>
      <w:bookmarkEnd w:id="175"/>
    </w:p>
    <w:bookmarkEnd w:id="176"/>
    <w:p w:rsidR="008B6137" w:rsidRDefault="008B6137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administrador de servidor</w:t>
      </w:r>
      <w:r w:rsidR="00415186">
        <w:rPr>
          <w:rFonts w:ascii="Garamond" w:hAnsi="Garamond"/>
          <w:sz w:val="24"/>
          <w:szCs w:val="24"/>
        </w:rPr>
        <w:t>es</w:t>
      </w:r>
      <w:r>
        <w:rPr>
          <w:rFonts w:ascii="Garamond" w:hAnsi="Garamond"/>
          <w:sz w:val="24"/>
          <w:szCs w:val="24"/>
        </w:rPr>
        <w:t xml:space="preserve"> de aplicação será o profissional responsável por:</w:t>
      </w:r>
    </w:p>
    <w:p w:rsidR="00C3675C" w:rsidRDefault="00C3675C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Instalar servidores de aplicação;</w:t>
      </w:r>
    </w:p>
    <w:p w:rsidR="008B6137" w:rsidRDefault="008B6137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Criar </w:t>
      </w:r>
      <w:r w:rsidR="00415186">
        <w:rPr>
          <w:rFonts w:ascii="Garamond" w:hAnsi="Garamond"/>
          <w:sz w:val="24"/>
          <w:szCs w:val="24"/>
        </w:rPr>
        <w:t xml:space="preserve">e gerenciar </w:t>
      </w:r>
      <w:r>
        <w:rPr>
          <w:rFonts w:ascii="Garamond" w:hAnsi="Garamond"/>
          <w:sz w:val="24"/>
          <w:szCs w:val="24"/>
        </w:rPr>
        <w:t>usuários e senhas;</w:t>
      </w:r>
    </w:p>
    <w:p w:rsidR="00C3675C" w:rsidRDefault="00C3675C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Configurar pool</w:t>
      </w:r>
      <w:r w:rsidR="00415186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de conexões e recursos de dados;</w:t>
      </w:r>
    </w:p>
    <w:p w:rsidR="00C3675C" w:rsidRDefault="00C3675C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Configurar </w:t>
      </w:r>
      <w:r w:rsidR="00415186">
        <w:rPr>
          <w:rFonts w:ascii="Garamond" w:hAnsi="Garamond"/>
          <w:sz w:val="24"/>
          <w:szCs w:val="24"/>
        </w:rPr>
        <w:t xml:space="preserve">outros </w:t>
      </w:r>
      <w:r>
        <w:rPr>
          <w:rFonts w:ascii="Garamond" w:hAnsi="Garamond"/>
          <w:sz w:val="24"/>
          <w:szCs w:val="24"/>
        </w:rPr>
        <w:t>recursos e outros objetos que se façam necessários;</w:t>
      </w:r>
    </w:p>
    <w:p w:rsidR="008B6137" w:rsidRDefault="008B6137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Resolver prob</w:t>
      </w:r>
      <w:r w:rsidR="000D3393">
        <w:rPr>
          <w:rFonts w:ascii="Garamond" w:hAnsi="Garamond"/>
          <w:sz w:val="24"/>
          <w:szCs w:val="24"/>
        </w:rPr>
        <w:t>lemas de lentidão</w:t>
      </w:r>
      <w:r>
        <w:rPr>
          <w:rFonts w:ascii="Garamond" w:hAnsi="Garamond"/>
          <w:sz w:val="24"/>
          <w:szCs w:val="24"/>
        </w:rPr>
        <w:t xml:space="preserve"> através da otimização da configuração dos </w:t>
      </w:r>
      <w:r w:rsidR="00C3675C">
        <w:rPr>
          <w:rFonts w:ascii="Garamond" w:hAnsi="Garamond"/>
          <w:sz w:val="24"/>
          <w:szCs w:val="24"/>
        </w:rPr>
        <w:t>servidores de aplicação</w:t>
      </w:r>
      <w:r w:rsidR="00D75A70">
        <w:rPr>
          <w:rFonts w:ascii="Garamond" w:hAnsi="Garamond"/>
          <w:sz w:val="24"/>
          <w:szCs w:val="24"/>
        </w:rPr>
        <w:t>;</w:t>
      </w:r>
    </w:p>
    <w:p w:rsidR="008B6137" w:rsidRDefault="008B6137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Verificar os arquivos de log em busca de erros e avisos para que possam ser corrigidos em tempo hábil;</w:t>
      </w:r>
    </w:p>
    <w:p w:rsidR="008B6137" w:rsidRDefault="008B6137" w:rsidP="00745FEC">
      <w:pPr>
        <w:pStyle w:val="PargrafodaLista"/>
        <w:numPr>
          <w:ilvl w:val="0"/>
          <w:numId w:val="5"/>
        </w:numPr>
        <w:spacing w:after="0" w:line="360" w:lineRule="auto"/>
        <w:ind w:left="714" w:hanging="357"/>
        <w:contextualSpacing w:val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Manter os servidores de </w:t>
      </w:r>
      <w:r w:rsidR="00C3675C">
        <w:rPr>
          <w:rFonts w:ascii="Garamond" w:hAnsi="Garamond"/>
          <w:sz w:val="24"/>
          <w:szCs w:val="24"/>
        </w:rPr>
        <w:t xml:space="preserve">aplicação </w:t>
      </w:r>
      <w:r>
        <w:rPr>
          <w:rFonts w:ascii="Garamond" w:hAnsi="Garamond"/>
          <w:sz w:val="24"/>
          <w:szCs w:val="24"/>
        </w:rPr>
        <w:t>funcionand</w:t>
      </w:r>
      <w:r w:rsidR="00415186">
        <w:rPr>
          <w:rFonts w:ascii="Garamond" w:hAnsi="Garamond"/>
          <w:sz w:val="24"/>
          <w:szCs w:val="24"/>
        </w:rPr>
        <w:t>o em perfeitas condições</w:t>
      </w:r>
      <w:r>
        <w:rPr>
          <w:rFonts w:ascii="Garamond" w:hAnsi="Garamond"/>
          <w:sz w:val="24"/>
          <w:szCs w:val="24"/>
        </w:rPr>
        <w:t>.</w:t>
      </w:r>
    </w:p>
    <w:p w:rsidR="008B6137" w:rsidRDefault="008B6137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AF262F">
        <w:rPr>
          <w:rFonts w:ascii="Garamond" w:hAnsi="Garamond"/>
          <w:b/>
          <w:sz w:val="24"/>
          <w:szCs w:val="24"/>
        </w:rPr>
        <w:t>Nome da equipe:</w:t>
      </w:r>
      <w:r>
        <w:rPr>
          <w:rFonts w:ascii="Garamond" w:hAnsi="Garamond"/>
          <w:sz w:val="24"/>
          <w:szCs w:val="24"/>
        </w:rPr>
        <w:t xml:space="preserve"> Suporte.</w:t>
      </w:r>
    </w:p>
    <w:p w:rsidR="008B6137" w:rsidRPr="008B6137" w:rsidRDefault="008B6137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gramStart"/>
      <w:r w:rsidRPr="00AF262F">
        <w:rPr>
          <w:rFonts w:ascii="Garamond" w:hAnsi="Garamond"/>
          <w:b/>
          <w:sz w:val="24"/>
          <w:szCs w:val="24"/>
        </w:rPr>
        <w:t>Integrante</w:t>
      </w:r>
      <w:r>
        <w:rPr>
          <w:rFonts w:ascii="Garamond" w:hAnsi="Garamond"/>
          <w:b/>
          <w:sz w:val="24"/>
          <w:szCs w:val="24"/>
        </w:rPr>
        <w:t>(</w:t>
      </w:r>
      <w:proofErr w:type="gramEnd"/>
      <w:r w:rsidRPr="00AF262F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)</w:t>
      </w:r>
      <w:r w:rsidRPr="00AF262F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Marcelo </w:t>
      </w:r>
      <w:proofErr w:type="spellStart"/>
      <w:r>
        <w:rPr>
          <w:rFonts w:ascii="Garamond" w:hAnsi="Garamond"/>
          <w:sz w:val="24"/>
          <w:szCs w:val="24"/>
        </w:rPr>
        <w:t>Binati</w:t>
      </w:r>
      <w:proofErr w:type="spellEnd"/>
      <w:r>
        <w:rPr>
          <w:rFonts w:ascii="Garamond" w:hAnsi="Garamond"/>
          <w:sz w:val="24"/>
          <w:szCs w:val="24"/>
        </w:rPr>
        <w:t xml:space="preserve"> de Almeida</w:t>
      </w:r>
      <w:r w:rsidR="00415186">
        <w:rPr>
          <w:rFonts w:ascii="Garamond" w:hAnsi="Garamond"/>
          <w:sz w:val="24"/>
          <w:szCs w:val="24"/>
        </w:rPr>
        <w:t>, Raimundo do Espírito Santo</w:t>
      </w:r>
      <w:r>
        <w:rPr>
          <w:rFonts w:ascii="Garamond" w:hAnsi="Garamond"/>
          <w:sz w:val="24"/>
          <w:szCs w:val="24"/>
        </w:rPr>
        <w:t>.</w:t>
      </w:r>
    </w:p>
    <w:p w:rsidR="005446DF" w:rsidRPr="000D3393" w:rsidRDefault="00A9661B" w:rsidP="00884EFD">
      <w:pPr>
        <w:pStyle w:val="Ttulo2"/>
      </w:pPr>
      <w:bookmarkStart w:id="177" w:name="_Toc407185856"/>
      <w:bookmarkStart w:id="178" w:name="EquipeTecnicaPlanejamentoAnaliseSistemas"/>
      <w:r w:rsidRPr="000D3393">
        <w:t xml:space="preserve">Planejamento e </w:t>
      </w:r>
      <w:r w:rsidR="005446DF" w:rsidRPr="000D3393">
        <w:t>Analis</w:t>
      </w:r>
      <w:r w:rsidR="00586845" w:rsidRPr="000D3393">
        <w:t>e de Sistema</w:t>
      </w:r>
      <w:bookmarkEnd w:id="177"/>
    </w:p>
    <w:bookmarkEnd w:id="178"/>
    <w:p w:rsidR="00C3675C" w:rsidRDefault="00C3675C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</w:t>
      </w:r>
      <w:r w:rsidR="00A9661B">
        <w:rPr>
          <w:rFonts w:ascii="Garamond" w:hAnsi="Garamond"/>
          <w:sz w:val="24"/>
          <w:szCs w:val="24"/>
        </w:rPr>
        <w:t xml:space="preserve">projetista e </w:t>
      </w:r>
      <w:r>
        <w:rPr>
          <w:rFonts w:ascii="Garamond" w:hAnsi="Garamond"/>
          <w:sz w:val="24"/>
          <w:szCs w:val="24"/>
        </w:rPr>
        <w:t>analista de sistemas será o profissional responsável por:</w:t>
      </w:r>
    </w:p>
    <w:p w:rsidR="00A9661B" w:rsidRDefault="00A9661B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Planejar a arquitetura da aplicação;</w:t>
      </w:r>
    </w:p>
    <w:p w:rsidR="00C3675C" w:rsidRDefault="00C3675C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C3675C">
        <w:rPr>
          <w:rFonts w:ascii="Garamond" w:hAnsi="Garamond"/>
          <w:sz w:val="24"/>
          <w:szCs w:val="24"/>
        </w:rPr>
        <w:t>Coletar e analisar requisitos</w:t>
      </w:r>
      <w:r w:rsidR="00415186">
        <w:rPr>
          <w:rFonts w:ascii="Garamond" w:hAnsi="Garamond"/>
          <w:sz w:val="24"/>
          <w:szCs w:val="24"/>
        </w:rPr>
        <w:t xml:space="preserve"> funcionais e não funcionais</w:t>
      </w:r>
      <w:r>
        <w:rPr>
          <w:rFonts w:ascii="Garamond" w:hAnsi="Garamond"/>
          <w:sz w:val="24"/>
          <w:szCs w:val="24"/>
        </w:rPr>
        <w:t>;</w:t>
      </w:r>
    </w:p>
    <w:p w:rsidR="00C3675C" w:rsidRDefault="00C3675C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Pr="00C3675C">
        <w:rPr>
          <w:rFonts w:ascii="Garamond" w:hAnsi="Garamond"/>
          <w:sz w:val="24"/>
          <w:szCs w:val="24"/>
        </w:rPr>
        <w:t xml:space="preserve">erar </w:t>
      </w:r>
      <w:r>
        <w:rPr>
          <w:rFonts w:ascii="Garamond" w:hAnsi="Garamond"/>
          <w:sz w:val="24"/>
          <w:szCs w:val="24"/>
        </w:rPr>
        <w:t xml:space="preserve">a </w:t>
      </w:r>
      <w:r w:rsidRPr="00C3675C">
        <w:rPr>
          <w:rFonts w:ascii="Garamond" w:hAnsi="Garamond"/>
          <w:sz w:val="24"/>
          <w:szCs w:val="24"/>
        </w:rPr>
        <w:t>documentação técnica</w:t>
      </w:r>
      <w:r>
        <w:rPr>
          <w:rFonts w:ascii="Garamond" w:hAnsi="Garamond"/>
          <w:sz w:val="24"/>
          <w:szCs w:val="24"/>
        </w:rPr>
        <w:t>;</w:t>
      </w:r>
    </w:p>
    <w:p w:rsidR="00C3675C" w:rsidRDefault="00C3675C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</w:t>
      </w:r>
      <w:r w:rsidRPr="00C3675C">
        <w:rPr>
          <w:rFonts w:ascii="Garamond" w:hAnsi="Garamond"/>
          <w:sz w:val="24"/>
          <w:szCs w:val="24"/>
        </w:rPr>
        <w:t>odelar e manter as estruturas dos banco</w:t>
      </w:r>
      <w:r w:rsidR="00415186">
        <w:rPr>
          <w:rFonts w:ascii="Garamond" w:hAnsi="Garamond"/>
          <w:sz w:val="24"/>
          <w:szCs w:val="24"/>
        </w:rPr>
        <w:t>s</w:t>
      </w:r>
      <w:r w:rsidRPr="00C3675C">
        <w:rPr>
          <w:rFonts w:ascii="Garamond" w:hAnsi="Garamond"/>
          <w:sz w:val="24"/>
          <w:szCs w:val="24"/>
        </w:rPr>
        <w:t xml:space="preserve"> de dados </w:t>
      </w:r>
      <w:r w:rsidR="00415186">
        <w:rPr>
          <w:rFonts w:ascii="Garamond" w:hAnsi="Garamond"/>
          <w:sz w:val="24"/>
          <w:szCs w:val="24"/>
        </w:rPr>
        <w:t xml:space="preserve">dos ambientes de </w:t>
      </w:r>
      <w:r w:rsidR="000D3393">
        <w:rPr>
          <w:rFonts w:ascii="Garamond" w:hAnsi="Garamond"/>
          <w:sz w:val="24"/>
          <w:szCs w:val="24"/>
        </w:rPr>
        <w:t>desenvolvimento</w:t>
      </w:r>
      <w:r w:rsidRPr="00C3675C">
        <w:rPr>
          <w:rFonts w:ascii="Garamond" w:hAnsi="Garamond"/>
          <w:sz w:val="24"/>
          <w:szCs w:val="24"/>
        </w:rPr>
        <w:t xml:space="preserve"> </w:t>
      </w:r>
      <w:r w:rsidR="00415186">
        <w:rPr>
          <w:rFonts w:ascii="Garamond" w:hAnsi="Garamond"/>
          <w:sz w:val="24"/>
          <w:szCs w:val="24"/>
        </w:rPr>
        <w:t xml:space="preserve">de </w:t>
      </w:r>
      <w:r w:rsidRPr="00C3675C">
        <w:rPr>
          <w:rFonts w:ascii="Garamond" w:hAnsi="Garamond"/>
          <w:sz w:val="24"/>
          <w:szCs w:val="24"/>
        </w:rPr>
        <w:t xml:space="preserve">homologação e </w:t>
      </w:r>
      <w:r w:rsidR="00415186">
        <w:rPr>
          <w:rFonts w:ascii="Garamond" w:hAnsi="Garamond"/>
          <w:sz w:val="24"/>
          <w:szCs w:val="24"/>
        </w:rPr>
        <w:t xml:space="preserve">de </w:t>
      </w:r>
      <w:r w:rsidRPr="00C3675C">
        <w:rPr>
          <w:rFonts w:ascii="Garamond" w:hAnsi="Garamond"/>
          <w:sz w:val="24"/>
          <w:szCs w:val="24"/>
        </w:rPr>
        <w:t>produção</w:t>
      </w:r>
      <w:r>
        <w:rPr>
          <w:rFonts w:ascii="Garamond" w:hAnsi="Garamond"/>
          <w:sz w:val="24"/>
          <w:szCs w:val="24"/>
        </w:rPr>
        <w:t>;</w:t>
      </w:r>
    </w:p>
    <w:p w:rsidR="00C3675C" w:rsidRDefault="00C3675C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Pr="00C3675C">
        <w:rPr>
          <w:rFonts w:ascii="Garamond" w:hAnsi="Garamond"/>
          <w:sz w:val="24"/>
          <w:szCs w:val="24"/>
        </w:rPr>
        <w:t>efinir e criar o</w:t>
      </w:r>
      <w:r w:rsidR="00415186">
        <w:rPr>
          <w:rFonts w:ascii="Garamond" w:hAnsi="Garamond"/>
          <w:sz w:val="24"/>
          <w:szCs w:val="24"/>
        </w:rPr>
        <w:t>s</w:t>
      </w:r>
      <w:r w:rsidRPr="00C3675C">
        <w:rPr>
          <w:rFonts w:ascii="Garamond" w:hAnsi="Garamond"/>
          <w:sz w:val="24"/>
          <w:szCs w:val="24"/>
        </w:rPr>
        <w:t xml:space="preserve"> esqueleto</w:t>
      </w:r>
      <w:r w:rsidR="00415186">
        <w:rPr>
          <w:rFonts w:ascii="Garamond" w:hAnsi="Garamond"/>
          <w:sz w:val="24"/>
          <w:szCs w:val="24"/>
        </w:rPr>
        <w:t>s</w:t>
      </w:r>
      <w:r w:rsidRPr="00C3675C">
        <w:rPr>
          <w:rFonts w:ascii="Garamond" w:hAnsi="Garamond"/>
          <w:sz w:val="24"/>
          <w:szCs w:val="24"/>
        </w:rPr>
        <w:t xml:space="preserve"> dos diversos tipos de projetos</w:t>
      </w:r>
      <w:r>
        <w:rPr>
          <w:rFonts w:ascii="Garamond" w:hAnsi="Garamond"/>
          <w:sz w:val="24"/>
          <w:szCs w:val="24"/>
        </w:rPr>
        <w:t xml:space="preserve"> a serem </w:t>
      </w:r>
      <w:r w:rsidR="00415186">
        <w:rPr>
          <w:rFonts w:ascii="Garamond" w:hAnsi="Garamond"/>
          <w:sz w:val="24"/>
          <w:szCs w:val="24"/>
        </w:rPr>
        <w:t xml:space="preserve">implementados </w:t>
      </w:r>
      <w:r>
        <w:rPr>
          <w:rFonts w:ascii="Garamond" w:hAnsi="Garamond"/>
          <w:sz w:val="24"/>
          <w:szCs w:val="24"/>
        </w:rPr>
        <w:t xml:space="preserve">pelos </w:t>
      </w:r>
      <w:r w:rsidR="00415186">
        <w:rPr>
          <w:rFonts w:ascii="Garamond" w:hAnsi="Garamond"/>
          <w:sz w:val="24"/>
          <w:szCs w:val="24"/>
        </w:rPr>
        <w:t>desenvolvedores</w:t>
      </w:r>
      <w:r>
        <w:rPr>
          <w:rFonts w:ascii="Garamond" w:hAnsi="Garamond"/>
          <w:sz w:val="24"/>
          <w:szCs w:val="24"/>
        </w:rPr>
        <w:t>;</w:t>
      </w:r>
    </w:p>
    <w:p w:rsidR="00992243" w:rsidRDefault="00C3675C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</w:t>
      </w:r>
      <w:r w:rsidRPr="00C3675C">
        <w:rPr>
          <w:rFonts w:ascii="Garamond" w:hAnsi="Garamond"/>
          <w:sz w:val="24"/>
          <w:szCs w:val="24"/>
        </w:rPr>
        <w:t>evisar códigos</w:t>
      </w:r>
      <w:r w:rsidR="00415186">
        <w:rPr>
          <w:rFonts w:ascii="Garamond" w:hAnsi="Garamond"/>
          <w:sz w:val="24"/>
          <w:szCs w:val="24"/>
        </w:rPr>
        <w:t xml:space="preserve"> fontes produzidos pelos demais desenvolvedores</w:t>
      </w:r>
      <w:r w:rsidR="000D3393">
        <w:rPr>
          <w:rFonts w:ascii="Garamond" w:hAnsi="Garamond"/>
          <w:sz w:val="24"/>
          <w:szCs w:val="24"/>
        </w:rPr>
        <w:t xml:space="preserve"> identificando erros e falhas,</w:t>
      </w:r>
      <w:r w:rsidR="00992243">
        <w:rPr>
          <w:rFonts w:ascii="Garamond" w:hAnsi="Garamond"/>
          <w:sz w:val="24"/>
          <w:szCs w:val="24"/>
        </w:rPr>
        <w:t xml:space="preserve"> corrigindo-os ou devolvendo-os </w:t>
      </w:r>
      <w:r w:rsidR="00415186">
        <w:rPr>
          <w:rFonts w:ascii="Garamond" w:hAnsi="Garamond"/>
          <w:sz w:val="24"/>
          <w:szCs w:val="24"/>
        </w:rPr>
        <w:t>aos responsáveis para as devidas correções</w:t>
      </w:r>
      <w:r w:rsidR="00992243">
        <w:rPr>
          <w:rFonts w:ascii="Garamond" w:hAnsi="Garamond"/>
          <w:sz w:val="24"/>
          <w:szCs w:val="24"/>
        </w:rPr>
        <w:t>;</w:t>
      </w:r>
    </w:p>
    <w:p w:rsidR="00992243" w:rsidRDefault="00992243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</w:t>
      </w:r>
      <w:r w:rsidR="00C3675C" w:rsidRPr="00C3675C">
        <w:rPr>
          <w:rFonts w:ascii="Garamond" w:hAnsi="Garamond"/>
          <w:sz w:val="24"/>
          <w:szCs w:val="24"/>
        </w:rPr>
        <w:t>ncorporar códigos fontes revisados ao código fonte definitivo</w:t>
      </w:r>
      <w:r>
        <w:rPr>
          <w:rFonts w:ascii="Garamond" w:hAnsi="Garamond"/>
          <w:sz w:val="24"/>
          <w:szCs w:val="24"/>
        </w:rPr>
        <w:t xml:space="preserve"> do GN1-Security;</w:t>
      </w:r>
    </w:p>
    <w:p w:rsidR="00992243" w:rsidRDefault="00992243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="00C3675C" w:rsidRPr="00C3675C">
        <w:rPr>
          <w:rFonts w:ascii="Garamond" w:hAnsi="Garamond"/>
          <w:sz w:val="24"/>
          <w:szCs w:val="24"/>
        </w:rPr>
        <w:t>mpacotar e distribuir a aplicação de desenvolvimento</w:t>
      </w:r>
      <w:r>
        <w:rPr>
          <w:rFonts w:ascii="Garamond" w:hAnsi="Garamond"/>
          <w:sz w:val="24"/>
          <w:szCs w:val="24"/>
        </w:rPr>
        <w:t>;</w:t>
      </w:r>
    </w:p>
    <w:p w:rsidR="00992243" w:rsidRDefault="00992243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</w:t>
      </w:r>
      <w:r w:rsidR="00C3675C" w:rsidRPr="00C3675C">
        <w:rPr>
          <w:rFonts w:ascii="Garamond" w:hAnsi="Garamond"/>
          <w:sz w:val="24"/>
          <w:szCs w:val="24"/>
        </w:rPr>
        <w:t>ealizar testes finais na aplicação de desenvolvimento</w:t>
      </w:r>
      <w:r>
        <w:rPr>
          <w:rFonts w:ascii="Garamond" w:hAnsi="Garamond"/>
          <w:sz w:val="24"/>
          <w:szCs w:val="24"/>
        </w:rPr>
        <w:t>;</w:t>
      </w:r>
    </w:p>
    <w:p w:rsidR="00992243" w:rsidRDefault="00992243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="00C3675C" w:rsidRPr="00C3675C">
        <w:rPr>
          <w:rFonts w:ascii="Garamond" w:hAnsi="Garamond"/>
          <w:sz w:val="24"/>
          <w:szCs w:val="24"/>
        </w:rPr>
        <w:t>mpacotar e distribuir a aplicação de homologação</w:t>
      </w:r>
      <w:r>
        <w:rPr>
          <w:rFonts w:ascii="Garamond" w:hAnsi="Garamond"/>
          <w:sz w:val="24"/>
          <w:szCs w:val="24"/>
        </w:rPr>
        <w:t>;</w:t>
      </w:r>
    </w:p>
    <w:p w:rsidR="00C3675C" w:rsidRPr="00C3675C" w:rsidRDefault="00992243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</w:t>
      </w:r>
      <w:r w:rsidR="00C3675C" w:rsidRPr="00C3675C">
        <w:rPr>
          <w:rFonts w:ascii="Garamond" w:hAnsi="Garamond"/>
          <w:sz w:val="24"/>
          <w:szCs w:val="24"/>
        </w:rPr>
        <w:t xml:space="preserve">mpacotar e disponibilizar </w:t>
      </w:r>
      <w:r w:rsidR="00415186">
        <w:rPr>
          <w:rFonts w:ascii="Garamond" w:hAnsi="Garamond"/>
          <w:sz w:val="24"/>
          <w:szCs w:val="24"/>
        </w:rPr>
        <w:t xml:space="preserve">para distribuição </w:t>
      </w:r>
      <w:r w:rsidR="00C3675C" w:rsidRPr="00C3675C">
        <w:rPr>
          <w:rFonts w:ascii="Garamond" w:hAnsi="Garamond"/>
          <w:sz w:val="24"/>
          <w:szCs w:val="24"/>
        </w:rPr>
        <w:t>a aplicação de produção</w:t>
      </w:r>
      <w:r>
        <w:rPr>
          <w:rFonts w:ascii="Garamond" w:hAnsi="Garamond"/>
          <w:sz w:val="24"/>
          <w:szCs w:val="24"/>
        </w:rPr>
        <w:t>.</w:t>
      </w:r>
    </w:p>
    <w:p w:rsidR="00992243" w:rsidRDefault="00992243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AF262F">
        <w:rPr>
          <w:rFonts w:ascii="Garamond" w:hAnsi="Garamond"/>
          <w:b/>
          <w:sz w:val="24"/>
          <w:szCs w:val="24"/>
        </w:rPr>
        <w:t>Nome da equipe:</w:t>
      </w:r>
      <w:r>
        <w:rPr>
          <w:rFonts w:ascii="Garamond" w:hAnsi="Garamond"/>
          <w:sz w:val="24"/>
          <w:szCs w:val="24"/>
        </w:rPr>
        <w:t xml:space="preserve"> Arquitetura.</w:t>
      </w:r>
    </w:p>
    <w:p w:rsidR="00992243" w:rsidRPr="008B6137" w:rsidRDefault="00992243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gramStart"/>
      <w:r w:rsidRPr="00AF262F">
        <w:rPr>
          <w:rFonts w:ascii="Garamond" w:hAnsi="Garamond"/>
          <w:b/>
          <w:sz w:val="24"/>
          <w:szCs w:val="24"/>
        </w:rPr>
        <w:t>Integrante</w:t>
      </w:r>
      <w:r>
        <w:rPr>
          <w:rFonts w:ascii="Garamond" w:hAnsi="Garamond"/>
          <w:b/>
          <w:sz w:val="24"/>
          <w:szCs w:val="24"/>
        </w:rPr>
        <w:t>(</w:t>
      </w:r>
      <w:proofErr w:type="gramEnd"/>
      <w:r w:rsidRPr="00AF262F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)</w:t>
      </w:r>
      <w:r w:rsidRPr="00AF262F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</w:t>
      </w:r>
      <w:r w:rsidR="00081154">
        <w:rPr>
          <w:rFonts w:ascii="Garamond" w:hAnsi="Garamond"/>
          <w:sz w:val="24"/>
          <w:szCs w:val="24"/>
        </w:rPr>
        <w:t xml:space="preserve">Bruno Minelli de Almeida, </w:t>
      </w:r>
      <w:r>
        <w:rPr>
          <w:rFonts w:ascii="Garamond" w:hAnsi="Garamond"/>
          <w:sz w:val="24"/>
          <w:szCs w:val="24"/>
        </w:rPr>
        <w:t xml:space="preserve">Daniel Ramos </w:t>
      </w:r>
      <w:proofErr w:type="spellStart"/>
      <w:r>
        <w:rPr>
          <w:rFonts w:ascii="Garamond" w:hAnsi="Garamond"/>
          <w:sz w:val="24"/>
          <w:szCs w:val="24"/>
        </w:rPr>
        <w:t>Marcoto</w:t>
      </w:r>
      <w:proofErr w:type="spellEnd"/>
      <w:r w:rsidR="001017C9">
        <w:rPr>
          <w:rFonts w:ascii="Garamond" w:hAnsi="Garamond"/>
          <w:sz w:val="24"/>
          <w:szCs w:val="24"/>
        </w:rPr>
        <w:t>, Raimundo do Espírito Santo</w:t>
      </w:r>
      <w:r>
        <w:rPr>
          <w:rFonts w:ascii="Garamond" w:hAnsi="Garamond"/>
          <w:sz w:val="24"/>
          <w:szCs w:val="24"/>
        </w:rPr>
        <w:t>.</w:t>
      </w:r>
    </w:p>
    <w:p w:rsidR="005446DF" w:rsidRPr="000945D7" w:rsidRDefault="005446DF" w:rsidP="00884EFD">
      <w:pPr>
        <w:pStyle w:val="Ttulo2"/>
      </w:pPr>
      <w:bookmarkStart w:id="179" w:name="_Toc407185857"/>
      <w:bookmarkStart w:id="180" w:name="EquipeTecnicaDesenvolvimentoCorporativo"/>
      <w:r w:rsidRPr="000945D7">
        <w:t>Desenvolvimento Corporativo</w:t>
      </w:r>
      <w:bookmarkEnd w:id="179"/>
    </w:p>
    <w:bookmarkEnd w:id="180"/>
    <w:p w:rsidR="00DE7B56" w:rsidRPr="00DE7B56" w:rsidRDefault="00992243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desenvolvimento corporativo compreende</w:t>
      </w:r>
      <w:r w:rsidR="00A9661B">
        <w:rPr>
          <w:rFonts w:ascii="Garamond" w:hAnsi="Garamond"/>
          <w:sz w:val="24"/>
          <w:szCs w:val="24"/>
        </w:rPr>
        <w:t>rá</w:t>
      </w:r>
      <w:r>
        <w:rPr>
          <w:rFonts w:ascii="Garamond" w:hAnsi="Garamond"/>
          <w:sz w:val="24"/>
          <w:szCs w:val="24"/>
        </w:rPr>
        <w:t xml:space="preserve"> </w:t>
      </w:r>
      <w:r w:rsidR="006B59A8">
        <w:rPr>
          <w:rFonts w:ascii="Garamond" w:hAnsi="Garamond"/>
          <w:sz w:val="24"/>
          <w:szCs w:val="24"/>
        </w:rPr>
        <w:t xml:space="preserve">a criação </w:t>
      </w:r>
      <w:r>
        <w:rPr>
          <w:rFonts w:ascii="Garamond" w:hAnsi="Garamond"/>
          <w:sz w:val="24"/>
          <w:szCs w:val="24"/>
        </w:rPr>
        <w:t>do módulo EJB</w:t>
      </w:r>
      <w:r w:rsidR="00C90C27">
        <w:rPr>
          <w:rFonts w:ascii="Garamond" w:hAnsi="Garamond"/>
          <w:sz w:val="24"/>
          <w:szCs w:val="24"/>
        </w:rPr>
        <w:t xml:space="preserve"> (camada de negócio)</w:t>
      </w:r>
      <w:r>
        <w:rPr>
          <w:rFonts w:ascii="Garamond" w:hAnsi="Garamond"/>
          <w:sz w:val="24"/>
          <w:szCs w:val="24"/>
        </w:rPr>
        <w:t xml:space="preserve">. Será dividido em </w:t>
      </w:r>
      <w:r w:rsidR="00A9661B">
        <w:rPr>
          <w:rFonts w:ascii="Garamond" w:hAnsi="Garamond"/>
          <w:sz w:val="24"/>
          <w:szCs w:val="24"/>
        </w:rPr>
        <w:t>três</w:t>
      </w:r>
      <w:r>
        <w:rPr>
          <w:rFonts w:ascii="Garamond" w:hAnsi="Garamond"/>
          <w:sz w:val="24"/>
          <w:szCs w:val="24"/>
        </w:rPr>
        <w:t xml:space="preserve"> frentes de trabalho:</w:t>
      </w:r>
    </w:p>
    <w:p w:rsidR="005446DF" w:rsidRPr="000945D7" w:rsidRDefault="005446DF" w:rsidP="00884EFD">
      <w:pPr>
        <w:pStyle w:val="Ttulo3"/>
      </w:pPr>
      <w:bookmarkStart w:id="181" w:name="_Toc407185858"/>
      <w:bookmarkStart w:id="182" w:name="EquipTecDesenCorporativoImplemPersistenc"/>
      <w:r w:rsidRPr="000945D7">
        <w:t>Implementação da Persistência</w:t>
      </w:r>
      <w:bookmarkEnd w:id="181"/>
    </w:p>
    <w:bookmarkEnd w:id="182"/>
    <w:p w:rsidR="00992243" w:rsidRDefault="00992243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desenvolvedor da camada de persistência d</w:t>
      </w:r>
      <w:r w:rsidR="006B59A8">
        <w:rPr>
          <w:rFonts w:ascii="Garamond" w:hAnsi="Garamond"/>
          <w:sz w:val="24"/>
          <w:szCs w:val="24"/>
        </w:rPr>
        <w:t>e</w:t>
      </w:r>
      <w:r>
        <w:rPr>
          <w:rFonts w:ascii="Garamond" w:hAnsi="Garamond"/>
          <w:sz w:val="24"/>
          <w:szCs w:val="24"/>
        </w:rPr>
        <w:t xml:space="preserve"> dados </w:t>
      </w:r>
      <w:r w:rsidR="00B30103">
        <w:rPr>
          <w:rFonts w:ascii="Garamond" w:hAnsi="Garamond"/>
          <w:sz w:val="24"/>
          <w:szCs w:val="24"/>
        </w:rPr>
        <w:t xml:space="preserve">será </w:t>
      </w:r>
      <w:r>
        <w:rPr>
          <w:rFonts w:ascii="Garamond" w:hAnsi="Garamond"/>
          <w:sz w:val="24"/>
          <w:szCs w:val="24"/>
        </w:rPr>
        <w:t>o profissional responsável por:</w:t>
      </w:r>
    </w:p>
    <w:p w:rsidR="001923A1" w:rsidRDefault="001923A1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Estudar a documentação produzida pela equipe Arquitetura e compreender os detalhes das funcionalidades;</w:t>
      </w:r>
    </w:p>
    <w:p w:rsidR="00B30103" w:rsidRDefault="00B30103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Mapear as tabelas do banco de dados transformando-as em </w:t>
      </w:r>
      <w:r w:rsidR="005203E7">
        <w:rPr>
          <w:rFonts w:ascii="Garamond" w:hAnsi="Garamond"/>
          <w:sz w:val="24"/>
          <w:szCs w:val="24"/>
        </w:rPr>
        <w:t xml:space="preserve">subclasses da classe </w:t>
      </w:r>
      <w:proofErr w:type="spellStart"/>
      <w:r w:rsidR="005203E7">
        <w:rPr>
          <w:rFonts w:ascii="Garamond" w:hAnsi="Garamond"/>
          <w:sz w:val="24"/>
          <w:szCs w:val="24"/>
        </w:rPr>
        <w:t>javax.persistence.Entity</w:t>
      </w:r>
      <w:proofErr w:type="spellEnd"/>
      <w:r w:rsidR="000D3393">
        <w:rPr>
          <w:rFonts w:ascii="Garamond" w:hAnsi="Garamond"/>
          <w:sz w:val="24"/>
          <w:szCs w:val="24"/>
        </w:rPr>
        <w:t xml:space="preserve"> e</w:t>
      </w:r>
      <w:r>
        <w:rPr>
          <w:rFonts w:ascii="Garamond" w:hAnsi="Garamond"/>
          <w:sz w:val="24"/>
          <w:szCs w:val="24"/>
        </w:rPr>
        <w:t xml:space="preserve"> adequando-</w:t>
      </w:r>
      <w:r w:rsidR="005203E7">
        <w:rPr>
          <w:rFonts w:ascii="Garamond" w:hAnsi="Garamond"/>
          <w:sz w:val="24"/>
          <w:szCs w:val="24"/>
        </w:rPr>
        <w:t>as</w:t>
      </w:r>
      <w:r>
        <w:rPr>
          <w:rFonts w:ascii="Garamond" w:hAnsi="Garamond"/>
          <w:sz w:val="24"/>
          <w:szCs w:val="24"/>
        </w:rPr>
        <w:t xml:space="preserve"> aos critérios do projeto</w:t>
      </w:r>
      <w:r w:rsidR="00875464">
        <w:rPr>
          <w:rFonts w:ascii="Garamond" w:hAnsi="Garamond"/>
          <w:sz w:val="24"/>
          <w:szCs w:val="24"/>
        </w:rPr>
        <w:t xml:space="preserve"> GN1-Security</w:t>
      </w:r>
      <w:r>
        <w:rPr>
          <w:rFonts w:ascii="Garamond" w:hAnsi="Garamond"/>
          <w:sz w:val="24"/>
          <w:szCs w:val="24"/>
        </w:rPr>
        <w:t>;</w:t>
      </w:r>
    </w:p>
    <w:p w:rsidR="00B30103" w:rsidRDefault="00B30103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Criar classes de validação </w:t>
      </w:r>
      <w:r w:rsidR="005203E7">
        <w:rPr>
          <w:rFonts w:ascii="Garamond" w:hAnsi="Garamond"/>
          <w:sz w:val="24"/>
          <w:szCs w:val="24"/>
        </w:rPr>
        <w:t>(</w:t>
      </w:r>
      <w:proofErr w:type="spellStart"/>
      <w:r w:rsidR="005203E7">
        <w:rPr>
          <w:rFonts w:ascii="Garamond" w:hAnsi="Garamond"/>
          <w:sz w:val="24"/>
          <w:szCs w:val="24"/>
        </w:rPr>
        <w:t>validation</w:t>
      </w:r>
      <w:proofErr w:type="spellEnd"/>
      <w:r w:rsidR="005203E7">
        <w:rPr>
          <w:rFonts w:ascii="Garamond" w:hAnsi="Garamond"/>
          <w:sz w:val="24"/>
          <w:szCs w:val="24"/>
        </w:rPr>
        <w:t xml:space="preserve"> </w:t>
      </w:r>
      <w:proofErr w:type="spellStart"/>
      <w:r w:rsidR="005203E7">
        <w:rPr>
          <w:rFonts w:ascii="Garamond" w:hAnsi="Garamond"/>
          <w:sz w:val="24"/>
          <w:szCs w:val="24"/>
        </w:rPr>
        <w:t>beans</w:t>
      </w:r>
      <w:proofErr w:type="spellEnd"/>
      <w:r w:rsidR="005203E7" w:rsidRPr="000945D7">
        <w:rPr>
          <w:rFonts w:ascii="Garamond" w:hAnsi="Garamond"/>
          <w:sz w:val="24"/>
          <w:szCs w:val="24"/>
        </w:rPr>
        <w:t>)</w:t>
      </w:r>
      <w:r w:rsidR="000945D7" w:rsidRPr="000945D7">
        <w:rPr>
          <w:rFonts w:ascii="Garamond" w:hAnsi="Garamond"/>
          <w:sz w:val="24"/>
          <w:szCs w:val="24"/>
        </w:rPr>
        <w:t>,</w:t>
      </w:r>
      <w:r w:rsidR="000945D7">
        <w:rPr>
          <w:rFonts w:ascii="Garamond" w:hAnsi="Garamond"/>
          <w:sz w:val="24"/>
          <w:szCs w:val="24"/>
        </w:rPr>
        <w:t xml:space="preserve"> se forem necessária</w:t>
      </w:r>
      <w:r w:rsidR="00C90C27" w:rsidRPr="000945D7">
        <w:rPr>
          <w:rFonts w:ascii="Garamond" w:hAnsi="Garamond"/>
          <w:sz w:val="24"/>
          <w:szCs w:val="24"/>
        </w:rPr>
        <w:t>s,</w:t>
      </w:r>
      <w:r w:rsidR="005203E7">
        <w:rPr>
          <w:rFonts w:ascii="Garamond" w:hAnsi="Garamond"/>
          <w:sz w:val="24"/>
          <w:szCs w:val="24"/>
        </w:rPr>
        <w:t xml:space="preserve"> </w:t>
      </w:r>
      <w:r w:rsidR="000945D7">
        <w:rPr>
          <w:rFonts w:ascii="Garamond" w:hAnsi="Garamond"/>
          <w:sz w:val="24"/>
          <w:szCs w:val="24"/>
        </w:rPr>
        <w:t>para que sejam</w:t>
      </w:r>
      <w:r>
        <w:rPr>
          <w:rFonts w:ascii="Garamond" w:hAnsi="Garamond"/>
          <w:sz w:val="24"/>
          <w:szCs w:val="24"/>
        </w:rPr>
        <w:t xml:space="preserve"> aplicadas sobre </w:t>
      </w:r>
      <w:r w:rsidR="005203E7">
        <w:rPr>
          <w:rFonts w:ascii="Garamond" w:hAnsi="Garamond"/>
          <w:sz w:val="24"/>
          <w:szCs w:val="24"/>
        </w:rPr>
        <w:t>as</w:t>
      </w:r>
      <w:r w:rsidR="00B4072E">
        <w:rPr>
          <w:rFonts w:ascii="Garamond" w:hAnsi="Garamond"/>
          <w:sz w:val="24"/>
          <w:szCs w:val="24"/>
        </w:rPr>
        <w:t xml:space="preserve"> subclasses da classe </w:t>
      </w:r>
      <w:proofErr w:type="spellStart"/>
      <w:r w:rsidR="00977407">
        <w:rPr>
          <w:rFonts w:ascii="Garamond" w:hAnsi="Garamond"/>
          <w:sz w:val="24"/>
          <w:szCs w:val="24"/>
        </w:rPr>
        <w:t>javax.persistence.</w:t>
      </w:r>
      <w:r w:rsidR="00B4072E">
        <w:rPr>
          <w:rFonts w:ascii="Garamond" w:hAnsi="Garamond"/>
          <w:sz w:val="24"/>
          <w:szCs w:val="24"/>
        </w:rPr>
        <w:t>Entity</w:t>
      </w:r>
      <w:proofErr w:type="spellEnd"/>
      <w:r w:rsidR="00977407">
        <w:rPr>
          <w:rFonts w:ascii="Garamond" w:hAnsi="Garamond"/>
          <w:sz w:val="24"/>
          <w:szCs w:val="24"/>
        </w:rPr>
        <w:t xml:space="preserve"> </w:t>
      </w:r>
      <w:r w:rsidR="000945D7">
        <w:rPr>
          <w:rFonts w:ascii="Garamond" w:hAnsi="Garamond"/>
          <w:sz w:val="24"/>
          <w:szCs w:val="24"/>
        </w:rPr>
        <w:t>afim</w:t>
      </w:r>
      <w:r w:rsidR="00977407">
        <w:rPr>
          <w:rFonts w:ascii="Garamond" w:hAnsi="Garamond"/>
          <w:sz w:val="24"/>
          <w:szCs w:val="24"/>
        </w:rPr>
        <w:t xml:space="preserve"> complementar suas validações</w:t>
      </w:r>
      <w:r>
        <w:rPr>
          <w:rFonts w:ascii="Garamond" w:hAnsi="Garamond"/>
          <w:sz w:val="24"/>
          <w:szCs w:val="24"/>
        </w:rPr>
        <w:t>;</w:t>
      </w:r>
    </w:p>
    <w:p w:rsidR="00992243" w:rsidRDefault="00B30103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Criar </w:t>
      </w:r>
      <w:proofErr w:type="spellStart"/>
      <w:r>
        <w:rPr>
          <w:rFonts w:ascii="Garamond" w:hAnsi="Garamond"/>
          <w:sz w:val="24"/>
          <w:szCs w:val="24"/>
        </w:rPr>
        <w:t>DTOs</w:t>
      </w:r>
      <w:proofErr w:type="spellEnd"/>
      <w:r>
        <w:rPr>
          <w:rFonts w:ascii="Garamond" w:hAnsi="Garamond"/>
          <w:sz w:val="24"/>
          <w:szCs w:val="24"/>
        </w:rPr>
        <w:t xml:space="preserve"> para transporte dos dados entre as várias camadas do GN1-Security</w:t>
      </w:r>
      <w:r w:rsidR="00992243">
        <w:rPr>
          <w:rFonts w:ascii="Garamond" w:hAnsi="Garamond"/>
          <w:sz w:val="24"/>
          <w:szCs w:val="24"/>
        </w:rPr>
        <w:t>;</w:t>
      </w:r>
    </w:p>
    <w:p w:rsidR="00B30103" w:rsidRDefault="00B30103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Criar testes unitários</w:t>
      </w:r>
      <w:r w:rsidR="00977407" w:rsidRPr="000945D7">
        <w:rPr>
          <w:rFonts w:ascii="Garamond" w:hAnsi="Garamond"/>
          <w:sz w:val="24"/>
          <w:szCs w:val="24"/>
        </w:rPr>
        <w:t>, se forem necessários,</w:t>
      </w:r>
      <w:r>
        <w:rPr>
          <w:rFonts w:ascii="Garamond" w:hAnsi="Garamond"/>
          <w:sz w:val="24"/>
          <w:szCs w:val="24"/>
        </w:rPr>
        <w:t xml:space="preserve"> para garantir o correto funcionamento da cama</w:t>
      </w:r>
      <w:r w:rsidR="00021875">
        <w:rPr>
          <w:rFonts w:ascii="Garamond" w:hAnsi="Garamond"/>
          <w:sz w:val="24"/>
          <w:szCs w:val="24"/>
        </w:rPr>
        <w:t>da</w:t>
      </w:r>
      <w:r>
        <w:rPr>
          <w:rFonts w:ascii="Garamond" w:hAnsi="Garamond"/>
          <w:sz w:val="24"/>
          <w:szCs w:val="24"/>
        </w:rPr>
        <w:t xml:space="preserve"> de persistência</w:t>
      </w:r>
      <w:r w:rsidR="00D75A70">
        <w:rPr>
          <w:rFonts w:ascii="Garamond" w:hAnsi="Garamond"/>
          <w:sz w:val="24"/>
          <w:szCs w:val="24"/>
        </w:rPr>
        <w:t>;</w:t>
      </w:r>
    </w:p>
    <w:p w:rsidR="00710901" w:rsidRDefault="00B30103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Testar </w:t>
      </w:r>
      <w:r w:rsidR="001017C9">
        <w:rPr>
          <w:rFonts w:ascii="Garamond" w:hAnsi="Garamond"/>
          <w:sz w:val="24"/>
          <w:szCs w:val="24"/>
        </w:rPr>
        <w:t xml:space="preserve">e garantir </w:t>
      </w:r>
      <w:r>
        <w:rPr>
          <w:rFonts w:ascii="Garamond" w:hAnsi="Garamond"/>
          <w:sz w:val="24"/>
          <w:szCs w:val="24"/>
        </w:rPr>
        <w:t xml:space="preserve">o bom funcionamento da camada </w:t>
      </w:r>
      <w:r w:rsidR="00710901">
        <w:rPr>
          <w:rFonts w:ascii="Garamond" w:hAnsi="Garamond"/>
          <w:sz w:val="24"/>
          <w:szCs w:val="24"/>
        </w:rPr>
        <w:t xml:space="preserve">de persistência no </w:t>
      </w:r>
      <w:r w:rsidR="00C90C27" w:rsidRPr="007A2134">
        <w:rPr>
          <w:rFonts w:ascii="Garamond" w:hAnsi="Garamond"/>
          <w:sz w:val="24"/>
          <w:szCs w:val="24"/>
        </w:rPr>
        <w:t>A</w:t>
      </w:r>
      <w:r w:rsidR="00710901" w:rsidRPr="007A2134">
        <w:rPr>
          <w:rFonts w:ascii="Garamond" w:hAnsi="Garamond"/>
          <w:sz w:val="24"/>
          <w:szCs w:val="24"/>
        </w:rPr>
        <w:t xml:space="preserve">mbiente de </w:t>
      </w:r>
      <w:r w:rsidR="00C90C27" w:rsidRPr="007A2134">
        <w:rPr>
          <w:rFonts w:ascii="Garamond" w:hAnsi="Garamond"/>
          <w:sz w:val="24"/>
          <w:szCs w:val="24"/>
        </w:rPr>
        <w:t>D</w:t>
      </w:r>
      <w:r w:rsidR="00710901" w:rsidRPr="007A2134">
        <w:rPr>
          <w:rFonts w:ascii="Garamond" w:hAnsi="Garamond"/>
          <w:sz w:val="24"/>
          <w:szCs w:val="24"/>
        </w:rPr>
        <w:t>esenvolvimento</w:t>
      </w:r>
      <w:r w:rsidR="00710901">
        <w:rPr>
          <w:rFonts w:ascii="Garamond" w:hAnsi="Garamond"/>
          <w:sz w:val="24"/>
          <w:szCs w:val="24"/>
        </w:rPr>
        <w:t>;</w:t>
      </w:r>
    </w:p>
    <w:p w:rsidR="00B30103" w:rsidRDefault="00710901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Enviar diariamente os códigos fontes produzidos para o r</w:t>
      </w:r>
      <w:r w:rsidR="001923A1">
        <w:rPr>
          <w:rFonts w:ascii="Garamond" w:hAnsi="Garamond"/>
          <w:sz w:val="24"/>
          <w:szCs w:val="24"/>
        </w:rPr>
        <w:t>epositório</w:t>
      </w:r>
      <w:r>
        <w:rPr>
          <w:rFonts w:ascii="Garamond" w:hAnsi="Garamond"/>
          <w:sz w:val="24"/>
          <w:szCs w:val="24"/>
        </w:rPr>
        <w:t xml:space="preserve"> para serem revisados e incorporados ao código fonte </w:t>
      </w:r>
      <w:r w:rsidR="00B4072E">
        <w:rPr>
          <w:rFonts w:ascii="Garamond" w:hAnsi="Garamond"/>
          <w:sz w:val="24"/>
          <w:szCs w:val="24"/>
        </w:rPr>
        <w:t xml:space="preserve">definitivo </w:t>
      </w:r>
      <w:r>
        <w:rPr>
          <w:rFonts w:ascii="Garamond" w:hAnsi="Garamond"/>
          <w:sz w:val="24"/>
          <w:szCs w:val="24"/>
        </w:rPr>
        <w:t>do GN1-Security</w:t>
      </w:r>
      <w:r w:rsidR="00D75A70">
        <w:rPr>
          <w:rFonts w:ascii="Garamond" w:hAnsi="Garamond"/>
          <w:sz w:val="24"/>
          <w:szCs w:val="24"/>
        </w:rPr>
        <w:t>.</w:t>
      </w:r>
    </w:p>
    <w:p w:rsidR="00B30103" w:rsidRPr="00B30103" w:rsidRDefault="00B4072E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Para conseguir testar seu trabalho, o desenvolvedor </w:t>
      </w:r>
      <w:r w:rsidR="00B30103">
        <w:rPr>
          <w:rFonts w:ascii="Garamond" w:hAnsi="Garamond"/>
          <w:sz w:val="24"/>
          <w:szCs w:val="24"/>
        </w:rPr>
        <w:t xml:space="preserve">receberá um projeto </w:t>
      </w:r>
      <w:r w:rsidR="001017C9">
        <w:rPr>
          <w:rFonts w:ascii="Garamond" w:hAnsi="Garamond"/>
          <w:sz w:val="24"/>
          <w:szCs w:val="24"/>
        </w:rPr>
        <w:t>W</w:t>
      </w:r>
      <w:r w:rsidR="00B30103">
        <w:rPr>
          <w:rFonts w:ascii="Garamond" w:hAnsi="Garamond"/>
          <w:sz w:val="24"/>
          <w:szCs w:val="24"/>
        </w:rPr>
        <w:t xml:space="preserve">eb </w:t>
      </w:r>
      <w:r>
        <w:rPr>
          <w:rFonts w:ascii="Garamond" w:hAnsi="Garamond"/>
          <w:sz w:val="24"/>
          <w:szCs w:val="24"/>
        </w:rPr>
        <w:t>vazio</w:t>
      </w:r>
      <w:r w:rsidR="000945D7">
        <w:rPr>
          <w:rFonts w:ascii="Garamond" w:hAnsi="Garamond"/>
          <w:sz w:val="24"/>
          <w:szCs w:val="24"/>
        </w:rPr>
        <w:t xml:space="preserve"> contendo um módulo EJB</w:t>
      </w:r>
      <w:r>
        <w:rPr>
          <w:rFonts w:ascii="Garamond" w:hAnsi="Garamond"/>
          <w:sz w:val="24"/>
          <w:szCs w:val="24"/>
        </w:rPr>
        <w:t xml:space="preserve"> </w:t>
      </w:r>
      <w:r w:rsidR="00B30103">
        <w:rPr>
          <w:rFonts w:ascii="Garamond" w:hAnsi="Garamond"/>
          <w:sz w:val="24"/>
          <w:szCs w:val="24"/>
        </w:rPr>
        <w:t>no qua</w:t>
      </w:r>
      <w:r w:rsidR="000945D7">
        <w:rPr>
          <w:rFonts w:ascii="Garamond" w:hAnsi="Garamond"/>
          <w:sz w:val="24"/>
          <w:szCs w:val="24"/>
        </w:rPr>
        <w:t>l</w:t>
      </w:r>
      <w:r w:rsidR="00B30103">
        <w:rPr>
          <w:rFonts w:ascii="Garamond" w:hAnsi="Garamond"/>
          <w:sz w:val="24"/>
          <w:szCs w:val="24"/>
        </w:rPr>
        <w:t xml:space="preserve"> poderá implementar os artefatos </w:t>
      </w:r>
      <w:r>
        <w:rPr>
          <w:rFonts w:ascii="Garamond" w:hAnsi="Garamond"/>
          <w:sz w:val="24"/>
          <w:szCs w:val="24"/>
        </w:rPr>
        <w:t xml:space="preserve">necessários, construir o </w:t>
      </w:r>
      <w:proofErr w:type="gramStart"/>
      <w:r>
        <w:rPr>
          <w:rFonts w:ascii="Garamond" w:hAnsi="Garamond"/>
          <w:sz w:val="24"/>
          <w:szCs w:val="24"/>
        </w:rPr>
        <w:t>arquivo .WAR</w:t>
      </w:r>
      <w:proofErr w:type="gramEnd"/>
      <w:r>
        <w:rPr>
          <w:rFonts w:ascii="Garamond" w:hAnsi="Garamond"/>
          <w:sz w:val="24"/>
          <w:szCs w:val="24"/>
        </w:rPr>
        <w:t xml:space="preserve"> e</w:t>
      </w:r>
      <w:r w:rsidR="001017C9">
        <w:rPr>
          <w:rFonts w:ascii="Garamond" w:hAnsi="Garamond"/>
          <w:sz w:val="24"/>
          <w:szCs w:val="24"/>
        </w:rPr>
        <w:t xml:space="preserve"> distribuí</w:t>
      </w:r>
      <w:r>
        <w:rPr>
          <w:rFonts w:ascii="Garamond" w:hAnsi="Garamond"/>
          <w:sz w:val="24"/>
          <w:szCs w:val="24"/>
        </w:rPr>
        <w:t>-lo no servidor de aplicação</w:t>
      </w:r>
      <w:r w:rsidR="001017C9">
        <w:rPr>
          <w:rFonts w:ascii="Garamond" w:hAnsi="Garamond"/>
          <w:sz w:val="24"/>
          <w:szCs w:val="24"/>
        </w:rPr>
        <w:t xml:space="preserve"> que compõe o </w:t>
      </w:r>
      <w:r w:rsidR="001017C9" w:rsidRPr="007A2134">
        <w:rPr>
          <w:rFonts w:ascii="Garamond" w:hAnsi="Garamond"/>
          <w:sz w:val="24"/>
          <w:szCs w:val="24"/>
        </w:rPr>
        <w:t>Ambiente Cliente de Desenvolvimento</w:t>
      </w:r>
      <w:r w:rsidR="001017C9">
        <w:rPr>
          <w:rFonts w:ascii="Garamond" w:hAnsi="Garamond"/>
          <w:sz w:val="24"/>
          <w:szCs w:val="24"/>
        </w:rPr>
        <w:t xml:space="preserve"> da sua máquina de trabalho</w:t>
      </w:r>
      <w:r>
        <w:rPr>
          <w:rFonts w:ascii="Garamond" w:hAnsi="Garamond"/>
          <w:sz w:val="24"/>
          <w:szCs w:val="24"/>
        </w:rPr>
        <w:t>.</w:t>
      </w:r>
    </w:p>
    <w:p w:rsidR="00992243" w:rsidRDefault="00992243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AF262F">
        <w:rPr>
          <w:rFonts w:ascii="Garamond" w:hAnsi="Garamond"/>
          <w:b/>
          <w:sz w:val="24"/>
          <w:szCs w:val="24"/>
        </w:rPr>
        <w:t>Nome da equipe:</w:t>
      </w:r>
      <w:r>
        <w:rPr>
          <w:rFonts w:ascii="Garamond" w:hAnsi="Garamond"/>
          <w:sz w:val="24"/>
          <w:szCs w:val="24"/>
        </w:rPr>
        <w:t xml:space="preserve"> </w:t>
      </w:r>
      <w:r w:rsidR="00B4072E">
        <w:rPr>
          <w:rFonts w:ascii="Garamond" w:hAnsi="Garamond"/>
          <w:sz w:val="24"/>
          <w:szCs w:val="24"/>
        </w:rPr>
        <w:t>JPA</w:t>
      </w:r>
      <w:r>
        <w:rPr>
          <w:rFonts w:ascii="Garamond" w:hAnsi="Garamond"/>
          <w:sz w:val="24"/>
          <w:szCs w:val="24"/>
        </w:rPr>
        <w:t>.</w:t>
      </w:r>
    </w:p>
    <w:p w:rsidR="00992243" w:rsidRPr="008B6137" w:rsidRDefault="00992243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gramStart"/>
      <w:r w:rsidRPr="00AF262F">
        <w:rPr>
          <w:rFonts w:ascii="Garamond" w:hAnsi="Garamond"/>
          <w:b/>
          <w:sz w:val="24"/>
          <w:szCs w:val="24"/>
        </w:rPr>
        <w:t>Integrante</w:t>
      </w:r>
      <w:r>
        <w:rPr>
          <w:rFonts w:ascii="Garamond" w:hAnsi="Garamond"/>
          <w:b/>
          <w:sz w:val="24"/>
          <w:szCs w:val="24"/>
        </w:rPr>
        <w:t>(</w:t>
      </w:r>
      <w:proofErr w:type="gramEnd"/>
      <w:r w:rsidRPr="00AF262F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)</w:t>
      </w:r>
      <w:r w:rsidRPr="00AF262F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</w:t>
      </w:r>
      <w:r w:rsidR="001017C9" w:rsidRPr="001017C9">
        <w:rPr>
          <w:rFonts w:ascii="Garamond" w:hAnsi="Garamond"/>
          <w:sz w:val="24"/>
          <w:szCs w:val="24"/>
        </w:rPr>
        <w:t xml:space="preserve">Alyne Fernanda </w:t>
      </w:r>
      <w:proofErr w:type="spellStart"/>
      <w:r w:rsidR="001017C9" w:rsidRPr="001017C9">
        <w:rPr>
          <w:rFonts w:ascii="Garamond" w:hAnsi="Garamond"/>
          <w:sz w:val="24"/>
          <w:szCs w:val="24"/>
        </w:rPr>
        <w:t>Marrichi</w:t>
      </w:r>
      <w:proofErr w:type="spellEnd"/>
      <w:r w:rsidR="001017C9">
        <w:rPr>
          <w:rFonts w:ascii="Garamond" w:hAnsi="Garamond"/>
          <w:sz w:val="24"/>
          <w:szCs w:val="24"/>
        </w:rPr>
        <w:t>, Raimundo do Espírito Santo.</w:t>
      </w:r>
    </w:p>
    <w:p w:rsidR="005446DF" w:rsidRPr="000945D7" w:rsidRDefault="005446DF" w:rsidP="00884EFD">
      <w:pPr>
        <w:pStyle w:val="Ttulo3"/>
      </w:pPr>
      <w:bookmarkStart w:id="183" w:name="_Toc407185859"/>
      <w:bookmarkStart w:id="184" w:name="EquipTecDesenCorporativImplemLogicContrl"/>
      <w:r w:rsidRPr="000945D7">
        <w:t>Implementação da Lógica de Contro</w:t>
      </w:r>
      <w:r w:rsidR="00586845" w:rsidRPr="000945D7">
        <w:t>le</w:t>
      </w:r>
      <w:bookmarkEnd w:id="183"/>
    </w:p>
    <w:bookmarkEnd w:id="184"/>
    <w:p w:rsidR="006B59A8" w:rsidRDefault="006B59A8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desenvolvedor da lógica de controle será o profissional responsável por:</w:t>
      </w:r>
    </w:p>
    <w:p w:rsidR="00D75A70" w:rsidRDefault="00D75A70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Estudar a documentação produzida pela </w:t>
      </w:r>
      <w:r w:rsidR="001017C9">
        <w:rPr>
          <w:rFonts w:ascii="Garamond" w:hAnsi="Garamond"/>
          <w:sz w:val="24"/>
          <w:szCs w:val="24"/>
        </w:rPr>
        <w:t xml:space="preserve">equipe </w:t>
      </w:r>
      <w:r w:rsidR="001923A1">
        <w:rPr>
          <w:rFonts w:ascii="Garamond" w:hAnsi="Garamond"/>
          <w:sz w:val="24"/>
          <w:szCs w:val="24"/>
        </w:rPr>
        <w:t>A</w:t>
      </w:r>
      <w:r w:rsidR="001017C9">
        <w:rPr>
          <w:rFonts w:ascii="Garamond" w:hAnsi="Garamond"/>
          <w:sz w:val="24"/>
          <w:szCs w:val="24"/>
        </w:rPr>
        <w:t>rquitetura</w:t>
      </w:r>
      <w:r>
        <w:rPr>
          <w:rFonts w:ascii="Garamond" w:hAnsi="Garamond"/>
          <w:sz w:val="24"/>
          <w:szCs w:val="24"/>
        </w:rPr>
        <w:t xml:space="preserve"> e compreender os detalhes da</w:t>
      </w:r>
      <w:r w:rsidR="001017C9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funcionalidade</w:t>
      </w:r>
      <w:r w:rsidR="001017C9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;</w:t>
      </w:r>
    </w:p>
    <w:p w:rsidR="00D75A70" w:rsidRDefault="00D75A70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Criar </w:t>
      </w:r>
      <w:r w:rsidR="000F752E">
        <w:rPr>
          <w:rFonts w:ascii="Garamond" w:hAnsi="Garamond"/>
          <w:sz w:val="24"/>
          <w:szCs w:val="24"/>
        </w:rPr>
        <w:t>os esqueletos d</w:t>
      </w:r>
      <w:r w:rsidR="00085791">
        <w:rPr>
          <w:rFonts w:ascii="Garamond" w:hAnsi="Garamond"/>
          <w:sz w:val="24"/>
          <w:szCs w:val="24"/>
        </w:rPr>
        <w:t>e</w:t>
      </w:r>
      <w:r>
        <w:rPr>
          <w:rFonts w:ascii="Garamond" w:hAnsi="Garamond"/>
          <w:sz w:val="24"/>
          <w:szCs w:val="24"/>
        </w:rPr>
        <w:t xml:space="preserve"> estruturas necessárias (</w:t>
      </w:r>
      <w:proofErr w:type="spellStart"/>
      <w:r w:rsidR="000F752E" w:rsidRPr="000F752E">
        <w:rPr>
          <w:rFonts w:ascii="Garamond" w:hAnsi="Garamond"/>
          <w:sz w:val="24"/>
          <w:szCs w:val="24"/>
        </w:rPr>
        <w:t>Session</w:t>
      </w:r>
      <w:proofErr w:type="spellEnd"/>
      <w:r w:rsidR="000F752E" w:rsidRPr="000F752E">
        <w:rPr>
          <w:rFonts w:ascii="Garamond" w:hAnsi="Garamond"/>
          <w:sz w:val="24"/>
          <w:szCs w:val="24"/>
        </w:rPr>
        <w:t xml:space="preserve"> </w:t>
      </w:r>
      <w:proofErr w:type="spellStart"/>
      <w:r w:rsidR="000F752E" w:rsidRPr="000F752E">
        <w:rPr>
          <w:rFonts w:ascii="Garamond" w:hAnsi="Garamond"/>
          <w:sz w:val="24"/>
          <w:szCs w:val="24"/>
        </w:rPr>
        <w:t>Beans</w:t>
      </w:r>
      <w:proofErr w:type="spellEnd"/>
      <w:r w:rsidR="000F752E">
        <w:rPr>
          <w:rFonts w:ascii="Garamond" w:hAnsi="Garamond"/>
          <w:sz w:val="24"/>
          <w:szCs w:val="24"/>
        </w:rPr>
        <w:t xml:space="preserve">, </w:t>
      </w:r>
      <w:proofErr w:type="spellStart"/>
      <w:r w:rsidR="000F752E" w:rsidRPr="000F752E">
        <w:rPr>
          <w:rFonts w:ascii="Garamond" w:hAnsi="Garamond"/>
          <w:sz w:val="24"/>
          <w:szCs w:val="24"/>
        </w:rPr>
        <w:t>Message-Driven</w:t>
      </w:r>
      <w:proofErr w:type="spellEnd"/>
      <w:r w:rsidR="000F752E" w:rsidRPr="000F752E">
        <w:rPr>
          <w:rFonts w:ascii="Garamond" w:hAnsi="Garamond"/>
          <w:sz w:val="24"/>
          <w:szCs w:val="24"/>
        </w:rPr>
        <w:t xml:space="preserve"> </w:t>
      </w:r>
      <w:proofErr w:type="spellStart"/>
      <w:r w:rsidR="000F752E" w:rsidRPr="000F752E">
        <w:rPr>
          <w:rFonts w:ascii="Garamond" w:hAnsi="Garamond"/>
          <w:sz w:val="24"/>
          <w:szCs w:val="24"/>
        </w:rPr>
        <w:t>Bean</w:t>
      </w:r>
      <w:r w:rsidR="001923A1">
        <w:rPr>
          <w:rFonts w:ascii="Garamond" w:hAnsi="Garamond"/>
          <w:sz w:val="24"/>
          <w:szCs w:val="24"/>
        </w:rPr>
        <w:t>s</w:t>
      </w:r>
      <w:proofErr w:type="spellEnd"/>
      <w:r w:rsidR="000F752E">
        <w:rPr>
          <w:rFonts w:ascii="Garamond" w:hAnsi="Garamond"/>
          <w:sz w:val="24"/>
          <w:szCs w:val="24"/>
        </w:rPr>
        <w:t xml:space="preserve">, </w:t>
      </w:r>
      <w:proofErr w:type="spellStart"/>
      <w:r w:rsidR="000F752E">
        <w:rPr>
          <w:rFonts w:ascii="Garamond" w:hAnsi="Garamond"/>
          <w:sz w:val="24"/>
          <w:szCs w:val="24"/>
        </w:rPr>
        <w:t>Helpers</w:t>
      </w:r>
      <w:proofErr w:type="spellEnd"/>
      <w:r w:rsidR="000F752E">
        <w:rPr>
          <w:rFonts w:ascii="Garamond" w:hAnsi="Garamond"/>
          <w:sz w:val="24"/>
          <w:szCs w:val="24"/>
        </w:rPr>
        <w:t>, etc.)</w:t>
      </w:r>
      <w:r w:rsidR="00085791">
        <w:rPr>
          <w:rFonts w:ascii="Garamond" w:hAnsi="Garamond"/>
          <w:sz w:val="24"/>
          <w:szCs w:val="24"/>
        </w:rPr>
        <w:t xml:space="preserve"> e os esqueletos de seus métodos públicos</w:t>
      </w:r>
      <w:r w:rsidR="000F752E">
        <w:rPr>
          <w:rFonts w:ascii="Garamond" w:hAnsi="Garamond"/>
          <w:sz w:val="24"/>
          <w:szCs w:val="24"/>
        </w:rPr>
        <w:t>;</w:t>
      </w:r>
    </w:p>
    <w:p w:rsidR="00EB64F2" w:rsidRDefault="00EB64F2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Injetar as estruturas de persistência (JPA) e criar a lógica de CRUD de cada </w:t>
      </w:r>
      <w:r w:rsidR="001923A1">
        <w:rPr>
          <w:rFonts w:ascii="Garamond" w:hAnsi="Garamond"/>
          <w:sz w:val="24"/>
          <w:szCs w:val="24"/>
        </w:rPr>
        <w:t>classe de entidade (</w:t>
      </w:r>
      <w:proofErr w:type="spellStart"/>
      <w:r w:rsidR="001923A1">
        <w:rPr>
          <w:rFonts w:ascii="Garamond" w:hAnsi="Garamond"/>
          <w:sz w:val="24"/>
          <w:szCs w:val="24"/>
        </w:rPr>
        <w:t>javax.persistence.Entity</w:t>
      </w:r>
      <w:proofErr w:type="spellEnd"/>
      <w:r w:rsidR="001923A1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 xml:space="preserve"> utilizando a cama</w:t>
      </w:r>
      <w:r w:rsidR="00085791">
        <w:rPr>
          <w:rFonts w:ascii="Garamond" w:hAnsi="Garamond"/>
          <w:sz w:val="24"/>
          <w:szCs w:val="24"/>
        </w:rPr>
        <w:t>da</w:t>
      </w:r>
      <w:r>
        <w:rPr>
          <w:rFonts w:ascii="Garamond" w:hAnsi="Garamond"/>
          <w:sz w:val="24"/>
          <w:szCs w:val="24"/>
        </w:rPr>
        <w:t xml:space="preserve"> de persistência desenvolvida pela equipe JPA;</w:t>
      </w:r>
    </w:p>
    <w:p w:rsidR="000F752E" w:rsidRDefault="000F752E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Criar </w:t>
      </w:r>
      <w:r w:rsidR="00085791">
        <w:rPr>
          <w:rFonts w:ascii="Garamond" w:hAnsi="Garamond"/>
          <w:sz w:val="24"/>
          <w:szCs w:val="24"/>
        </w:rPr>
        <w:t xml:space="preserve">a </w:t>
      </w:r>
      <w:r>
        <w:rPr>
          <w:rFonts w:ascii="Garamond" w:hAnsi="Garamond"/>
          <w:sz w:val="24"/>
          <w:szCs w:val="24"/>
        </w:rPr>
        <w:t xml:space="preserve">interface de acesso aos métodos </w:t>
      </w:r>
      <w:r w:rsidR="00C90C27">
        <w:rPr>
          <w:rFonts w:ascii="Garamond" w:hAnsi="Garamond"/>
          <w:sz w:val="24"/>
          <w:szCs w:val="24"/>
        </w:rPr>
        <w:t xml:space="preserve">públicos </w:t>
      </w:r>
      <w:r>
        <w:rPr>
          <w:rFonts w:ascii="Garamond" w:hAnsi="Garamond"/>
          <w:sz w:val="24"/>
          <w:szCs w:val="24"/>
        </w:rPr>
        <w:t>d</w:t>
      </w:r>
      <w:r w:rsidR="00C90C27">
        <w:rPr>
          <w:rFonts w:ascii="Garamond" w:hAnsi="Garamond"/>
          <w:sz w:val="24"/>
          <w:szCs w:val="24"/>
        </w:rPr>
        <w:t>o módulo EJB</w:t>
      </w:r>
      <w:r>
        <w:rPr>
          <w:rFonts w:ascii="Garamond" w:hAnsi="Garamond"/>
          <w:sz w:val="24"/>
          <w:szCs w:val="24"/>
        </w:rPr>
        <w:t>;</w:t>
      </w:r>
    </w:p>
    <w:p w:rsidR="006B59A8" w:rsidRDefault="006B59A8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Criar testes unitários</w:t>
      </w:r>
      <w:r w:rsidR="00C90C27">
        <w:rPr>
          <w:rFonts w:ascii="Garamond" w:hAnsi="Garamond"/>
          <w:sz w:val="24"/>
          <w:szCs w:val="24"/>
        </w:rPr>
        <w:t>, se forem necessários,</w:t>
      </w:r>
      <w:r>
        <w:rPr>
          <w:rFonts w:ascii="Garamond" w:hAnsi="Garamond"/>
          <w:sz w:val="24"/>
          <w:szCs w:val="24"/>
        </w:rPr>
        <w:t xml:space="preserve"> para garantir o correto funcionamento d</w:t>
      </w:r>
      <w:r w:rsidR="00C90C27">
        <w:rPr>
          <w:rFonts w:ascii="Garamond" w:hAnsi="Garamond"/>
          <w:sz w:val="24"/>
          <w:szCs w:val="24"/>
        </w:rPr>
        <w:t>os métodos públicos do módulo EJB</w:t>
      </w:r>
      <w:r w:rsidR="00EB64F2">
        <w:rPr>
          <w:rFonts w:ascii="Garamond" w:hAnsi="Garamond"/>
          <w:sz w:val="24"/>
          <w:szCs w:val="24"/>
        </w:rPr>
        <w:t>;</w:t>
      </w:r>
    </w:p>
    <w:p w:rsidR="006B59A8" w:rsidRDefault="006B59A8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Testar </w:t>
      </w:r>
      <w:r w:rsidR="00E83404">
        <w:rPr>
          <w:rFonts w:ascii="Garamond" w:hAnsi="Garamond"/>
          <w:sz w:val="24"/>
          <w:szCs w:val="24"/>
        </w:rPr>
        <w:t xml:space="preserve">e garantir </w:t>
      </w:r>
      <w:r>
        <w:rPr>
          <w:rFonts w:ascii="Garamond" w:hAnsi="Garamond"/>
          <w:sz w:val="24"/>
          <w:szCs w:val="24"/>
        </w:rPr>
        <w:t>o bom funcionamento d</w:t>
      </w:r>
      <w:r w:rsidR="00C90C27">
        <w:rPr>
          <w:rFonts w:ascii="Garamond" w:hAnsi="Garamond"/>
          <w:sz w:val="24"/>
          <w:szCs w:val="24"/>
        </w:rPr>
        <w:t xml:space="preserve">o módulo EJB </w:t>
      </w:r>
      <w:r>
        <w:rPr>
          <w:rFonts w:ascii="Garamond" w:hAnsi="Garamond"/>
          <w:sz w:val="24"/>
          <w:szCs w:val="24"/>
        </w:rPr>
        <w:t xml:space="preserve">no </w:t>
      </w:r>
      <w:r w:rsidR="00C90C27" w:rsidRPr="007A2134">
        <w:rPr>
          <w:rFonts w:ascii="Garamond" w:hAnsi="Garamond"/>
          <w:sz w:val="24"/>
          <w:szCs w:val="24"/>
        </w:rPr>
        <w:t>A</w:t>
      </w:r>
      <w:r w:rsidRPr="007A2134">
        <w:rPr>
          <w:rFonts w:ascii="Garamond" w:hAnsi="Garamond"/>
          <w:sz w:val="24"/>
          <w:szCs w:val="24"/>
        </w:rPr>
        <w:t xml:space="preserve">mbiente de </w:t>
      </w:r>
      <w:r w:rsidR="00C90C27" w:rsidRPr="007A2134">
        <w:rPr>
          <w:rFonts w:ascii="Garamond" w:hAnsi="Garamond"/>
          <w:sz w:val="24"/>
          <w:szCs w:val="24"/>
        </w:rPr>
        <w:t>D</w:t>
      </w:r>
      <w:r w:rsidRPr="007A2134">
        <w:rPr>
          <w:rFonts w:ascii="Garamond" w:hAnsi="Garamond"/>
          <w:sz w:val="24"/>
          <w:szCs w:val="24"/>
        </w:rPr>
        <w:t>esenvolvimento</w:t>
      </w:r>
      <w:r>
        <w:rPr>
          <w:rFonts w:ascii="Garamond" w:hAnsi="Garamond"/>
          <w:sz w:val="24"/>
          <w:szCs w:val="24"/>
        </w:rPr>
        <w:t>;</w:t>
      </w:r>
    </w:p>
    <w:p w:rsidR="006B59A8" w:rsidRDefault="006B59A8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Enviar diariamente os códigos fontes produzid</w:t>
      </w:r>
      <w:r w:rsidR="00C90C27">
        <w:rPr>
          <w:rFonts w:ascii="Garamond" w:hAnsi="Garamond"/>
          <w:sz w:val="24"/>
          <w:szCs w:val="24"/>
        </w:rPr>
        <w:t xml:space="preserve">os </w:t>
      </w:r>
      <w:r w:rsidR="000945D7">
        <w:rPr>
          <w:rFonts w:ascii="Garamond" w:hAnsi="Garamond"/>
          <w:sz w:val="24"/>
          <w:szCs w:val="24"/>
        </w:rPr>
        <w:t>a</w:t>
      </w:r>
      <w:r w:rsidR="00C90C27">
        <w:rPr>
          <w:rFonts w:ascii="Garamond" w:hAnsi="Garamond"/>
          <w:sz w:val="24"/>
          <w:szCs w:val="24"/>
        </w:rPr>
        <w:t>o repositório</w:t>
      </w:r>
      <w:r>
        <w:rPr>
          <w:rFonts w:ascii="Garamond" w:hAnsi="Garamond"/>
          <w:sz w:val="24"/>
          <w:szCs w:val="24"/>
        </w:rPr>
        <w:t xml:space="preserve"> para serem revisados e incorporados ao código fonte de</w:t>
      </w:r>
      <w:r w:rsidR="00EB64F2">
        <w:rPr>
          <w:rFonts w:ascii="Garamond" w:hAnsi="Garamond"/>
          <w:sz w:val="24"/>
          <w:szCs w:val="24"/>
        </w:rPr>
        <w:t>finitivo do GN1-Security.</w:t>
      </w:r>
    </w:p>
    <w:p w:rsidR="006B59A8" w:rsidRPr="00B30103" w:rsidRDefault="006B59A8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Para conseguir testar seu trabalho</w:t>
      </w:r>
      <w:r w:rsidR="00E83404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o desenvolvedor receberá um projeto </w:t>
      </w:r>
      <w:r w:rsidR="00E83404">
        <w:rPr>
          <w:rFonts w:ascii="Garamond" w:hAnsi="Garamond"/>
          <w:sz w:val="24"/>
          <w:szCs w:val="24"/>
        </w:rPr>
        <w:t xml:space="preserve">Web </w:t>
      </w:r>
      <w:r>
        <w:rPr>
          <w:rFonts w:ascii="Garamond" w:hAnsi="Garamond"/>
          <w:sz w:val="24"/>
          <w:szCs w:val="24"/>
        </w:rPr>
        <w:t>vazio</w:t>
      </w:r>
      <w:r w:rsidR="000945D7">
        <w:rPr>
          <w:rFonts w:ascii="Garamond" w:hAnsi="Garamond"/>
          <w:sz w:val="24"/>
          <w:szCs w:val="24"/>
        </w:rPr>
        <w:t xml:space="preserve"> contendo um módulo EJB</w:t>
      </w:r>
      <w:r>
        <w:rPr>
          <w:rFonts w:ascii="Garamond" w:hAnsi="Garamond"/>
          <w:sz w:val="24"/>
          <w:szCs w:val="24"/>
        </w:rPr>
        <w:t xml:space="preserve"> no</w:t>
      </w:r>
      <w:r w:rsidR="00E83404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qua</w:t>
      </w:r>
      <w:r w:rsidR="000945D7">
        <w:rPr>
          <w:rFonts w:ascii="Garamond" w:hAnsi="Garamond"/>
          <w:sz w:val="24"/>
          <w:szCs w:val="24"/>
        </w:rPr>
        <w:t>l</w:t>
      </w:r>
      <w:r>
        <w:rPr>
          <w:rFonts w:ascii="Garamond" w:hAnsi="Garamond"/>
          <w:sz w:val="24"/>
          <w:szCs w:val="24"/>
        </w:rPr>
        <w:t xml:space="preserve"> poderá implementar os artefatos necessários, construir o </w:t>
      </w:r>
      <w:proofErr w:type="gramStart"/>
      <w:r>
        <w:rPr>
          <w:rFonts w:ascii="Garamond" w:hAnsi="Garamond"/>
          <w:sz w:val="24"/>
          <w:szCs w:val="24"/>
        </w:rPr>
        <w:t>arquivo .</w:t>
      </w:r>
      <w:r w:rsidR="00E83404">
        <w:rPr>
          <w:rFonts w:ascii="Garamond" w:hAnsi="Garamond"/>
          <w:sz w:val="24"/>
          <w:szCs w:val="24"/>
        </w:rPr>
        <w:t>WAR</w:t>
      </w:r>
      <w:proofErr w:type="gramEnd"/>
      <w:r>
        <w:rPr>
          <w:rFonts w:ascii="Garamond" w:hAnsi="Garamond"/>
          <w:sz w:val="24"/>
          <w:szCs w:val="24"/>
        </w:rPr>
        <w:t xml:space="preserve"> e distribu</w:t>
      </w:r>
      <w:r w:rsidR="00E83404">
        <w:rPr>
          <w:rFonts w:ascii="Garamond" w:hAnsi="Garamond"/>
          <w:sz w:val="24"/>
          <w:szCs w:val="24"/>
        </w:rPr>
        <w:t>í</w:t>
      </w:r>
      <w:r>
        <w:rPr>
          <w:rFonts w:ascii="Garamond" w:hAnsi="Garamond"/>
          <w:sz w:val="24"/>
          <w:szCs w:val="24"/>
        </w:rPr>
        <w:t>-lo no servidor de aplicação</w:t>
      </w:r>
      <w:r w:rsidR="00E83404" w:rsidRPr="00E83404">
        <w:rPr>
          <w:rFonts w:ascii="Garamond" w:hAnsi="Garamond"/>
          <w:sz w:val="24"/>
          <w:szCs w:val="24"/>
        </w:rPr>
        <w:t xml:space="preserve"> </w:t>
      </w:r>
      <w:r w:rsidR="00E83404">
        <w:rPr>
          <w:rFonts w:ascii="Garamond" w:hAnsi="Garamond"/>
          <w:sz w:val="24"/>
          <w:szCs w:val="24"/>
        </w:rPr>
        <w:t xml:space="preserve">que compõe o </w:t>
      </w:r>
      <w:r w:rsidR="00E83404" w:rsidRPr="007A2134">
        <w:rPr>
          <w:rFonts w:ascii="Garamond" w:hAnsi="Garamond"/>
          <w:sz w:val="24"/>
          <w:szCs w:val="24"/>
        </w:rPr>
        <w:t>Ambiente Cliente de Desenvolvimento</w:t>
      </w:r>
      <w:r w:rsidR="00E83404">
        <w:rPr>
          <w:rFonts w:ascii="Garamond" w:hAnsi="Garamond"/>
          <w:sz w:val="24"/>
          <w:szCs w:val="24"/>
        </w:rPr>
        <w:t xml:space="preserve"> da sua máquina de trabalho</w:t>
      </w:r>
      <w:r>
        <w:rPr>
          <w:rFonts w:ascii="Garamond" w:hAnsi="Garamond"/>
          <w:sz w:val="24"/>
          <w:szCs w:val="24"/>
        </w:rPr>
        <w:t>.</w:t>
      </w:r>
    </w:p>
    <w:p w:rsidR="006B59A8" w:rsidRDefault="006B59A8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AF262F">
        <w:rPr>
          <w:rFonts w:ascii="Garamond" w:hAnsi="Garamond"/>
          <w:b/>
          <w:sz w:val="24"/>
          <w:szCs w:val="24"/>
        </w:rPr>
        <w:t>Nome da equipe:</w:t>
      </w:r>
      <w:r w:rsidR="006A131F">
        <w:rPr>
          <w:rFonts w:ascii="Garamond" w:hAnsi="Garamond"/>
          <w:sz w:val="24"/>
          <w:szCs w:val="24"/>
        </w:rPr>
        <w:t xml:space="preserve"> Core</w:t>
      </w:r>
      <w:r>
        <w:rPr>
          <w:rFonts w:ascii="Garamond" w:hAnsi="Garamond"/>
          <w:sz w:val="24"/>
          <w:szCs w:val="24"/>
        </w:rPr>
        <w:t>.</w:t>
      </w:r>
    </w:p>
    <w:p w:rsidR="006B59A8" w:rsidRPr="008B6137" w:rsidRDefault="006B59A8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gramStart"/>
      <w:r w:rsidRPr="00AF262F">
        <w:rPr>
          <w:rFonts w:ascii="Garamond" w:hAnsi="Garamond"/>
          <w:b/>
          <w:sz w:val="24"/>
          <w:szCs w:val="24"/>
        </w:rPr>
        <w:t>Integrante</w:t>
      </w:r>
      <w:r>
        <w:rPr>
          <w:rFonts w:ascii="Garamond" w:hAnsi="Garamond"/>
          <w:b/>
          <w:sz w:val="24"/>
          <w:szCs w:val="24"/>
        </w:rPr>
        <w:t>(</w:t>
      </w:r>
      <w:proofErr w:type="gramEnd"/>
      <w:r w:rsidRPr="00AF262F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)</w:t>
      </w:r>
      <w:r w:rsidRPr="00AF262F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</w:t>
      </w:r>
      <w:r w:rsidR="001017C9" w:rsidRPr="001017C9">
        <w:rPr>
          <w:rFonts w:ascii="Garamond" w:hAnsi="Garamond"/>
          <w:sz w:val="24"/>
          <w:szCs w:val="24"/>
        </w:rPr>
        <w:t>Thais de Ara</w:t>
      </w:r>
      <w:r w:rsidR="001017C9">
        <w:rPr>
          <w:rFonts w:ascii="Garamond" w:hAnsi="Garamond"/>
          <w:sz w:val="24"/>
          <w:szCs w:val="24"/>
        </w:rPr>
        <w:t>ú</w:t>
      </w:r>
      <w:r w:rsidR="001017C9" w:rsidRPr="001017C9">
        <w:rPr>
          <w:rFonts w:ascii="Garamond" w:hAnsi="Garamond"/>
          <w:sz w:val="24"/>
          <w:szCs w:val="24"/>
        </w:rPr>
        <w:t>jo Bezerra</w:t>
      </w:r>
      <w:r w:rsidR="001017C9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Raimu</w:t>
      </w:r>
      <w:r w:rsidR="001017C9">
        <w:rPr>
          <w:rFonts w:ascii="Garamond" w:hAnsi="Garamond"/>
          <w:sz w:val="24"/>
          <w:szCs w:val="24"/>
        </w:rPr>
        <w:t>ndo do Espírito Santo.</w:t>
      </w:r>
    </w:p>
    <w:p w:rsidR="005446DF" w:rsidRPr="000945D7" w:rsidRDefault="005446DF" w:rsidP="00884EFD">
      <w:pPr>
        <w:pStyle w:val="Ttulo3"/>
      </w:pPr>
      <w:bookmarkStart w:id="185" w:name="_Toc407185860"/>
      <w:bookmarkStart w:id="186" w:name="EquipTecDesenCorporativoImplemLogicNegoc"/>
      <w:r w:rsidRPr="000945D7">
        <w:t>Implementação da Lógica de Negócio</w:t>
      </w:r>
      <w:bookmarkEnd w:id="185"/>
    </w:p>
    <w:bookmarkEnd w:id="186"/>
    <w:p w:rsidR="006A131F" w:rsidRDefault="006A131F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desenvolvedor da lógica de negócio será o profissional responsável por:</w:t>
      </w:r>
    </w:p>
    <w:p w:rsidR="006A131F" w:rsidRDefault="006A131F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Estudar a documentação produzida pela </w:t>
      </w:r>
      <w:r w:rsidR="00E83404">
        <w:rPr>
          <w:rFonts w:ascii="Garamond" w:hAnsi="Garamond"/>
          <w:sz w:val="24"/>
          <w:szCs w:val="24"/>
        </w:rPr>
        <w:t xml:space="preserve">equipe </w:t>
      </w:r>
      <w:r w:rsidR="00C90C27">
        <w:rPr>
          <w:rFonts w:ascii="Garamond" w:hAnsi="Garamond"/>
          <w:sz w:val="24"/>
          <w:szCs w:val="24"/>
        </w:rPr>
        <w:t>A</w:t>
      </w:r>
      <w:r w:rsidR="00E83404">
        <w:rPr>
          <w:rFonts w:ascii="Garamond" w:hAnsi="Garamond"/>
          <w:sz w:val="24"/>
          <w:szCs w:val="24"/>
        </w:rPr>
        <w:t>rquitetura</w:t>
      </w:r>
      <w:r>
        <w:rPr>
          <w:rFonts w:ascii="Garamond" w:hAnsi="Garamond"/>
          <w:sz w:val="24"/>
          <w:szCs w:val="24"/>
        </w:rPr>
        <w:t xml:space="preserve"> e compreender os detalhes da</w:t>
      </w:r>
      <w:r w:rsidR="00E83404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funcionalidade</w:t>
      </w:r>
      <w:r w:rsidR="00E83404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;</w:t>
      </w:r>
    </w:p>
    <w:p w:rsidR="00EB64F2" w:rsidRDefault="00EB64F2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Implementar a lógica de negócio, partindo </w:t>
      </w:r>
      <w:r w:rsidR="006A131F">
        <w:rPr>
          <w:rFonts w:ascii="Garamond" w:hAnsi="Garamond"/>
          <w:sz w:val="24"/>
          <w:szCs w:val="24"/>
        </w:rPr>
        <w:t>dos esqueletos das estruturas e dos métodos criados pelo desenvolvedor da lógica de controle</w:t>
      </w:r>
      <w:r>
        <w:rPr>
          <w:rFonts w:ascii="Garamond" w:hAnsi="Garamond"/>
          <w:sz w:val="24"/>
          <w:szCs w:val="24"/>
        </w:rPr>
        <w:t>;</w:t>
      </w:r>
    </w:p>
    <w:p w:rsidR="006A131F" w:rsidRDefault="006A131F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Criar testes unitários</w:t>
      </w:r>
      <w:r w:rsidR="00C90C27">
        <w:rPr>
          <w:rFonts w:ascii="Garamond" w:hAnsi="Garamond"/>
          <w:sz w:val="24"/>
          <w:szCs w:val="24"/>
        </w:rPr>
        <w:t>,</w:t>
      </w:r>
      <w:r w:rsidR="00C90C27" w:rsidRPr="00C90C27">
        <w:rPr>
          <w:rFonts w:ascii="Garamond" w:hAnsi="Garamond"/>
          <w:sz w:val="24"/>
          <w:szCs w:val="24"/>
        </w:rPr>
        <w:t xml:space="preserve"> </w:t>
      </w:r>
      <w:r w:rsidR="000945D7">
        <w:rPr>
          <w:rFonts w:ascii="Garamond" w:hAnsi="Garamond"/>
          <w:sz w:val="24"/>
          <w:szCs w:val="24"/>
        </w:rPr>
        <w:t>se forem necessários</w:t>
      </w:r>
      <w:r w:rsidR="00C90C27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para garantir o correto funcionamento da </w:t>
      </w:r>
      <w:r w:rsidR="00EB64F2">
        <w:rPr>
          <w:rFonts w:ascii="Garamond" w:hAnsi="Garamond"/>
          <w:sz w:val="24"/>
          <w:szCs w:val="24"/>
        </w:rPr>
        <w:t xml:space="preserve">lógica de </w:t>
      </w:r>
      <w:r>
        <w:rPr>
          <w:rFonts w:ascii="Garamond" w:hAnsi="Garamond"/>
          <w:sz w:val="24"/>
          <w:szCs w:val="24"/>
        </w:rPr>
        <w:t>negócio</w:t>
      </w:r>
      <w:r w:rsidR="00EB64F2">
        <w:rPr>
          <w:rFonts w:ascii="Garamond" w:hAnsi="Garamond"/>
          <w:sz w:val="24"/>
          <w:szCs w:val="24"/>
        </w:rPr>
        <w:t>;</w:t>
      </w:r>
    </w:p>
    <w:p w:rsidR="006A131F" w:rsidRDefault="006A131F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Testar </w:t>
      </w:r>
      <w:r w:rsidR="00E83404">
        <w:rPr>
          <w:rFonts w:ascii="Garamond" w:hAnsi="Garamond"/>
          <w:sz w:val="24"/>
          <w:szCs w:val="24"/>
        </w:rPr>
        <w:t xml:space="preserve">e garantir </w:t>
      </w:r>
      <w:r>
        <w:rPr>
          <w:rFonts w:ascii="Garamond" w:hAnsi="Garamond"/>
          <w:sz w:val="24"/>
          <w:szCs w:val="24"/>
        </w:rPr>
        <w:t xml:space="preserve">o bom funcionamento da </w:t>
      </w:r>
      <w:r w:rsidR="00EB64F2">
        <w:rPr>
          <w:rFonts w:ascii="Garamond" w:hAnsi="Garamond"/>
          <w:sz w:val="24"/>
          <w:szCs w:val="24"/>
        </w:rPr>
        <w:t>lógica</w:t>
      </w:r>
      <w:r>
        <w:rPr>
          <w:rFonts w:ascii="Garamond" w:hAnsi="Garamond"/>
          <w:sz w:val="24"/>
          <w:szCs w:val="24"/>
        </w:rPr>
        <w:t xml:space="preserve"> de negócio no </w:t>
      </w:r>
      <w:r w:rsidR="00C90C27" w:rsidRPr="007A2134">
        <w:rPr>
          <w:rFonts w:ascii="Garamond" w:hAnsi="Garamond"/>
          <w:sz w:val="24"/>
          <w:szCs w:val="24"/>
        </w:rPr>
        <w:t>A</w:t>
      </w:r>
      <w:r w:rsidRPr="007A2134">
        <w:rPr>
          <w:rFonts w:ascii="Garamond" w:hAnsi="Garamond"/>
          <w:sz w:val="24"/>
          <w:szCs w:val="24"/>
        </w:rPr>
        <w:t xml:space="preserve">mbiente de </w:t>
      </w:r>
      <w:r w:rsidR="00C90C27" w:rsidRPr="007A2134">
        <w:rPr>
          <w:rFonts w:ascii="Garamond" w:hAnsi="Garamond"/>
          <w:sz w:val="24"/>
          <w:szCs w:val="24"/>
        </w:rPr>
        <w:t>D</w:t>
      </w:r>
      <w:r w:rsidRPr="007A2134">
        <w:rPr>
          <w:rFonts w:ascii="Garamond" w:hAnsi="Garamond"/>
          <w:sz w:val="24"/>
          <w:szCs w:val="24"/>
        </w:rPr>
        <w:t>esenvolvimento</w:t>
      </w:r>
      <w:r>
        <w:rPr>
          <w:rFonts w:ascii="Garamond" w:hAnsi="Garamond"/>
          <w:sz w:val="24"/>
          <w:szCs w:val="24"/>
        </w:rPr>
        <w:t>;</w:t>
      </w:r>
    </w:p>
    <w:p w:rsidR="006A131F" w:rsidRDefault="006A131F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Enviar diariamente os códigos fontes produzid</w:t>
      </w:r>
      <w:r w:rsidR="004B538E">
        <w:rPr>
          <w:rFonts w:ascii="Garamond" w:hAnsi="Garamond"/>
          <w:sz w:val="24"/>
          <w:szCs w:val="24"/>
        </w:rPr>
        <w:t xml:space="preserve">os </w:t>
      </w:r>
      <w:r w:rsidR="000945D7">
        <w:rPr>
          <w:rFonts w:ascii="Garamond" w:hAnsi="Garamond"/>
          <w:sz w:val="24"/>
          <w:szCs w:val="24"/>
        </w:rPr>
        <w:t>a</w:t>
      </w:r>
      <w:r w:rsidR="004B538E">
        <w:rPr>
          <w:rFonts w:ascii="Garamond" w:hAnsi="Garamond"/>
          <w:sz w:val="24"/>
          <w:szCs w:val="24"/>
        </w:rPr>
        <w:t>o repositório</w:t>
      </w:r>
      <w:r>
        <w:rPr>
          <w:rFonts w:ascii="Garamond" w:hAnsi="Garamond"/>
          <w:sz w:val="24"/>
          <w:szCs w:val="24"/>
        </w:rPr>
        <w:t xml:space="preserve"> para serem revisados e incorporados ao código fonte de</w:t>
      </w:r>
      <w:r w:rsidR="00EB64F2">
        <w:rPr>
          <w:rFonts w:ascii="Garamond" w:hAnsi="Garamond"/>
          <w:sz w:val="24"/>
          <w:szCs w:val="24"/>
        </w:rPr>
        <w:t>finitivo do GN1-Security.</w:t>
      </w:r>
    </w:p>
    <w:p w:rsidR="006A131F" w:rsidRPr="00B30103" w:rsidRDefault="006A131F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Para conseguir testar seu trabalho</w:t>
      </w:r>
      <w:r w:rsidR="00E83404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o desenvolvedor receberá um projeto </w:t>
      </w:r>
      <w:r w:rsidR="00E83404">
        <w:rPr>
          <w:rFonts w:ascii="Garamond" w:hAnsi="Garamond"/>
          <w:sz w:val="24"/>
          <w:szCs w:val="24"/>
        </w:rPr>
        <w:t>Web</w:t>
      </w:r>
      <w:r>
        <w:rPr>
          <w:rFonts w:ascii="Garamond" w:hAnsi="Garamond"/>
          <w:sz w:val="24"/>
          <w:szCs w:val="24"/>
        </w:rPr>
        <w:t xml:space="preserve"> vazio</w:t>
      </w:r>
      <w:r w:rsidR="00E83404">
        <w:rPr>
          <w:rFonts w:ascii="Garamond" w:hAnsi="Garamond"/>
          <w:sz w:val="24"/>
          <w:szCs w:val="24"/>
        </w:rPr>
        <w:t xml:space="preserve"> contendo um</w:t>
      </w:r>
      <w:r w:rsidR="000945D7">
        <w:rPr>
          <w:rFonts w:ascii="Garamond" w:hAnsi="Garamond"/>
          <w:sz w:val="24"/>
          <w:szCs w:val="24"/>
        </w:rPr>
        <w:t xml:space="preserve"> módulo EJB</w:t>
      </w:r>
      <w:r>
        <w:rPr>
          <w:rFonts w:ascii="Garamond" w:hAnsi="Garamond"/>
          <w:sz w:val="24"/>
          <w:szCs w:val="24"/>
        </w:rPr>
        <w:t xml:space="preserve"> no qua</w:t>
      </w:r>
      <w:r w:rsidR="000945D7">
        <w:rPr>
          <w:rFonts w:ascii="Garamond" w:hAnsi="Garamond"/>
          <w:sz w:val="24"/>
          <w:szCs w:val="24"/>
        </w:rPr>
        <w:t>l</w:t>
      </w:r>
      <w:r>
        <w:rPr>
          <w:rFonts w:ascii="Garamond" w:hAnsi="Garamond"/>
          <w:sz w:val="24"/>
          <w:szCs w:val="24"/>
        </w:rPr>
        <w:t xml:space="preserve"> poderá implementar os artefatos necessários, construir o </w:t>
      </w:r>
      <w:proofErr w:type="gramStart"/>
      <w:r>
        <w:rPr>
          <w:rFonts w:ascii="Garamond" w:hAnsi="Garamond"/>
          <w:sz w:val="24"/>
          <w:szCs w:val="24"/>
        </w:rPr>
        <w:t>arquivo .</w:t>
      </w:r>
      <w:r w:rsidR="00E83404">
        <w:rPr>
          <w:rFonts w:ascii="Garamond" w:hAnsi="Garamond"/>
          <w:sz w:val="24"/>
          <w:szCs w:val="24"/>
        </w:rPr>
        <w:t>WAR</w:t>
      </w:r>
      <w:proofErr w:type="gramEnd"/>
      <w:r>
        <w:rPr>
          <w:rFonts w:ascii="Garamond" w:hAnsi="Garamond"/>
          <w:sz w:val="24"/>
          <w:szCs w:val="24"/>
        </w:rPr>
        <w:t xml:space="preserve"> e distribu</w:t>
      </w:r>
      <w:r w:rsidR="00E83404">
        <w:rPr>
          <w:rFonts w:ascii="Garamond" w:hAnsi="Garamond"/>
          <w:sz w:val="24"/>
          <w:szCs w:val="24"/>
        </w:rPr>
        <w:t>í</w:t>
      </w:r>
      <w:r>
        <w:rPr>
          <w:rFonts w:ascii="Garamond" w:hAnsi="Garamond"/>
          <w:sz w:val="24"/>
          <w:szCs w:val="24"/>
        </w:rPr>
        <w:t>-lo no servidor de aplicação</w:t>
      </w:r>
      <w:r w:rsidR="00E83404" w:rsidRPr="00E83404">
        <w:rPr>
          <w:rFonts w:ascii="Garamond" w:hAnsi="Garamond"/>
          <w:sz w:val="24"/>
          <w:szCs w:val="24"/>
        </w:rPr>
        <w:t xml:space="preserve"> </w:t>
      </w:r>
      <w:r w:rsidR="00E83404">
        <w:rPr>
          <w:rFonts w:ascii="Garamond" w:hAnsi="Garamond"/>
          <w:sz w:val="24"/>
          <w:szCs w:val="24"/>
        </w:rPr>
        <w:t xml:space="preserve">que compõe o </w:t>
      </w:r>
      <w:r w:rsidR="00E83404" w:rsidRPr="007A2134">
        <w:rPr>
          <w:rFonts w:ascii="Garamond" w:hAnsi="Garamond"/>
          <w:sz w:val="24"/>
          <w:szCs w:val="24"/>
        </w:rPr>
        <w:t>Ambiente Cliente de Desenvolvimento</w:t>
      </w:r>
      <w:r w:rsidR="00E83404">
        <w:rPr>
          <w:rFonts w:ascii="Garamond" w:hAnsi="Garamond"/>
          <w:sz w:val="24"/>
          <w:szCs w:val="24"/>
        </w:rPr>
        <w:t xml:space="preserve"> da sua máquina de trabalho</w:t>
      </w:r>
      <w:r>
        <w:rPr>
          <w:rFonts w:ascii="Garamond" w:hAnsi="Garamond"/>
          <w:sz w:val="24"/>
          <w:szCs w:val="24"/>
        </w:rPr>
        <w:t>.</w:t>
      </w:r>
    </w:p>
    <w:p w:rsidR="006A131F" w:rsidRDefault="006A131F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AF262F">
        <w:rPr>
          <w:rFonts w:ascii="Garamond" w:hAnsi="Garamond"/>
          <w:b/>
          <w:sz w:val="24"/>
          <w:szCs w:val="24"/>
        </w:rPr>
        <w:t>Nome da equipe:</w:t>
      </w:r>
      <w:r>
        <w:rPr>
          <w:rFonts w:ascii="Garamond" w:hAnsi="Garamond"/>
          <w:sz w:val="24"/>
          <w:szCs w:val="24"/>
        </w:rPr>
        <w:t xml:space="preserve"> Core.</w:t>
      </w:r>
    </w:p>
    <w:p w:rsidR="009755F2" w:rsidRDefault="006A131F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gramStart"/>
      <w:r w:rsidRPr="00AF262F">
        <w:rPr>
          <w:rFonts w:ascii="Garamond" w:hAnsi="Garamond"/>
          <w:b/>
          <w:sz w:val="24"/>
          <w:szCs w:val="24"/>
        </w:rPr>
        <w:t>Integrante</w:t>
      </w:r>
      <w:r>
        <w:rPr>
          <w:rFonts w:ascii="Garamond" w:hAnsi="Garamond"/>
          <w:b/>
          <w:sz w:val="24"/>
          <w:szCs w:val="24"/>
        </w:rPr>
        <w:t>(</w:t>
      </w:r>
      <w:proofErr w:type="gramEnd"/>
      <w:r w:rsidRPr="00AF262F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)</w:t>
      </w:r>
      <w:r w:rsidRPr="00AF262F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</w:t>
      </w:r>
      <w:r w:rsidR="00E83404" w:rsidRPr="00E83404">
        <w:rPr>
          <w:rFonts w:ascii="Garamond" w:hAnsi="Garamond"/>
          <w:sz w:val="24"/>
          <w:szCs w:val="24"/>
        </w:rPr>
        <w:t>Anderson Renato Oliveira Silva</w:t>
      </w:r>
      <w:r w:rsidR="00E83404">
        <w:rPr>
          <w:rFonts w:ascii="Garamond" w:hAnsi="Garamond"/>
          <w:sz w:val="24"/>
          <w:szCs w:val="24"/>
        </w:rPr>
        <w:t>,</w:t>
      </w:r>
      <w:r w:rsidR="00E83404" w:rsidRPr="00E8340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Raimundo do Espírito Santo.</w:t>
      </w:r>
    </w:p>
    <w:p w:rsidR="005446DF" w:rsidRPr="00044FAC" w:rsidRDefault="005446DF" w:rsidP="00884EFD">
      <w:pPr>
        <w:pStyle w:val="Ttulo2"/>
      </w:pPr>
      <w:bookmarkStart w:id="187" w:name="_Toc407185861"/>
      <w:bookmarkStart w:id="188" w:name="EquipTecDesenvolvimentoWeb"/>
      <w:r w:rsidRPr="00044FAC">
        <w:t>Desenvolvime</w:t>
      </w:r>
      <w:r w:rsidR="00586845" w:rsidRPr="00044FAC">
        <w:t>nto Web</w:t>
      </w:r>
      <w:bookmarkEnd w:id="187"/>
    </w:p>
    <w:bookmarkEnd w:id="188"/>
    <w:p w:rsidR="00EA570D" w:rsidRPr="00DE7B56" w:rsidRDefault="00EA570D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desenvolvimento Web compreende</w:t>
      </w:r>
      <w:r w:rsidR="004B538E">
        <w:rPr>
          <w:rFonts w:ascii="Garamond" w:hAnsi="Garamond"/>
          <w:sz w:val="24"/>
          <w:szCs w:val="24"/>
        </w:rPr>
        <w:t>rá</w:t>
      </w:r>
      <w:r>
        <w:rPr>
          <w:rFonts w:ascii="Garamond" w:hAnsi="Garamond"/>
          <w:sz w:val="24"/>
          <w:szCs w:val="24"/>
        </w:rPr>
        <w:t xml:space="preserve"> a criação do módulo WAR</w:t>
      </w:r>
      <w:r w:rsidR="00E83404">
        <w:rPr>
          <w:rFonts w:ascii="Garamond" w:hAnsi="Garamond"/>
          <w:sz w:val="24"/>
          <w:szCs w:val="24"/>
        </w:rPr>
        <w:t xml:space="preserve"> que utilizará o módulo EJB</w:t>
      </w:r>
      <w:r w:rsidR="004B538E">
        <w:rPr>
          <w:rFonts w:ascii="Garamond" w:hAnsi="Garamond"/>
          <w:sz w:val="24"/>
          <w:szCs w:val="24"/>
        </w:rPr>
        <w:t>,</w:t>
      </w:r>
      <w:r w:rsidR="00E83404">
        <w:rPr>
          <w:rFonts w:ascii="Garamond" w:hAnsi="Garamond"/>
          <w:sz w:val="24"/>
          <w:szCs w:val="24"/>
        </w:rPr>
        <w:t xml:space="preserve"> que</w:t>
      </w:r>
      <w:r w:rsidR="000945D7">
        <w:rPr>
          <w:rFonts w:ascii="Garamond" w:hAnsi="Garamond"/>
          <w:sz w:val="24"/>
          <w:szCs w:val="24"/>
        </w:rPr>
        <w:t>, por sua vez,</w:t>
      </w:r>
      <w:r w:rsidR="00E83404">
        <w:rPr>
          <w:rFonts w:ascii="Garamond" w:hAnsi="Garamond"/>
          <w:sz w:val="24"/>
          <w:szCs w:val="24"/>
        </w:rPr>
        <w:t xml:space="preserve"> será </w:t>
      </w:r>
      <w:r w:rsidR="00376F65">
        <w:rPr>
          <w:rFonts w:ascii="Garamond" w:hAnsi="Garamond"/>
          <w:sz w:val="24"/>
          <w:szCs w:val="24"/>
        </w:rPr>
        <w:t>gerado no processo de desenvolvimento corporativo</w:t>
      </w:r>
      <w:r>
        <w:rPr>
          <w:rFonts w:ascii="Garamond" w:hAnsi="Garamond"/>
          <w:sz w:val="24"/>
          <w:szCs w:val="24"/>
        </w:rPr>
        <w:t xml:space="preserve">. Será dividido em </w:t>
      </w:r>
      <w:r w:rsidR="00EB6DAD">
        <w:rPr>
          <w:rFonts w:ascii="Garamond" w:hAnsi="Garamond"/>
          <w:sz w:val="24"/>
          <w:szCs w:val="24"/>
        </w:rPr>
        <w:t xml:space="preserve">duas </w:t>
      </w:r>
      <w:r>
        <w:rPr>
          <w:rFonts w:ascii="Garamond" w:hAnsi="Garamond"/>
          <w:sz w:val="24"/>
          <w:szCs w:val="24"/>
        </w:rPr>
        <w:t>frentes</w:t>
      </w:r>
      <w:r w:rsidR="00EB6DAD">
        <w:rPr>
          <w:rFonts w:ascii="Garamond" w:hAnsi="Garamond"/>
          <w:sz w:val="24"/>
          <w:szCs w:val="24"/>
        </w:rPr>
        <w:t xml:space="preserve"> de </w:t>
      </w:r>
      <w:r>
        <w:rPr>
          <w:rFonts w:ascii="Garamond" w:hAnsi="Garamond"/>
          <w:sz w:val="24"/>
          <w:szCs w:val="24"/>
        </w:rPr>
        <w:t>trabalho:</w:t>
      </w:r>
    </w:p>
    <w:p w:rsidR="005446DF" w:rsidRPr="00CC50AE" w:rsidRDefault="00586845" w:rsidP="00884EFD">
      <w:pPr>
        <w:pStyle w:val="Ttulo3"/>
      </w:pPr>
      <w:bookmarkStart w:id="189" w:name="_Toc407185862"/>
      <w:bookmarkStart w:id="190" w:name="EquipTecDesenvolvimentoWebPrototipaçao"/>
      <w:r w:rsidRPr="00CC50AE">
        <w:t>Prototipação</w:t>
      </w:r>
      <w:bookmarkEnd w:id="189"/>
    </w:p>
    <w:bookmarkEnd w:id="190"/>
    <w:p w:rsidR="00EB6DAD" w:rsidRDefault="00EB6DAD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designer de protótipos será o profissional responsável por:</w:t>
      </w:r>
    </w:p>
    <w:p w:rsidR="00EB6DAD" w:rsidRDefault="00EB6DAD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A570D">
        <w:rPr>
          <w:rFonts w:ascii="Garamond" w:hAnsi="Garamond"/>
          <w:sz w:val="24"/>
          <w:szCs w:val="24"/>
        </w:rPr>
        <w:t xml:space="preserve">Criar </w:t>
      </w:r>
      <w:r>
        <w:rPr>
          <w:rFonts w:ascii="Garamond" w:hAnsi="Garamond"/>
          <w:sz w:val="24"/>
          <w:szCs w:val="24"/>
        </w:rPr>
        <w:t>os documentos JSP correspond</w:t>
      </w:r>
      <w:r w:rsidR="000945D7">
        <w:rPr>
          <w:rFonts w:ascii="Garamond" w:hAnsi="Garamond"/>
          <w:sz w:val="24"/>
          <w:szCs w:val="24"/>
        </w:rPr>
        <w:t>entes à interface com o usuário</w:t>
      </w:r>
      <w:r>
        <w:rPr>
          <w:rFonts w:ascii="Garamond" w:hAnsi="Garamond"/>
          <w:sz w:val="24"/>
          <w:szCs w:val="24"/>
        </w:rPr>
        <w:t xml:space="preserve"> utilizando a framework </w:t>
      </w:r>
      <w:proofErr w:type="spellStart"/>
      <w:r>
        <w:rPr>
          <w:rFonts w:ascii="Garamond" w:hAnsi="Garamond"/>
          <w:sz w:val="24"/>
          <w:szCs w:val="24"/>
        </w:rPr>
        <w:t>Bootstrap</w:t>
      </w:r>
      <w:proofErr w:type="spellEnd"/>
      <w:r>
        <w:rPr>
          <w:rFonts w:ascii="Garamond" w:hAnsi="Garamond"/>
          <w:sz w:val="24"/>
          <w:szCs w:val="24"/>
        </w:rPr>
        <w:t xml:space="preserve"> 3.2.0</w:t>
      </w:r>
      <w:r w:rsidR="00D45223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conforme a documentação produzida pela equipe Arquitetura;</w:t>
      </w:r>
    </w:p>
    <w:p w:rsidR="00EB6DAD" w:rsidRDefault="00EB6DAD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Testar o bom funcionamento</w:t>
      </w:r>
      <w:r w:rsidR="000945D7">
        <w:rPr>
          <w:rFonts w:ascii="Garamond" w:hAnsi="Garamond"/>
          <w:sz w:val="24"/>
          <w:szCs w:val="24"/>
        </w:rPr>
        <w:t xml:space="preserve"> e a navegabilidade das páginas</w:t>
      </w:r>
      <w:r>
        <w:rPr>
          <w:rFonts w:ascii="Garamond" w:hAnsi="Garamond"/>
          <w:sz w:val="24"/>
          <w:szCs w:val="24"/>
        </w:rPr>
        <w:t xml:space="preserve"> incorporando-as a um projeto Web utilizando dados estáticos;</w:t>
      </w:r>
    </w:p>
    <w:p w:rsidR="00EB6DAD" w:rsidRDefault="00EB6DAD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Enviar diariamente os códigos fontes produzidos para o repositório do projeto</w:t>
      </w:r>
      <w:r w:rsidR="00875464">
        <w:rPr>
          <w:rFonts w:ascii="Garamond" w:hAnsi="Garamond"/>
          <w:sz w:val="24"/>
          <w:szCs w:val="24"/>
        </w:rPr>
        <w:t xml:space="preserve"> GN1-Security</w:t>
      </w:r>
      <w:r>
        <w:rPr>
          <w:rFonts w:ascii="Garamond" w:hAnsi="Garamond"/>
          <w:sz w:val="24"/>
          <w:szCs w:val="24"/>
        </w:rPr>
        <w:t xml:space="preserve"> para serem revisados e incorporados ao código fonte definitivo do GN1-Security.</w:t>
      </w:r>
    </w:p>
    <w:p w:rsidR="00EB6DAD" w:rsidRPr="00B30103" w:rsidRDefault="00EB6DAD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Par</w:t>
      </w:r>
      <w:r w:rsidR="00376F65">
        <w:rPr>
          <w:rFonts w:ascii="Garamond" w:hAnsi="Garamond"/>
          <w:sz w:val="24"/>
          <w:szCs w:val="24"/>
        </w:rPr>
        <w:t>a conseguir testar seu trabalho</w:t>
      </w:r>
      <w:r>
        <w:rPr>
          <w:rFonts w:ascii="Garamond" w:hAnsi="Garamond"/>
          <w:sz w:val="24"/>
          <w:szCs w:val="24"/>
        </w:rPr>
        <w:t xml:space="preserve">, o designer </w:t>
      </w:r>
      <w:r w:rsidR="004B538E">
        <w:rPr>
          <w:rFonts w:ascii="Garamond" w:hAnsi="Garamond"/>
          <w:sz w:val="24"/>
          <w:szCs w:val="24"/>
        </w:rPr>
        <w:t xml:space="preserve">de protótipos </w:t>
      </w:r>
      <w:r>
        <w:rPr>
          <w:rFonts w:ascii="Garamond" w:hAnsi="Garamond"/>
          <w:sz w:val="24"/>
          <w:szCs w:val="24"/>
        </w:rPr>
        <w:t xml:space="preserve">receberá um projeto </w:t>
      </w:r>
      <w:r w:rsidR="00F1276E">
        <w:rPr>
          <w:rFonts w:ascii="Garamond" w:hAnsi="Garamond"/>
          <w:sz w:val="24"/>
          <w:szCs w:val="24"/>
        </w:rPr>
        <w:t>Web</w:t>
      </w:r>
      <w:r>
        <w:rPr>
          <w:rFonts w:ascii="Garamond" w:hAnsi="Garamond"/>
          <w:sz w:val="24"/>
          <w:szCs w:val="24"/>
        </w:rPr>
        <w:t xml:space="preserve"> vazio no qual poderá implementar os artefatos necessários, construir o </w:t>
      </w:r>
      <w:proofErr w:type="gramStart"/>
      <w:r>
        <w:rPr>
          <w:rFonts w:ascii="Garamond" w:hAnsi="Garamond"/>
          <w:sz w:val="24"/>
          <w:szCs w:val="24"/>
        </w:rPr>
        <w:t>arquivo .</w:t>
      </w:r>
      <w:r w:rsidR="00F1276E">
        <w:rPr>
          <w:rFonts w:ascii="Garamond" w:hAnsi="Garamond"/>
          <w:sz w:val="24"/>
          <w:szCs w:val="24"/>
        </w:rPr>
        <w:t>WAR</w:t>
      </w:r>
      <w:proofErr w:type="gramEnd"/>
      <w:r>
        <w:rPr>
          <w:rFonts w:ascii="Garamond" w:hAnsi="Garamond"/>
          <w:sz w:val="24"/>
          <w:szCs w:val="24"/>
        </w:rPr>
        <w:t xml:space="preserve"> e distribu</w:t>
      </w:r>
      <w:r w:rsidR="00F1276E">
        <w:rPr>
          <w:rFonts w:ascii="Garamond" w:hAnsi="Garamond"/>
          <w:sz w:val="24"/>
          <w:szCs w:val="24"/>
        </w:rPr>
        <w:t>í</w:t>
      </w:r>
      <w:r>
        <w:rPr>
          <w:rFonts w:ascii="Garamond" w:hAnsi="Garamond"/>
          <w:sz w:val="24"/>
          <w:szCs w:val="24"/>
        </w:rPr>
        <w:t>-lo no servidor de aplicação</w:t>
      </w:r>
      <w:r w:rsidR="00376F65" w:rsidRPr="00376F65">
        <w:rPr>
          <w:rFonts w:ascii="Garamond" w:hAnsi="Garamond"/>
          <w:sz w:val="24"/>
          <w:szCs w:val="24"/>
        </w:rPr>
        <w:t xml:space="preserve"> </w:t>
      </w:r>
      <w:r w:rsidR="00376F65">
        <w:rPr>
          <w:rFonts w:ascii="Garamond" w:hAnsi="Garamond"/>
          <w:sz w:val="24"/>
          <w:szCs w:val="24"/>
        </w:rPr>
        <w:t xml:space="preserve">que compõe o </w:t>
      </w:r>
      <w:r w:rsidR="00376F65" w:rsidRPr="007A2134">
        <w:rPr>
          <w:rFonts w:ascii="Garamond" w:hAnsi="Garamond"/>
          <w:sz w:val="24"/>
          <w:szCs w:val="24"/>
        </w:rPr>
        <w:t>Ambiente Cliente de Desenvolvimento</w:t>
      </w:r>
      <w:r w:rsidR="00376F65">
        <w:rPr>
          <w:rFonts w:ascii="Garamond" w:hAnsi="Garamond"/>
          <w:sz w:val="24"/>
          <w:szCs w:val="24"/>
        </w:rPr>
        <w:t xml:space="preserve"> da sua máquina de trabalho.</w:t>
      </w:r>
    </w:p>
    <w:p w:rsidR="00EB6DAD" w:rsidRDefault="00EB6DAD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AF262F">
        <w:rPr>
          <w:rFonts w:ascii="Garamond" w:hAnsi="Garamond"/>
          <w:b/>
          <w:sz w:val="24"/>
          <w:szCs w:val="24"/>
        </w:rPr>
        <w:t>Nome da equipe:</w:t>
      </w:r>
      <w:r w:rsidR="00F1276E">
        <w:rPr>
          <w:rFonts w:ascii="Garamond" w:hAnsi="Garamond"/>
          <w:sz w:val="24"/>
          <w:szCs w:val="24"/>
        </w:rPr>
        <w:t xml:space="preserve"> </w:t>
      </w:r>
      <w:r w:rsidR="004B538E">
        <w:rPr>
          <w:rFonts w:ascii="Garamond" w:hAnsi="Garamond"/>
          <w:sz w:val="24"/>
          <w:szCs w:val="24"/>
        </w:rPr>
        <w:t>Web</w:t>
      </w:r>
      <w:r>
        <w:rPr>
          <w:rFonts w:ascii="Garamond" w:hAnsi="Garamond"/>
          <w:sz w:val="24"/>
          <w:szCs w:val="24"/>
        </w:rPr>
        <w:t>.</w:t>
      </w:r>
    </w:p>
    <w:p w:rsidR="00EB6DAD" w:rsidRPr="008B6137" w:rsidRDefault="00EB6DAD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gramStart"/>
      <w:r w:rsidRPr="00AF262F">
        <w:rPr>
          <w:rFonts w:ascii="Garamond" w:hAnsi="Garamond"/>
          <w:b/>
          <w:sz w:val="24"/>
          <w:szCs w:val="24"/>
        </w:rPr>
        <w:t>Integrante</w:t>
      </w:r>
      <w:r>
        <w:rPr>
          <w:rFonts w:ascii="Garamond" w:hAnsi="Garamond"/>
          <w:b/>
          <w:sz w:val="24"/>
          <w:szCs w:val="24"/>
        </w:rPr>
        <w:t>(</w:t>
      </w:r>
      <w:proofErr w:type="gramEnd"/>
      <w:r w:rsidRPr="00AF262F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)</w:t>
      </w:r>
      <w:r w:rsidRPr="00AF262F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="00376F65" w:rsidRPr="00376F65">
        <w:rPr>
          <w:rFonts w:ascii="Garamond" w:hAnsi="Garamond"/>
          <w:sz w:val="24"/>
          <w:szCs w:val="24"/>
        </w:rPr>
        <w:t>Fillipe</w:t>
      </w:r>
      <w:proofErr w:type="spellEnd"/>
      <w:r w:rsidR="00376F65" w:rsidRPr="00376F65">
        <w:rPr>
          <w:rFonts w:ascii="Garamond" w:hAnsi="Garamond"/>
          <w:sz w:val="24"/>
          <w:szCs w:val="24"/>
        </w:rPr>
        <w:t xml:space="preserve"> Rios Marques</w:t>
      </w:r>
      <w:r w:rsidR="00376F65">
        <w:rPr>
          <w:rFonts w:ascii="Garamond" w:hAnsi="Garamond"/>
          <w:sz w:val="24"/>
          <w:szCs w:val="24"/>
        </w:rPr>
        <w:t>, Raimundo do Espírito Santo.</w:t>
      </w:r>
    </w:p>
    <w:p w:rsidR="005446DF" w:rsidRPr="00CC50AE" w:rsidRDefault="005446DF" w:rsidP="00884EFD">
      <w:pPr>
        <w:pStyle w:val="Ttulo3"/>
      </w:pPr>
      <w:bookmarkStart w:id="191" w:name="_Toc407185863"/>
      <w:bookmarkStart w:id="192" w:name="EquipTecDesenvolvimentoWebImplemMVC"/>
      <w:r w:rsidRPr="00CC50AE">
        <w:t>Implementação MVC</w:t>
      </w:r>
      <w:bookmarkEnd w:id="191"/>
    </w:p>
    <w:bookmarkEnd w:id="192"/>
    <w:p w:rsidR="00F1276E" w:rsidRDefault="00F1276E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desenvolvedor </w:t>
      </w:r>
      <w:r w:rsidR="00376F65">
        <w:rPr>
          <w:rFonts w:ascii="Garamond" w:hAnsi="Garamond"/>
          <w:sz w:val="24"/>
          <w:szCs w:val="24"/>
        </w:rPr>
        <w:t xml:space="preserve">Web </w:t>
      </w:r>
      <w:r>
        <w:rPr>
          <w:rFonts w:ascii="Garamond" w:hAnsi="Garamond"/>
          <w:sz w:val="24"/>
          <w:szCs w:val="24"/>
        </w:rPr>
        <w:t>MVC será o profissional responsável por:</w:t>
      </w:r>
    </w:p>
    <w:p w:rsidR="002268CF" w:rsidRDefault="002268CF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Integrar os protótipos</w:t>
      </w:r>
      <w:r w:rsidR="004B538E">
        <w:rPr>
          <w:rFonts w:ascii="Garamond" w:hAnsi="Garamond"/>
          <w:sz w:val="24"/>
          <w:szCs w:val="24"/>
        </w:rPr>
        <w:t>, gerados pelo designer de protótipos</w:t>
      </w:r>
      <w:r>
        <w:rPr>
          <w:rFonts w:ascii="Garamond" w:hAnsi="Garamond"/>
          <w:sz w:val="24"/>
          <w:szCs w:val="24"/>
        </w:rPr>
        <w:t xml:space="preserve">, </w:t>
      </w:r>
      <w:r w:rsidR="004B538E">
        <w:rPr>
          <w:rFonts w:ascii="Garamond" w:hAnsi="Garamond"/>
          <w:sz w:val="24"/>
          <w:szCs w:val="24"/>
        </w:rPr>
        <w:t>ao projeto Web</w:t>
      </w:r>
      <w:r>
        <w:rPr>
          <w:rFonts w:ascii="Garamond" w:hAnsi="Garamond"/>
          <w:sz w:val="24"/>
          <w:szCs w:val="24"/>
        </w:rPr>
        <w:t>;</w:t>
      </w:r>
    </w:p>
    <w:p w:rsidR="002268CF" w:rsidRDefault="002268CF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Desenvolver a lógica do </w:t>
      </w:r>
      <w:r w:rsidR="004B538E">
        <w:rPr>
          <w:rFonts w:ascii="Garamond" w:hAnsi="Garamond"/>
          <w:sz w:val="24"/>
          <w:szCs w:val="24"/>
        </w:rPr>
        <w:t>m</w:t>
      </w:r>
      <w:r w:rsidR="00CC50AE">
        <w:rPr>
          <w:rFonts w:ascii="Garamond" w:hAnsi="Garamond"/>
          <w:sz w:val="24"/>
          <w:szCs w:val="24"/>
        </w:rPr>
        <w:t>odelo</w:t>
      </w:r>
      <w:r>
        <w:rPr>
          <w:rFonts w:ascii="Garamond" w:hAnsi="Garamond"/>
          <w:sz w:val="24"/>
          <w:szCs w:val="24"/>
        </w:rPr>
        <w:t xml:space="preserve"> injetando </w:t>
      </w:r>
      <w:r w:rsidR="004B538E">
        <w:rPr>
          <w:rFonts w:ascii="Garamond" w:hAnsi="Garamond"/>
          <w:sz w:val="24"/>
          <w:szCs w:val="24"/>
        </w:rPr>
        <w:t>as interfaces d</w:t>
      </w:r>
      <w:r>
        <w:rPr>
          <w:rFonts w:ascii="Garamond" w:hAnsi="Garamond"/>
          <w:sz w:val="24"/>
          <w:szCs w:val="24"/>
        </w:rPr>
        <w:t>os componentes EJB e chamando os métod</w:t>
      </w:r>
      <w:r w:rsidR="006B1461">
        <w:rPr>
          <w:rFonts w:ascii="Garamond" w:hAnsi="Garamond"/>
          <w:sz w:val="24"/>
          <w:szCs w:val="24"/>
        </w:rPr>
        <w:t>o</w:t>
      </w:r>
      <w:r>
        <w:rPr>
          <w:rFonts w:ascii="Garamond" w:hAnsi="Garamond"/>
          <w:sz w:val="24"/>
          <w:szCs w:val="24"/>
        </w:rPr>
        <w:t>s necessários;</w:t>
      </w:r>
    </w:p>
    <w:p w:rsidR="002268CF" w:rsidRDefault="002268CF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Desenvolver a lógica de controle Web;</w:t>
      </w:r>
    </w:p>
    <w:p w:rsidR="002268CF" w:rsidRDefault="00F1276E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Testar </w:t>
      </w:r>
      <w:r w:rsidR="00376F65">
        <w:rPr>
          <w:rFonts w:ascii="Garamond" w:hAnsi="Garamond"/>
          <w:sz w:val="24"/>
          <w:szCs w:val="24"/>
        </w:rPr>
        <w:t xml:space="preserve">e garantir </w:t>
      </w:r>
      <w:r>
        <w:rPr>
          <w:rFonts w:ascii="Garamond" w:hAnsi="Garamond"/>
          <w:sz w:val="24"/>
          <w:szCs w:val="24"/>
        </w:rPr>
        <w:t xml:space="preserve">o bom funcionamento </w:t>
      </w:r>
      <w:r w:rsidR="002268CF">
        <w:rPr>
          <w:rFonts w:ascii="Garamond" w:hAnsi="Garamond"/>
          <w:sz w:val="24"/>
          <w:szCs w:val="24"/>
        </w:rPr>
        <w:t>do módulo Web;</w:t>
      </w:r>
    </w:p>
    <w:p w:rsidR="00F1276E" w:rsidRDefault="00F1276E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Enviar diariamente os códigos fontes produzid</w:t>
      </w:r>
      <w:r w:rsidR="004B538E">
        <w:rPr>
          <w:rFonts w:ascii="Garamond" w:hAnsi="Garamond"/>
          <w:sz w:val="24"/>
          <w:szCs w:val="24"/>
        </w:rPr>
        <w:t>os para o repositório</w:t>
      </w:r>
      <w:r>
        <w:rPr>
          <w:rFonts w:ascii="Garamond" w:hAnsi="Garamond"/>
          <w:sz w:val="24"/>
          <w:szCs w:val="24"/>
        </w:rPr>
        <w:t>, para serem revisados e incorporados ao código fonte definitivo do GN1-Security.</w:t>
      </w:r>
    </w:p>
    <w:p w:rsidR="009755F2" w:rsidRDefault="00F1276E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</w:t>
      </w:r>
      <w:r w:rsidR="00376F65">
        <w:rPr>
          <w:rFonts w:ascii="Garamond" w:hAnsi="Garamond"/>
          <w:sz w:val="24"/>
          <w:szCs w:val="24"/>
        </w:rPr>
        <w:t>a conseguir testar seu trabalho</w:t>
      </w:r>
      <w:r>
        <w:rPr>
          <w:rFonts w:ascii="Garamond" w:hAnsi="Garamond"/>
          <w:sz w:val="24"/>
          <w:szCs w:val="24"/>
        </w:rPr>
        <w:t xml:space="preserve">, o </w:t>
      </w:r>
      <w:r w:rsidR="00376F65">
        <w:rPr>
          <w:rFonts w:ascii="Garamond" w:hAnsi="Garamond"/>
          <w:sz w:val="24"/>
          <w:szCs w:val="24"/>
        </w:rPr>
        <w:t xml:space="preserve">desenvolvedor </w:t>
      </w:r>
      <w:r>
        <w:rPr>
          <w:rFonts w:ascii="Garamond" w:hAnsi="Garamond"/>
          <w:sz w:val="24"/>
          <w:szCs w:val="24"/>
        </w:rPr>
        <w:t xml:space="preserve">receberá um projeto </w:t>
      </w:r>
      <w:r w:rsidR="00376F65">
        <w:rPr>
          <w:rFonts w:ascii="Garamond" w:hAnsi="Garamond"/>
          <w:sz w:val="24"/>
          <w:szCs w:val="24"/>
        </w:rPr>
        <w:t>Web</w:t>
      </w:r>
      <w:r>
        <w:rPr>
          <w:rFonts w:ascii="Garamond" w:hAnsi="Garamond"/>
          <w:sz w:val="24"/>
          <w:szCs w:val="24"/>
        </w:rPr>
        <w:t xml:space="preserve"> vazio</w:t>
      </w:r>
      <w:r w:rsidR="00376F65">
        <w:rPr>
          <w:rFonts w:ascii="Garamond" w:hAnsi="Garamond"/>
          <w:sz w:val="24"/>
          <w:szCs w:val="24"/>
        </w:rPr>
        <w:t xml:space="preserve"> contendo um </w:t>
      </w:r>
      <w:r w:rsidR="00CC50AE">
        <w:rPr>
          <w:rFonts w:ascii="Garamond" w:hAnsi="Garamond"/>
          <w:sz w:val="24"/>
          <w:szCs w:val="24"/>
        </w:rPr>
        <w:t>módulo EJB</w:t>
      </w:r>
      <w:r>
        <w:rPr>
          <w:rFonts w:ascii="Garamond" w:hAnsi="Garamond"/>
          <w:sz w:val="24"/>
          <w:szCs w:val="24"/>
        </w:rPr>
        <w:t xml:space="preserve"> no qua</w:t>
      </w:r>
      <w:r w:rsidR="00CC50AE">
        <w:rPr>
          <w:rFonts w:ascii="Garamond" w:hAnsi="Garamond"/>
          <w:sz w:val="24"/>
          <w:szCs w:val="24"/>
        </w:rPr>
        <w:t>l</w:t>
      </w:r>
      <w:r>
        <w:rPr>
          <w:rFonts w:ascii="Garamond" w:hAnsi="Garamond"/>
          <w:sz w:val="24"/>
          <w:szCs w:val="24"/>
        </w:rPr>
        <w:t xml:space="preserve"> poderá implementar os artefatos necessários, construir o </w:t>
      </w:r>
      <w:proofErr w:type="gramStart"/>
      <w:r>
        <w:rPr>
          <w:rFonts w:ascii="Garamond" w:hAnsi="Garamond"/>
          <w:sz w:val="24"/>
          <w:szCs w:val="24"/>
        </w:rPr>
        <w:t>arquivo .</w:t>
      </w:r>
      <w:r w:rsidR="00376F65">
        <w:rPr>
          <w:rFonts w:ascii="Garamond" w:hAnsi="Garamond"/>
          <w:sz w:val="24"/>
          <w:szCs w:val="24"/>
        </w:rPr>
        <w:t>WAR</w:t>
      </w:r>
      <w:proofErr w:type="gramEnd"/>
      <w:r w:rsidR="002268C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e distribuí-lo no servidor de aplicação</w:t>
      </w:r>
      <w:r w:rsidR="00376F65" w:rsidRPr="00376F65">
        <w:rPr>
          <w:rFonts w:ascii="Garamond" w:hAnsi="Garamond"/>
          <w:sz w:val="24"/>
          <w:szCs w:val="24"/>
        </w:rPr>
        <w:t xml:space="preserve"> </w:t>
      </w:r>
      <w:r w:rsidR="00376F65">
        <w:rPr>
          <w:rFonts w:ascii="Garamond" w:hAnsi="Garamond"/>
          <w:sz w:val="24"/>
          <w:szCs w:val="24"/>
        </w:rPr>
        <w:t xml:space="preserve">que compõe o </w:t>
      </w:r>
      <w:r w:rsidR="00376F65" w:rsidRPr="007A2134">
        <w:rPr>
          <w:rFonts w:ascii="Garamond" w:hAnsi="Garamond"/>
          <w:sz w:val="24"/>
          <w:szCs w:val="24"/>
        </w:rPr>
        <w:t>Ambiente Cliente de Desenvolvimento</w:t>
      </w:r>
      <w:r w:rsidR="00376F65">
        <w:rPr>
          <w:rFonts w:ascii="Garamond" w:hAnsi="Garamond"/>
          <w:sz w:val="24"/>
          <w:szCs w:val="24"/>
        </w:rPr>
        <w:t xml:space="preserve"> da sua máquina de trabalho</w:t>
      </w:r>
      <w:r>
        <w:rPr>
          <w:rFonts w:ascii="Garamond" w:hAnsi="Garamond"/>
          <w:sz w:val="24"/>
          <w:szCs w:val="24"/>
        </w:rPr>
        <w:t>.</w:t>
      </w:r>
    </w:p>
    <w:p w:rsidR="00F1276E" w:rsidRDefault="00F1276E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AF262F">
        <w:rPr>
          <w:rFonts w:ascii="Garamond" w:hAnsi="Garamond"/>
          <w:b/>
          <w:sz w:val="24"/>
          <w:szCs w:val="24"/>
        </w:rPr>
        <w:t>Nome da equipe:</w:t>
      </w:r>
      <w:r>
        <w:rPr>
          <w:rFonts w:ascii="Garamond" w:hAnsi="Garamond"/>
          <w:sz w:val="24"/>
          <w:szCs w:val="24"/>
        </w:rPr>
        <w:t xml:space="preserve"> Web.</w:t>
      </w:r>
    </w:p>
    <w:p w:rsidR="00F1276E" w:rsidRPr="008B6137" w:rsidRDefault="00F1276E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gramStart"/>
      <w:r w:rsidRPr="00AF262F">
        <w:rPr>
          <w:rFonts w:ascii="Garamond" w:hAnsi="Garamond"/>
          <w:b/>
          <w:sz w:val="24"/>
          <w:szCs w:val="24"/>
        </w:rPr>
        <w:t>Integrante</w:t>
      </w:r>
      <w:r>
        <w:rPr>
          <w:rFonts w:ascii="Garamond" w:hAnsi="Garamond"/>
          <w:b/>
          <w:sz w:val="24"/>
          <w:szCs w:val="24"/>
        </w:rPr>
        <w:t>(</w:t>
      </w:r>
      <w:proofErr w:type="gramEnd"/>
      <w:r w:rsidRPr="00AF262F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)</w:t>
      </w:r>
      <w:r w:rsidRPr="00AF262F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</w:t>
      </w:r>
      <w:r w:rsidR="004E4323" w:rsidRPr="001017C9">
        <w:rPr>
          <w:rFonts w:ascii="Garamond" w:hAnsi="Garamond"/>
          <w:sz w:val="24"/>
          <w:szCs w:val="24"/>
        </w:rPr>
        <w:t>Willian Miranda Domingos</w:t>
      </w:r>
      <w:r w:rsidR="00E528AC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Raimundo do Espírito Santo.</w:t>
      </w:r>
    </w:p>
    <w:p w:rsidR="005446DF" w:rsidRPr="00CC50AE" w:rsidRDefault="00586845" w:rsidP="00884EFD">
      <w:pPr>
        <w:pStyle w:val="Ttulo2"/>
      </w:pPr>
      <w:bookmarkStart w:id="193" w:name="_Toc407185864"/>
      <w:bookmarkStart w:id="194" w:name="EquipTecTesteEHomologaçao"/>
      <w:r w:rsidRPr="00CC50AE">
        <w:t>Teste e Homologação</w:t>
      </w:r>
      <w:bookmarkEnd w:id="193"/>
    </w:p>
    <w:bookmarkEnd w:id="194"/>
    <w:p w:rsidR="002268CF" w:rsidRDefault="002268CF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</w:t>
      </w:r>
      <w:r w:rsidR="00376F65">
        <w:rPr>
          <w:rFonts w:ascii="Garamond" w:hAnsi="Garamond"/>
          <w:sz w:val="24"/>
          <w:szCs w:val="24"/>
        </w:rPr>
        <w:t>QA</w:t>
      </w:r>
      <w:r>
        <w:rPr>
          <w:rFonts w:ascii="Garamond" w:hAnsi="Garamond"/>
          <w:sz w:val="24"/>
          <w:szCs w:val="24"/>
        </w:rPr>
        <w:t xml:space="preserve"> será o profissional responsável por:</w:t>
      </w:r>
    </w:p>
    <w:p w:rsidR="002268CF" w:rsidRDefault="002268CF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Estudar a documentação produzida pela </w:t>
      </w:r>
      <w:r w:rsidR="00376F65">
        <w:rPr>
          <w:rFonts w:ascii="Garamond" w:hAnsi="Garamond"/>
          <w:sz w:val="24"/>
          <w:szCs w:val="24"/>
        </w:rPr>
        <w:t>equipe Arquitetura</w:t>
      </w:r>
      <w:r>
        <w:rPr>
          <w:rFonts w:ascii="Garamond" w:hAnsi="Garamond"/>
          <w:sz w:val="24"/>
          <w:szCs w:val="24"/>
        </w:rPr>
        <w:t xml:space="preserve"> e compreender os detalhes da</w:t>
      </w:r>
      <w:r w:rsidR="00376F65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funcionalidade</w:t>
      </w:r>
      <w:r w:rsidR="00376F65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;</w:t>
      </w:r>
    </w:p>
    <w:p w:rsidR="00C9510F" w:rsidRDefault="008056FE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Testar as funcio</w:t>
      </w:r>
      <w:r w:rsidR="00376F65">
        <w:rPr>
          <w:rFonts w:ascii="Garamond" w:hAnsi="Garamond"/>
          <w:sz w:val="24"/>
          <w:szCs w:val="24"/>
        </w:rPr>
        <w:t>nalidades do GN1-Security, seguindo o</w:t>
      </w:r>
      <w:r w:rsidR="0053157A">
        <w:rPr>
          <w:rFonts w:ascii="Garamond" w:hAnsi="Garamond"/>
          <w:sz w:val="24"/>
          <w:szCs w:val="24"/>
        </w:rPr>
        <w:t>s</w:t>
      </w:r>
      <w:r w:rsidR="00376F65">
        <w:rPr>
          <w:rFonts w:ascii="Garamond" w:hAnsi="Garamond"/>
          <w:sz w:val="24"/>
          <w:szCs w:val="24"/>
        </w:rPr>
        <w:t xml:space="preserve"> respectivo</w:t>
      </w:r>
      <w:r w:rsidR="0053157A">
        <w:rPr>
          <w:rFonts w:ascii="Garamond" w:hAnsi="Garamond"/>
          <w:sz w:val="24"/>
          <w:szCs w:val="24"/>
        </w:rPr>
        <w:t>s</w:t>
      </w:r>
      <w:r w:rsidR="00376F65">
        <w:rPr>
          <w:rFonts w:ascii="Garamond" w:hAnsi="Garamond"/>
          <w:sz w:val="24"/>
          <w:szCs w:val="24"/>
        </w:rPr>
        <w:t xml:space="preserve"> roteiro</w:t>
      </w:r>
      <w:r w:rsidR="0053157A">
        <w:rPr>
          <w:rFonts w:ascii="Garamond" w:hAnsi="Garamond"/>
          <w:sz w:val="24"/>
          <w:szCs w:val="24"/>
        </w:rPr>
        <w:t>s</w:t>
      </w:r>
      <w:r w:rsidR="00376F65">
        <w:rPr>
          <w:rFonts w:ascii="Garamond" w:hAnsi="Garamond"/>
          <w:sz w:val="24"/>
          <w:szCs w:val="24"/>
        </w:rPr>
        <w:t xml:space="preserve"> de testes</w:t>
      </w:r>
      <w:r w:rsidR="00C9510F">
        <w:rPr>
          <w:rFonts w:ascii="Garamond" w:hAnsi="Garamond"/>
          <w:sz w:val="24"/>
          <w:szCs w:val="24"/>
        </w:rPr>
        <w:t>;</w:t>
      </w:r>
    </w:p>
    <w:p w:rsidR="00C9510F" w:rsidRDefault="00C9510F" w:rsidP="00745FEC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contextualSpacing w:val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Preparar relat</w:t>
      </w:r>
      <w:r w:rsidR="00CC50AE">
        <w:rPr>
          <w:rFonts w:ascii="Garamond" w:hAnsi="Garamond"/>
          <w:sz w:val="24"/>
          <w:szCs w:val="24"/>
        </w:rPr>
        <w:t>órios dos resultados dos testes</w:t>
      </w:r>
      <w:r>
        <w:rPr>
          <w:rFonts w:ascii="Garamond" w:hAnsi="Garamond"/>
          <w:sz w:val="24"/>
          <w:szCs w:val="24"/>
        </w:rPr>
        <w:t xml:space="preserve"> conforme modelo a ser el</w:t>
      </w:r>
      <w:r w:rsidR="00CC50AE">
        <w:rPr>
          <w:rFonts w:ascii="Garamond" w:hAnsi="Garamond"/>
          <w:sz w:val="24"/>
          <w:szCs w:val="24"/>
        </w:rPr>
        <w:t>aborado pela equipe Arquitetura</w:t>
      </w:r>
      <w:r>
        <w:rPr>
          <w:rFonts w:ascii="Garamond" w:hAnsi="Garamond"/>
          <w:sz w:val="24"/>
          <w:szCs w:val="24"/>
        </w:rPr>
        <w:t xml:space="preserve"> relatando a aplicação, a versão, a funcionalidade, os técnicos envolvidos, quantas vezes foi testada, a lista dos erros que estivem ocorrendo e o status atual (Aprovada ou Não aprovada);</w:t>
      </w:r>
    </w:p>
    <w:p w:rsidR="002268CF" w:rsidRDefault="00C9510F" w:rsidP="00745FEC">
      <w:pPr>
        <w:pStyle w:val="PargrafodaLista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Garamond" w:hAnsi="Garamond"/>
          <w:sz w:val="24"/>
          <w:szCs w:val="24"/>
        </w:rPr>
      </w:pPr>
      <w:r w:rsidRPr="002B0770">
        <w:rPr>
          <w:rFonts w:ascii="Garamond" w:hAnsi="Garamond"/>
          <w:sz w:val="24"/>
          <w:szCs w:val="24"/>
        </w:rPr>
        <w:t xml:space="preserve">Enviar os relatórios dos resultados dos testes </w:t>
      </w:r>
      <w:r w:rsidR="002B0770" w:rsidRPr="002B0770">
        <w:rPr>
          <w:rFonts w:ascii="Garamond" w:hAnsi="Garamond"/>
          <w:sz w:val="24"/>
          <w:szCs w:val="24"/>
        </w:rPr>
        <w:t xml:space="preserve">aos técnicos responsáveis com cópia </w:t>
      </w:r>
      <w:r w:rsidRPr="002B0770">
        <w:rPr>
          <w:rFonts w:ascii="Garamond" w:hAnsi="Garamond"/>
          <w:sz w:val="24"/>
          <w:szCs w:val="24"/>
        </w:rPr>
        <w:t>para a equipe Arquitetura</w:t>
      </w:r>
      <w:r w:rsidR="002B0770">
        <w:rPr>
          <w:rFonts w:ascii="Garamond" w:hAnsi="Garamond"/>
          <w:sz w:val="24"/>
          <w:szCs w:val="24"/>
        </w:rPr>
        <w:t>.</w:t>
      </w:r>
    </w:p>
    <w:p w:rsidR="002B0770" w:rsidRDefault="002B0770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AF262F">
        <w:rPr>
          <w:rFonts w:ascii="Garamond" w:hAnsi="Garamond"/>
          <w:b/>
          <w:sz w:val="24"/>
          <w:szCs w:val="24"/>
        </w:rPr>
        <w:t>Nome da equipe:</w:t>
      </w:r>
      <w:r>
        <w:rPr>
          <w:rFonts w:ascii="Garamond" w:hAnsi="Garamond"/>
          <w:sz w:val="24"/>
          <w:szCs w:val="24"/>
        </w:rPr>
        <w:t xml:space="preserve"> Homologação.</w:t>
      </w:r>
    </w:p>
    <w:p w:rsidR="002B0770" w:rsidRPr="008B6137" w:rsidRDefault="002B0770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gramStart"/>
      <w:r w:rsidRPr="00AF262F">
        <w:rPr>
          <w:rFonts w:ascii="Garamond" w:hAnsi="Garamond"/>
          <w:b/>
          <w:sz w:val="24"/>
          <w:szCs w:val="24"/>
        </w:rPr>
        <w:t>Integrante</w:t>
      </w:r>
      <w:r>
        <w:rPr>
          <w:rFonts w:ascii="Garamond" w:hAnsi="Garamond"/>
          <w:b/>
          <w:sz w:val="24"/>
          <w:szCs w:val="24"/>
        </w:rPr>
        <w:t>(</w:t>
      </w:r>
      <w:proofErr w:type="gramEnd"/>
      <w:r w:rsidRPr="00AF262F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)</w:t>
      </w:r>
      <w:r w:rsidRPr="00AF262F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Daniel Ramos </w:t>
      </w:r>
      <w:proofErr w:type="spellStart"/>
      <w:r>
        <w:rPr>
          <w:rFonts w:ascii="Garamond" w:hAnsi="Garamond"/>
          <w:sz w:val="24"/>
          <w:szCs w:val="24"/>
        </w:rPr>
        <w:t>Marcoto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r w:rsidRPr="002B0770">
        <w:rPr>
          <w:rFonts w:ascii="Garamond" w:hAnsi="Garamond"/>
          <w:sz w:val="24"/>
          <w:szCs w:val="24"/>
        </w:rPr>
        <w:t>Gabriel Rui Moraes</w:t>
      </w:r>
      <w:r>
        <w:rPr>
          <w:rFonts w:ascii="Garamond" w:hAnsi="Garamond"/>
          <w:sz w:val="24"/>
          <w:szCs w:val="24"/>
        </w:rPr>
        <w:t xml:space="preserve">, Marcelo </w:t>
      </w:r>
      <w:proofErr w:type="spellStart"/>
      <w:r>
        <w:rPr>
          <w:rFonts w:ascii="Garamond" w:hAnsi="Garamond"/>
          <w:sz w:val="24"/>
          <w:szCs w:val="24"/>
        </w:rPr>
        <w:t>Binati</w:t>
      </w:r>
      <w:proofErr w:type="spellEnd"/>
      <w:r>
        <w:rPr>
          <w:rFonts w:ascii="Garamond" w:hAnsi="Garamond"/>
          <w:sz w:val="24"/>
          <w:szCs w:val="24"/>
        </w:rPr>
        <w:t xml:space="preserve"> de Almeida.</w:t>
      </w:r>
    </w:p>
    <w:p w:rsidR="00036A08" w:rsidRPr="00CC50AE" w:rsidRDefault="00036A08" w:rsidP="00884EFD">
      <w:pPr>
        <w:pStyle w:val="Ttulo2"/>
      </w:pPr>
      <w:bookmarkStart w:id="195" w:name="_Toc407185865"/>
      <w:bookmarkStart w:id="196" w:name="EquipTecDistribuiçaoEImplantaçao"/>
      <w:r w:rsidRPr="00CC50AE">
        <w:lastRenderedPageBreak/>
        <w:t>Distribuição e Implantação</w:t>
      </w:r>
      <w:bookmarkEnd w:id="195"/>
    </w:p>
    <w:bookmarkEnd w:id="196"/>
    <w:p w:rsidR="00036A08" w:rsidRDefault="00036A08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implantador será o profissional responsável por:</w:t>
      </w:r>
    </w:p>
    <w:p w:rsidR="00036A08" w:rsidRDefault="00036A08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Distribuir (instalar) o GN1-Security no servidor de aplicação </w:t>
      </w:r>
      <w:proofErr w:type="spellStart"/>
      <w:r w:rsidRPr="00CC50AE">
        <w:rPr>
          <w:rFonts w:ascii="Garamond" w:hAnsi="Garamond"/>
          <w:b/>
          <w:sz w:val="24"/>
          <w:szCs w:val="24"/>
        </w:rPr>
        <w:t>GlassFish</w:t>
      </w:r>
      <w:proofErr w:type="spellEnd"/>
      <w:r w:rsidRPr="00CC50AE">
        <w:rPr>
          <w:rFonts w:ascii="Garamond" w:hAnsi="Garamond"/>
          <w:b/>
          <w:sz w:val="24"/>
          <w:szCs w:val="24"/>
        </w:rPr>
        <w:t xml:space="preserve"> 4.1</w:t>
      </w:r>
      <w:r>
        <w:rPr>
          <w:rFonts w:ascii="Garamond" w:hAnsi="Garamond"/>
          <w:sz w:val="24"/>
          <w:szCs w:val="24"/>
        </w:rPr>
        <w:t xml:space="preserve"> instalado no Ambiente Servidor de Produção;</w:t>
      </w:r>
    </w:p>
    <w:p w:rsidR="00036A08" w:rsidRDefault="00036A08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Realizar testes de acesso e funcionamento no GN1-Security;</w:t>
      </w:r>
    </w:p>
    <w:p w:rsidR="00036A08" w:rsidRDefault="00036A08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Conduzir os colaboradores do licenciado nas tarefas a serem realizadas durante a implantação do GN1-Security;</w:t>
      </w:r>
    </w:p>
    <w:p w:rsidR="00036A08" w:rsidRDefault="00036A08" w:rsidP="00745FE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Garantir o sucesso da implantação do GN1-Security;</w:t>
      </w:r>
    </w:p>
    <w:p w:rsidR="00036A08" w:rsidRDefault="00036A08" w:rsidP="00745FEC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contextualSpacing w:val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Preparar o relatório dos resultados </w:t>
      </w:r>
      <w:r w:rsidR="00CC50AE">
        <w:rPr>
          <w:rFonts w:ascii="Garamond" w:hAnsi="Garamond"/>
          <w:sz w:val="24"/>
          <w:szCs w:val="24"/>
        </w:rPr>
        <w:t>da implantação do GN1-Security</w:t>
      </w:r>
      <w:r>
        <w:rPr>
          <w:rFonts w:ascii="Garamond" w:hAnsi="Garamond"/>
          <w:sz w:val="24"/>
          <w:szCs w:val="24"/>
        </w:rPr>
        <w:t xml:space="preserve"> conforme modelo a ser el</w:t>
      </w:r>
      <w:r w:rsidR="00CC50AE">
        <w:rPr>
          <w:rFonts w:ascii="Garamond" w:hAnsi="Garamond"/>
          <w:sz w:val="24"/>
          <w:szCs w:val="24"/>
        </w:rPr>
        <w:t>aborado pela equipe Arquitetura</w:t>
      </w:r>
      <w:r>
        <w:rPr>
          <w:rFonts w:ascii="Garamond" w:hAnsi="Garamond"/>
          <w:sz w:val="24"/>
          <w:szCs w:val="24"/>
        </w:rPr>
        <w:t xml:space="preserve"> relatando a</w:t>
      </w:r>
      <w:r w:rsidR="007F02D9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funcionalidade</w:t>
      </w:r>
      <w:r w:rsidR="007F02D9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e os detalhes de sua</w:t>
      </w:r>
      <w:r w:rsidR="007F02D9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</w:t>
      </w:r>
      <w:r w:rsidR="007F02D9">
        <w:rPr>
          <w:rFonts w:ascii="Garamond" w:hAnsi="Garamond"/>
          <w:sz w:val="24"/>
          <w:szCs w:val="24"/>
        </w:rPr>
        <w:t>implantações</w:t>
      </w:r>
      <w:r>
        <w:rPr>
          <w:rFonts w:ascii="Garamond" w:hAnsi="Garamond"/>
          <w:sz w:val="24"/>
          <w:szCs w:val="24"/>
        </w:rPr>
        <w:t>;</w:t>
      </w:r>
    </w:p>
    <w:p w:rsidR="00036A08" w:rsidRDefault="00036A08" w:rsidP="00745FEC">
      <w:pPr>
        <w:pStyle w:val="PargrafodaLista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Garamond" w:hAnsi="Garamond"/>
          <w:sz w:val="24"/>
          <w:szCs w:val="24"/>
        </w:rPr>
      </w:pPr>
      <w:r w:rsidRPr="002B0770">
        <w:rPr>
          <w:rFonts w:ascii="Garamond" w:hAnsi="Garamond"/>
          <w:sz w:val="24"/>
          <w:szCs w:val="24"/>
        </w:rPr>
        <w:t>Enviar o relatório dos resultados d</w:t>
      </w:r>
      <w:r w:rsidR="007F02D9">
        <w:rPr>
          <w:rFonts w:ascii="Garamond" w:hAnsi="Garamond"/>
          <w:sz w:val="24"/>
          <w:szCs w:val="24"/>
        </w:rPr>
        <w:t xml:space="preserve">a implantação </w:t>
      </w:r>
      <w:r w:rsidRPr="002B0770">
        <w:rPr>
          <w:rFonts w:ascii="Garamond" w:hAnsi="Garamond"/>
          <w:sz w:val="24"/>
          <w:szCs w:val="24"/>
        </w:rPr>
        <w:t>a equipe Arquitetura</w:t>
      </w:r>
      <w:r w:rsidR="007F02D9">
        <w:rPr>
          <w:rFonts w:ascii="Garamond" w:hAnsi="Garamond"/>
          <w:sz w:val="24"/>
          <w:szCs w:val="24"/>
        </w:rPr>
        <w:t xml:space="preserve"> para análise e implementação de melhorias em futuras versões do GN1-Security</w:t>
      </w:r>
      <w:r>
        <w:rPr>
          <w:rFonts w:ascii="Garamond" w:hAnsi="Garamond"/>
          <w:sz w:val="24"/>
          <w:szCs w:val="24"/>
        </w:rPr>
        <w:t>.</w:t>
      </w:r>
    </w:p>
    <w:p w:rsidR="00036A08" w:rsidRDefault="00036A08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AF262F">
        <w:rPr>
          <w:rFonts w:ascii="Garamond" w:hAnsi="Garamond"/>
          <w:b/>
          <w:sz w:val="24"/>
          <w:szCs w:val="24"/>
        </w:rPr>
        <w:t>Nome da equipe:</w:t>
      </w:r>
      <w:r w:rsidR="007F02D9">
        <w:rPr>
          <w:rFonts w:ascii="Garamond" w:hAnsi="Garamond"/>
          <w:sz w:val="24"/>
          <w:szCs w:val="24"/>
        </w:rPr>
        <w:t xml:space="preserve"> Implantação</w:t>
      </w:r>
      <w:r>
        <w:rPr>
          <w:rFonts w:ascii="Garamond" w:hAnsi="Garamond"/>
          <w:sz w:val="24"/>
          <w:szCs w:val="24"/>
        </w:rPr>
        <w:t>.</w:t>
      </w:r>
    </w:p>
    <w:p w:rsidR="00036A08" w:rsidRPr="008B6137" w:rsidRDefault="00036A08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gramStart"/>
      <w:r w:rsidRPr="00AF262F">
        <w:rPr>
          <w:rFonts w:ascii="Garamond" w:hAnsi="Garamond"/>
          <w:b/>
          <w:sz w:val="24"/>
          <w:szCs w:val="24"/>
        </w:rPr>
        <w:t>Integrante</w:t>
      </w:r>
      <w:r>
        <w:rPr>
          <w:rFonts w:ascii="Garamond" w:hAnsi="Garamond"/>
          <w:b/>
          <w:sz w:val="24"/>
          <w:szCs w:val="24"/>
        </w:rPr>
        <w:t>(</w:t>
      </w:r>
      <w:proofErr w:type="gramEnd"/>
      <w:r w:rsidRPr="00AF262F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)</w:t>
      </w:r>
      <w:r w:rsidRPr="00AF262F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Daniel Ramos </w:t>
      </w:r>
      <w:proofErr w:type="spellStart"/>
      <w:r>
        <w:rPr>
          <w:rFonts w:ascii="Garamond" w:hAnsi="Garamond"/>
          <w:sz w:val="24"/>
          <w:szCs w:val="24"/>
        </w:rPr>
        <w:t>Marcoto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r w:rsidR="007F02D9">
        <w:rPr>
          <w:rFonts w:ascii="Garamond" w:hAnsi="Garamond"/>
          <w:sz w:val="24"/>
          <w:szCs w:val="24"/>
        </w:rPr>
        <w:t>Raimundo do Espírito Santo</w:t>
      </w:r>
      <w:r>
        <w:rPr>
          <w:rFonts w:ascii="Garamond" w:hAnsi="Garamond"/>
          <w:sz w:val="24"/>
          <w:szCs w:val="24"/>
        </w:rPr>
        <w:t>.</w:t>
      </w:r>
    </w:p>
    <w:p w:rsidR="005446DF" w:rsidRPr="00CC50AE" w:rsidRDefault="005446DF" w:rsidP="00884EFD">
      <w:pPr>
        <w:pStyle w:val="Ttulo2"/>
      </w:pPr>
      <w:bookmarkStart w:id="197" w:name="_Toc407185866"/>
      <w:bookmarkStart w:id="198" w:name="EquipTecSuporteTecnico"/>
      <w:r w:rsidRPr="00CC50AE">
        <w:t>Suporte Técnico</w:t>
      </w:r>
      <w:bookmarkEnd w:id="197"/>
    </w:p>
    <w:bookmarkEnd w:id="198"/>
    <w:p w:rsidR="002B0770" w:rsidRDefault="002B0770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suporte técnico do GN1-Security compreen</w:t>
      </w:r>
      <w:r w:rsidR="00CC50AE">
        <w:rPr>
          <w:rFonts w:ascii="Garamond" w:hAnsi="Garamond"/>
          <w:sz w:val="24"/>
          <w:szCs w:val="24"/>
        </w:rPr>
        <w:t>derá o auxílio ao usuário final</w:t>
      </w:r>
      <w:r>
        <w:rPr>
          <w:rFonts w:ascii="Garamond" w:hAnsi="Garamond"/>
          <w:sz w:val="24"/>
          <w:szCs w:val="24"/>
        </w:rPr>
        <w:t xml:space="preserve"> pelos técnicos da GN1 e d</w:t>
      </w:r>
      <w:r w:rsidR="00CC50AE">
        <w:rPr>
          <w:rFonts w:ascii="Garamond" w:hAnsi="Garamond"/>
          <w:sz w:val="24"/>
          <w:szCs w:val="24"/>
        </w:rPr>
        <w:t>a ARTHAIS Informática</w:t>
      </w:r>
      <w:r>
        <w:rPr>
          <w:rFonts w:ascii="Garamond" w:hAnsi="Garamond"/>
          <w:sz w:val="24"/>
          <w:szCs w:val="24"/>
        </w:rPr>
        <w:t xml:space="preserve"> em três níveis de atendimento:</w:t>
      </w:r>
    </w:p>
    <w:p w:rsidR="002B0770" w:rsidRPr="0053243E" w:rsidRDefault="002B0770" w:rsidP="00745FEC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53243E">
        <w:rPr>
          <w:rFonts w:ascii="Garamond" w:hAnsi="Garamond"/>
          <w:sz w:val="24"/>
          <w:szCs w:val="24"/>
        </w:rPr>
        <w:t>Suporte Técnico de Primeiro Nível;</w:t>
      </w:r>
    </w:p>
    <w:p w:rsidR="002B0770" w:rsidRPr="0053243E" w:rsidRDefault="002B0770" w:rsidP="00745FEC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53243E">
        <w:rPr>
          <w:rFonts w:ascii="Garamond" w:hAnsi="Garamond"/>
          <w:sz w:val="24"/>
          <w:szCs w:val="24"/>
        </w:rPr>
        <w:t>Suporte Técnico de Segundo Nível;</w:t>
      </w:r>
    </w:p>
    <w:p w:rsidR="002B0770" w:rsidRPr="0053243E" w:rsidRDefault="002B0770" w:rsidP="00745FEC">
      <w:pPr>
        <w:pStyle w:val="PargrafodaLista"/>
        <w:numPr>
          <w:ilvl w:val="0"/>
          <w:numId w:val="11"/>
        </w:numPr>
        <w:spacing w:after="0" w:line="360" w:lineRule="auto"/>
        <w:ind w:left="714" w:hanging="357"/>
        <w:contextualSpacing w:val="0"/>
        <w:jc w:val="both"/>
        <w:rPr>
          <w:rFonts w:ascii="Garamond" w:hAnsi="Garamond"/>
          <w:sz w:val="24"/>
          <w:szCs w:val="24"/>
        </w:rPr>
      </w:pPr>
      <w:r w:rsidRPr="0053243E">
        <w:rPr>
          <w:rFonts w:ascii="Garamond" w:hAnsi="Garamond"/>
          <w:sz w:val="24"/>
          <w:szCs w:val="24"/>
        </w:rPr>
        <w:t>Suporte Técnico de Terceiro Nível.</w:t>
      </w:r>
    </w:p>
    <w:p w:rsidR="005446DF" w:rsidRPr="00CC50AE" w:rsidRDefault="005446DF" w:rsidP="00884EFD">
      <w:pPr>
        <w:pStyle w:val="Ttulo3"/>
      </w:pPr>
      <w:bookmarkStart w:id="199" w:name="_Toc407185867"/>
      <w:bookmarkStart w:id="200" w:name="EquipTecSuporteTecnicoSupTecPrimeirNivel"/>
      <w:r w:rsidRPr="00CC50AE">
        <w:t>Supo</w:t>
      </w:r>
      <w:r w:rsidR="00586845" w:rsidRPr="00CC50AE">
        <w:t>rte Técnico de Primeiro Nível</w:t>
      </w:r>
      <w:bookmarkEnd w:id="199"/>
    </w:p>
    <w:bookmarkEnd w:id="200"/>
    <w:p w:rsidR="0053243E" w:rsidRDefault="0053243E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</w:t>
      </w:r>
      <w:r w:rsidR="001F019F">
        <w:rPr>
          <w:rFonts w:ascii="Garamond" w:hAnsi="Garamond"/>
          <w:sz w:val="24"/>
          <w:szCs w:val="24"/>
        </w:rPr>
        <w:t xml:space="preserve"> técnico</w:t>
      </w:r>
      <w:r>
        <w:rPr>
          <w:rFonts w:ascii="Garamond" w:hAnsi="Garamond"/>
          <w:sz w:val="24"/>
          <w:szCs w:val="24"/>
        </w:rPr>
        <w:t xml:space="preserve"> </w:t>
      </w:r>
      <w:r w:rsidR="001F019F">
        <w:rPr>
          <w:rFonts w:ascii="Garamond" w:hAnsi="Garamond"/>
          <w:sz w:val="24"/>
          <w:szCs w:val="24"/>
        </w:rPr>
        <w:t xml:space="preserve">de </w:t>
      </w:r>
      <w:r>
        <w:rPr>
          <w:rFonts w:ascii="Garamond" w:hAnsi="Garamond"/>
          <w:sz w:val="24"/>
          <w:szCs w:val="24"/>
        </w:rPr>
        <w:t xml:space="preserve">suporte de primeiro nível </w:t>
      </w:r>
      <w:r w:rsidR="001F019F">
        <w:rPr>
          <w:rFonts w:ascii="Garamond" w:hAnsi="Garamond"/>
          <w:sz w:val="24"/>
          <w:szCs w:val="24"/>
        </w:rPr>
        <w:t xml:space="preserve">será o profissional responsável por </w:t>
      </w:r>
      <w:r>
        <w:rPr>
          <w:rFonts w:ascii="Garamond" w:hAnsi="Garamond"/>
          <w:sz w:val="24"/>
          <w:szCs w:val="24"/>
        </w:rPr>
        <w:t>aux</w:t>
      </w:r>
      <w:r w:rsidR="001F019F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>li</w:t>
      </w:r>
      <w:r w:rsidR="001F019F">
        <w:rPr>
          <w:rFonts w:ascii="Garamond" w:hAnsi="Garamond"/>
          <w:sz w:val="24"/>
          <w:szCs w:val="24"/>
        </w:rPr>
        <w:t xml:space="preserve">ar </w:t>
      </w:r>
      <w:r>
        <w:rPr>
          <w:rFonts w:ascii="Garamond" w:hAnsi="Garamond"/>
          <w:sz w:val="24"/>
          <w:szCs w:val="24"/>
        </w:rPr>
        <w:t>o usuário final sobre assuntos tais como:</w:t>
      </w:r>
    </w:p>
    <w:p w:rsidR="0053243E" w:rsidRPr="0053243E" w:rsidRDefault="001F019F" w:rsidP="00745FE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53243E" w:rsidRPr="0053243E">
        <w:rPr>
          <w:rFonts w:ascii="Garamond" w:hAnsi="Garamond"/>
          <w:sz w:val="24"/>
          <w:szCs w:val="24"/>
        </w:rPr>
        <w:t>úvida</w:t>
      </w:r>
      <w:r w:rsidR="00CC50AE">
        <w:rPr>
          <w:rFonts w:ascii="Garamond" w:hAnsi="Garamond"/>
          <w:sz w:val="24"/>
          <w:szCs w:val="24"/>
        </w:rPr>
        <w:t>s de como operar o GN1-Security</w:t>
      </w:r>
      <w:r w:rsidR="0053243E" w:rsidRPr="0053243E">
        <w:rPr>
          <w:rFonts w:ascii="Garamond" w:hAnsi="Garamond"/>
          <w:sz w:val="24"/>
          <w:szCs w:val="24"/>
        </w:rPr>
        <w:t xml:space="preserve"> para obter um </w:t>
      </w:r>
      <w:r>
        <w:rPr>
          <w:rFonts w:ascii="Garamond" w:hAnsi="Garamond"/>
          <w:sz w:val="24"/>
          <w:szCs w:val="24"/>
        </w:rPr>
        <w:t>determinado resultado</w:t>
      </w:r>
      <w:r w:rsidR="0053243E" w:rsidRPr="0053243E">
        <w:rPr>
          <w:rFonts w:ascii="Garamond" w:hAnsi="Garamond"/>
          <w:sz w:val="24"/>
          <w:szCs w:val="24"/>
        </w:rPr>
        <w:t>;</w:t>
      </w:r>
    </w:p>
    <w:p w:rsidR="0053243E" w:rsidRPr="0053243E" w:rsidRDefault="0053243E" w:rsidP="00745FE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53243E">
        <w:rPr>
          <w:rFonts w:ascii="Garamond" w:hAnsi="Garamond"/>
          <w:sz w:val="24"/>
          <w:szCs w:val="24"/>
        </w:rPr>
        <w:t xml:space="preserve">Como entender </w:t>
      </w:r>
      <w:r w:rsidR="001F019F">
        <w:rPr>
          <w:rFonts w:ascii="Garamond" w:hAnsi="Garamond"/>
          <w:sz w:val="24"/>
          <w:szCs w:val="24"/>
        </w:rPr>
        <w:t xml:space="preserve">e configurar determinados </w:t>
      </w:r>
      <w:r w:rsidRPr="0053243E">
        <w:rPr>
          <w:rFonts w:ascii="Garamond" w:hAnsi="Garamond"/>
          <w:sz w:val="24"/>
          <w:szCs w:val="24"/>
        </w:rPr>
        <w:t>comportamentos do GN1-Security;</w:t>
      </w:r>
    </w:p>
    <w:p w:rsidR="00DE7B56" w:rsidRPr="0053243E" w:rsidRDefault="0053243E" w:rsidP="00745FE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53243E">
        <w:rPr>
          <w:rFonts w:ascii="Garamond" w:hAnsi="Garamond"/>
          <w:sz w:val="24"/>
          <w:szCs w:val="24"/>
        </w:rPr>
        <w:t xml:space="preserve">Onde e como obter a </w:t>
      </w:r>
      <w:r w:rsidR="001F019F">
        <w:rPr>
          <w:rFonts w:ascii="Garamond" w:hAnsi="Garamond"/>
          <w:sz w:val="24"/>
          <w:szCs w:val="24"/>
        </w:rPr>
        <w:t>Documentação de U</w:t>
      </w:r>
      <w:r w:rsidRPr="0053243E">
        <w:rPr>
          <w:rFonts w:ascii="Garamond" w:hAnsi="Garamond"/>
          <w:sz w:val="24"/>
          <w:szCs w:val="24"/>
        </w:rPr>
        <w:t>suário do GN1-Security.</w:t>
      </w:r>
    </w:p>
    <w:p w:rsidR="001F019F" w:rsidRDefault="001F019F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AF262F">
        <w:rPr>
          <w:rFonts w:ascii="Garamond" w:hAnsi="Garamond"/>
          <w:b/>
          <w:sz w:val="24"/>
          <w:szCs w:val="24"/>
        </w:rPr>
        <w:t>Nome da equipe:</w:t>
      </w:r>
      <w:r>
        <w:rPr>
          <w:rFonts w:ascii="Garamond" w:hAnsi="Garamond"/>
          <w:sz w:val="24"/>
          <w:szCs w:val="24"/>
        </w:rPr>
        <w:t xml:space="preserve"> Suporte Técnico</w:t>
      </w:r>
      <w:r w:rsidR="00A568C9">
        <w:rPr>
          <w:rFonts w:ascii="Garamond" w:hAnsi="Garamond"/>
          <w:sz w:val="24"/>
          <w:szCs w:val="24"/>
        </w:rPr>
        <w:t xml:space="preserve"> 1</w:t>
      </w:r>
      <w:r>
        <w:rPr>
          <w:rFonts w:ascii="Garamond" w:hAnsi="Garamond"/>
          <w:sz w:val="24"/>
          <w:szCs w:val="24"/>
        </w:rPr>
        <w:t>.</w:t>
      </w:r>
    </w:p>
    <w:p w:rsidR="001F019F" w:rsidRPr="008B6137" w:rsidRDefault="001F019F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gramStart"/>
      <w:r w:rsidRPr="00AF262F">
        <w:rPr>
          <w:rFonts w:ascii="Garamond" w:hAnsi="Garamond"/>
          <w:b/>
          <w:sz w:val="24"/>
          <w:szCs w:val="24"/>
        </w:rPr>
        <w:t>Integrante</w:t>
      </w:r>
      <w:r>
        <w:rPr>
          <w:rFonts w:ascii="Garamond" w:hAnsi="Garamond"/>
          <w:b/>
          <w:sz w:val="24"/>
          <w:szCs w:val="24"/>
        </w:rPr>
        <w:t>(</w:t>
      </w:r>
      <w:proofErr w:type="gramEnd"/>
      <w:r w:rsidRPr="00AF262F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)</w:t>
      </w:r>
      <w:r w:rsidRPr="00AF262F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</w:t>
      </w:r>
      <w:r w:rsidRPr="001F019F">
        <w:rPr>
          <w:rFonts w:ascii="Garamond" w:hAnsi="Garamond"/>
          <w:sz w:val="24"/>
          <w:szCs w:val="24"/>
        </w:rPr>
        <w:t xml:space="preserve">Alyne Fernanda </w:t>
      </w:r>
      <w:proofErr w:type="spellStart"/>
      <w:r w:rsidRPr="001F019F">
        <w:rPr>
          <w:rFonts w:ascii="Garamond" w:hAnsi="Garamond"/>
          <w:sz w:val="24"/>
          <w:szCs w:val="24"/>
        </w:rPr>
        <w:t>Marrichi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r w:rsidRPr="001F019F">
        <w:rPr>
          <w:rFonts w:ascii="Garamond" w:hAnsi="Garamond"/>
          <w:sz w:val="24"/>
          <w:szCs w:val="24"/>
        </w:rPr>
        <w:t xml:space="preserve">Thais de </w:t>
      </w:r>
      <w:proofErr w:type="spellStart"/>
      <w:r w:rsidRPr="001F019F">
        <w:rPr>
          <w:rFonts w:ascii="Garamond" w:hAnsi="Garamond"/>
          <w:sz w:val="24"/>
          <w:szCs w:val="24"/>
        </w:rPr>
        <w:t>Araujo</w:t>
      </w:r>
      <w:proofErr w:type="spellEnd"/>
      <w:r w:rsidRPr="001F019F">
        <w:rPr>
          <w:rFonts w:ascii="Garamond" w:hAnsi="Garamond"/>
          <w:sz w:val="24"/>
          <w:szCs w:val="24"/>
        </w:rPr>
        <w:t xml:space="preserve"> Bezerra</w:t>
      </w:r>
      <w:r>
        <w:rPr>
          <w:rFonts w:ascii="Garamond" w:hAnsi="Garamond"/>
          <w:sz w:val="24"/>
          <w:szCs w:val="24"/>
        </w:rPr>
        <w:t xml:space="preserve">, </w:t>
      </w:r>
      <w:r w:rsidRPr="001F019F">
        <w:rPr>
          <w:rFonts w:ascii="Garamond" w:hAnsi="Garamond"/>
          <w:sz w:val="24"/>
          <w:szCs w:val="24"/>
        </w:rPr>
        <w:t>Anderson Renato Oliveira Silva</w:t>
      </w:r>
      <w:r>
        <w:rPr>
          <w:rFonts w:ascii="Garamond" w:hAnsi="Garamond"/>
          <w:sz w:val="24"/>
          <w:szCs w:val="24"/>
        </w:rPr>
        <w:t>.</w:t>
      </w:r>
    </w:p>
    <w:p w:rsidR="005446DF" w:rsidRPr="00CC50AE" w:rsidRDefault="005446DF" w:rsidP="00884EFD">
      <w:pPr>
        <w:pStyle w:val="Ttulo3"/>
      </w:pPr>
      <w:bookmarkStart w:id="201" w:name="_Toc407185868"/>
      <w:bookmarkStart w:id="202" w:name="EquipTecSuporteTecnicoSupTecSegundoNivel"/>
      <w:r w:rsidRPr="00CC50AE">
        <w:t>Su</w:t>
      </w:r>
      <w:r w:rsidR="00586845" w:rsidRPr="00CC50AE">
        <w:t>porte Técnico de Segundo Nível</w:t>
      </w:r>
      <w:bookmarkEnd w:id="201"/>
    </w:p>
    <w:bookmarkEnd w:id="202"/>
    <w:p w:rsidR="001F019F" w:rsidRDefault="001F019F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técnico de suporte de segundo nível será o profissional responsável por auxiliar o usuário final sobre assuntos tais como:</w:t>
      </w:r>
    </w:p>
    <w:p w:rsidR="001F019F" w:rsidRDefault="001F019F" w:rsidP="00745FE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Mau funcionamento d</w:t>
      </w:r>
      <w:r w:rsidRPr="0053243E">
        <w:rPr>
          <w:rFonts w:ascii="Garamond" w:hAnsi="Garamond"/>
          <w:sz w:val="24"/>
          <w:szCs w:val="24"/>
        </w:rPr>
        <w:t>o GN1-Security;</w:t>
      </w:r>
    </w:p>
    <w:p w:rsidR="001F019F" w:rsidRPr="0053243E" w:rsidRDefault="001F019F" w:rsidP="00745FE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Lentidão</w:t>
      </w:r>
      <w:r w:rsidR="00A568C9">
        <w:rPr>
          <w:rFonts w:ascii="Garamond" w:hAnsi="Garamond"/>
          <w:sz w:val="24"/>
          <w:szCs w:val="24"/>
        </w:rPr>
        <w:t xml:space="preserve"> na navegação, acesso a banco ou processa</w:t>
      </w:r>
      <w:r w:rsidR="00CC50AE">
        <w:rPr>
          <w:rFonts w:ascii="Garamond" w:hAnsi="Garamond"/>
          <w:sz w:val="24"/>
          <w:szCs w:val="24"/>
        </w:rPr>
        <w:t>me</w:t>
      </w:r>
      <w:r w:rsidR="00A568C9">
        <w:rPr>
          <w:rFonts w:ascii="Garamond" w:hAnsi="Garamond"/>
          <w:sz w:val="24"/>
          <w:szCs w:val="24"/>
        </w:rPr>
        <w:t>nto</w:t>
      </w:r>
      <w:r>
        <w:rPr>
          <w:rFonts w:ascii="Garamond" w:hAnsi="Garamond"/>
          <w:sz w:val="24"/>
          <w:szCs w:val="24"/>
        </w:rPr>
        <w:t>;</w:t>
      </w:r>
    </w:p>
    <w:p w:rsidR="00A568C9" w:rsidRDefault="00A568C9" w:rsidP="00745FE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Indisponibilidade parcial ou total do GN1-Security;</w:t>
      </w:r>
    </w:p>
    <w:p w:rsidR="001F019F" w:rsidRPr="00A568C9" w:rsidRDefault="00A568C9" w:rsidP="00745FEC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Erros causados por deficiência de infraestrutura (servidores, rede, Internet, memória, espaço em disco etc.).</w:t>
      </w:r>
    </w:p>
    <w:p w:rsidR="001F019F" w:rsidRDefault="001F019F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AF262F">
        <w:rPr>
          <w:rFonts w:ascii="Garamond" w:hAnsi="Garamond"/>
          <w:b/>
          <w:sz w:val="24"/>
          <w:szCs w:val="24"/>
        </w:rPr>
        <w:t>Nome da equipe:</w:t>
      </w:r>
      <w:r>
        <w:rPr>
          <w:rFonts w:ascii="Garamond" w:hAnsi="Garamond"/>
          <w:sz w:val="24"/>
          <w:szCs w:val="24"/>
        </w:rPr>
        <w:t xml:space="preserve"> Suporte Técnico</w:t>
      </w:r>
      <w:r w:rsidR="00A568C9">
        <w:rPr>
          <w:rFonts w:ascii="Garamond" w:hAnsi="Garamond"/>
          <w:sz w:val="24"/>
          <w:szCs w:val="24"/>
        </w:rPr>
        <w:t xml:space="preserve"> 2</w:t>
      </w:r>
      <w:r>
        <w:rPr>
          <w:rFonts w:ascii="Garamond" w:hAnsi="Garamond"/>
          <w:sz w:val="24"/>
          <w:szCs w:val="24"/>
        </w:rPr>
        <w:t>.</w:t>
      </w:r>
    </w:p>
    <w:p w:rsidR="001F019F" w:rsidRPr="008B6137" w:rsidRDefault="001F019F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gramStart"/>
      <w:r w:rsidRPr="00AF262F">
        <w:rPr>
          <w:rFonts w:ascii="Garamond" w:hAnsi="Garamond"/>
          <w:b/>
          <w:sz w:val="24"/>
          <w:szCs w:val="24"/>
        </w:rPr>
        <w:t>Integrante</w:t>
      </w:r>
      <w:r>
        <w:rPr>
          <w:rFonts w:ascii="Garamond" w:hAnsi="Garamond"/>
          <w:b/>
          <w:sz w:val="24"/>
          <w:szCs w:val="24"/>
        </w:rPr>
        <w:t>(</w:t>
      </w:r>
      <w:proofErr w:type="gramEnd"/>
      <w:r w:rsidRPr="00AF262F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)</w:t>
      </w:r>
      <w:r w:rsidRPr="00AF262F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</w:t>
      </w:r>
      <w:r w:rsidRPr="001F019F">
        <w:rPr>
          <w:rFonts w:ascii="Garamond" w:hAnsi="Garamond"/>
          <w:sz w:val="24"/>
          <w:szCs w:val="24"/>
        </w:rPr>
        <w:t xml:space="preserve">Alyne Fernanda </w:t>
      </w:r>
      <w:proofErr w:type="spellStart"/>
      <w:r w:rsidRPr="001F019F">
        <w:rPr>
          <w:rFonts w:ascii="Garamond" w:hAnsi="Garamond"/>
          <w:sz w:val="24"/>
          <w:szCs w:val="24"/>
        </w:rPr>
        <w:t>Marrichi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r w:rsidRPr="001F019F">
        <w:rPr>
          <w:rFonts w:ascii="Garamond" w:hAnsi="Garamond"/>
          <w:sz w:val="24"/>
          <w:szCs w:val="24"/>
        </w:rPr>
        <w:t xml:space="preserve">Thais de </w:t>
      </w:r>
      <w:proofErr w:type="spellStart"/>
      <w:r w:rsidRPr="001F019F">
        <w:rPr>
          <w:rFonts w:ascii="Garamond" w:hAnsi="Garamond"/>
          <w:sz w:val="24"/>
          <w:szCs w:val="24"/>
        </w:rPr>
        <w:t>Araujo</w:t>
      </w:r>
      <w:proofErr w:type="spellEnd"/>
      <w:r w:rsidRPr="001F019F">
        <w:rPr>
          <w:rFonts w:ascii="Garamond" w:hAnsi="Garamond"/>
          <w:sz w:val="24"/>
          <w:szCs w:val="24"/>
        </w:rPr>
        <w:t xml:space="preserve"> Bezerra</w:t>
      </w:r>
      <w:r>
        <w:rPr>
          <w:rFonts w:ascii="Garamond" w:hAnsi="Garamond"/>
          <w:sz w:val="24"/>
          <w:szCs w:val="24"/>
        </w:rPr>
        <w:t xml:space="preserve">, </w:t>
      </w:r>
      <w:r w:rsidR="00A568C9">
        <w:rPr>
          <w:rFonts w:ascii="Garamond" w:hAnsi="Garamond"/>
          <w:sz w:val="24"/>
          <w:szCs w:val="24"/>
        </w:rPr>
        <w:t xml:space="preserve">Marcelo </w:t>
      </w:r>
      <w:proofErr w:type="spellStart"/>
      <w:r w:rsidR="00A568C9">
        <w:rPr>
          <w:rFonts w:ascii="Garamond" w:hAnsi="Garamond"/>
          <w:sz w:val="24"/>
          <w:szCs w:val="24"/>
        </w:rPr>
        <w:t>Binati</w:t>
      </w:r>
      <w:proofErr w:type="spellEnd"/>
      <w:r w:rsidR="00A568C9">
        <w:rPr>
          <w:rFonts w:ascii="Garamond" w:hAnsi="Garamond"/>
          <w:sz w:val="24"/>
          <w:szCs w:val="24"/>
        </w:rPr>
        <w:t xml:space="preserve"> de Almeida</w:t>
      </w:r>
      <w:r>
        <w:rPr>
          <w:rFonts w:ascii="Garamond" w:hAnsi="Garamond"/>
          <w:sz w:val="24"/>
          <w:szCs w:val="24"/>
        </w:rPr>
        <w:t>.</w:t>
      </w:r>
    </w:p>
    <w:p w:rsidR="005446DF" w:rsidRPr="00CC50AE" w:rsidRDefault="005446DF" w:rsidP="00884EFD">
      <w:pPr>
        <w:pStyle w:val="Ttulo3"/>
      </w:pPr>
      <w:bookmarkStart w:id="203" w:name="_Toc407185869"/>
      <w:bookmarkStart w:id="204" w:name="EquipTecSuporteTecnicoSupTecTerceirNivel"/>
      <w:r w:rsidRPr="00CC50AE">
        <w:t>Suporte Técnico de Terceiro Nível</w:t>
      </w:r>
      <w:bookmarkEnd w:id="203"/>
    </w:p>
    <w:bookmarkEnd w:id="204"/>
    <w:p w:rsidR="00A568C9" w:rsidRDefault="00A568C9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técnico de suporte de terceiro nível será o profissional responsável por auxiliar </w:t>
      </w:r>
      <w:r w:rsidR="00CC50AE">
        <w:rPr>
          <w:rFonts w:ascii="Garamond" w:hAnsi="Garamond"/>
          <w:sz w:val="24"/>
          <w:szCs w:val="24"/>
        </w:rPr>
        <w:t>o usuário final sobre assuntos</w:t>
      </w:r>
      <w:r>
        <w:rPr>
          <w:rFonts w:ascii="Garamond" w:hAnsi="Garamond"/>
          <w:sz w:val="24"/>
          <w:szCs w:val="24"/>
        </w:rPr>
        <w:t xml:space="preserve"> como erros inesperados e não diagnosticados pelas equipes Suporte Técnico 1 e Suporte Técnico 2.</w:t>
      </w:r>
    </w:p>
    <w:p w:rsidR="00A568C9" w:rsidRDefault="00A568C9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AF262F">
        <w:rPr>
          <w:rFonts w:ascii="Garamond" w:hAnsi="Garamond"/>
          <w:b/>
          <w:sz w:val="24"/>
          <w:szCs w:val="24"/>
        </w:rPr>
        <w:t>Nome da equipe:</w:t>
      </w:r>
      <w:r>
        <w:rPr>
          <w:rFonts w:ascii="Garamond" w:hAnsi="Garamond"/>
          <w:sz w:val="24"/>
          <w:szCs w:val="24"/>
        </w:rPr>
        <w:t xml:space="preserve"> Suporte Técnico 3.</w:t>
      </w:r>
    </w:p>
    <w:p w:rsidR="00A568C9" w:rsidRPr="008B6137" w:rsidRDefault="00A568C9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proofErr w:type="gramStart"/>
      <w:r w:rsidRPr="00AF262F">
        <w:rPr>
          <w:rFonts w:ascii="Garamond" w:hAnsi="Garamond"/>
          <w:b/>
          <w:sz w:val="24"/>
          <w:szCs w:val="24"/>
        </w:rPr>
        <w:t>Integrante</w:t>
      </w:r>
      <w:r>
        <w:rPr>
          <w:rFonts w:ascii="Garamond" w:hAnsi="Garamond"/>
          <w:b/>
          <w:sz w:val="24"/>
          <w:szCs w:val="24"/>
        </w:rPr>
        <w:t>(</w:t>
      </w:r>
      <w:proofErr w:type="gramEnd"/>
      <w:r w:rsidRPr="00AF262F">
        <w:rPr>
          <w:rFonts w:ascii="Garamond" w:hAnsi="Garamond"/>
          <w:b/>
          <w:sz w:val="24"/>
          <w:szCs w:val="24"/>
        </w:rPr>
        <w:t>s</w:t>
      </w:r>
      <w:r>
        <w:rPr>
          <w:rFonts w:ascii="Garamond" w:hAnsi="Garamond"/>
          <w:b/>
          <w:sz w:val="24"/>
          <w:szCs w:val="24"/>
        </w:rPr>
        <w:t>)</w:t>
      </w:r>
      <w:r w:rsidRPr="00AF262F">
        <w:rPr>
          <w:rFonts w:ascii="Garamond" w:hAnsi="Garamond"/>
          <w:b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</w:t>
      </w:r>
      <w:r w:rsidRPr="001F019F">
        <w:rPr>
          <w:rFonts w:ascii="Garamond" w:hAnsi="Garamond"/>
          <w:sz w:val="24"/>
          <w:szCs w:val="24"/>
        </w:rPr>
        <w:t>Anderson Renato Oliveira Silva</w:t>
      </w:r>
      <w:r>
        <w:rPr>
          <w:rFonts w:ascii="Garamond" w:hAnsi="Garamond"/>
          <w:sz w:val="24"/>
          <w:szCs w:val="24"/>
        </w:rPr>
        <w:t>, Raimundo do Espírito Santo.</w:t>
      </w:r>
    </w:p>
    <w:p w:rsidR="005446DF" w:rsidRPr="00044FAC" w:rsidRDefault="005446DF" w:rsidP="00884EFD">
      <w:pPr>
        <w:pStyle w:val="Ttulo1"/>
      </w:pPr>
      <w:bookmarkStart w:id="205" w:name="_Toc407185870"/>
      <w:bookmarkStart w:id="206" w:name="CronogramaDasAtividades"/>
      <w:r w:rsidRPr="00044FAC">
        <w:t>Cronograma das Atividades</w:t>
      </w:r>
      <w:bookmarkEnd w:id="205"/>
    </w:p>
    <w:bookmarkEnd w:id="206"/>
    <w:p w:rsidR="002E5F67" w:rsidRDefault="00D64E3F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  <w:r w:rsidR="002A18D9">
        <w:rPr>
          <w:rFonts w:ascii="Garamond" w:hAnsi="Garamond"/>
          <w:sz w:val="24"/>
          <w:szCs w:val="24"/>
        </w:rPr>
        <w:t>s</w:t>
      </w:r>
      <w:r w:rsidR="00A568C9">
        <w:rPr>
          <w:rFonts w:ascii="Garamond" w:hAnsi="Garamond"/>
          <w:sz w:val="24"/>
          <w:szCs w:val="24"/>
        </w:rPr>
        <w:t xml:space="preserve"> </w:t>
      </w:r>
      <w:r w:rsidR="002A18D9">
        <w:rPr>
          <w:rFonts w:ascii="Garamond" w:hAnsi="Garamond"/>
          <w:sz w:val="24"/>
          <w:szCs w:val="24"/>
        </w:rPr>
        <w:t xml:space="preserve">tarefas </w:t>
      </w:r>
      <w:r w:rsidR="00A568C9">
        <w:rPr>
          <w:rFonts w:ascii="Garamond" w:hAnsi="Garamond"/>
          <w:sz w:val="24"/>
          <w:szCs w:val="24"/>
        </w:rPr>
        <w:t xml:space="preserve">de </w:t>
      </w:r>
      <w:r w:rsidR="002A18D9">
        <w:rPr>
          <w:rFonts w:ascii="Garamond" w:hAnsi="Garamond"/>
          <w:sz w:val="24"/>
          <w:szCs w:val="24"/>
        </w:rPr>
        <w:t>Preparação da Infraestrutura, P</w:t>
      </w:r>
      <w:r w:rsidR="00A568C9">
        <w:rPr>
          <w:rFonts w:ascii="Garamond" w:hAnsi="Garamond"/>
          <w:sz w:val="24"/>
          <w:szCs w:val="24"/>
        </w:rPr>
        <w:t xml:space="preserve">lanejamento e </w:t>
      </w:r>
      <w:r w:rsidR="002A18D9">
        <w:rPr>
          <w:rFonts w:ascii="Garamond" w:hAnsi="Garamond"/>
          <w:sz w:val="24"/>
          <w:szCs w:val="24"/>
        </w:rPr>
        <w:t>A</w:t>
      </w:r>
      <w:r w:rsidR="00A568C9">
        <w:rPr>
          <w:rFonts w:ascii="Garamond" w:hAnsi="Garamond"/>
          <w:sz w:val="24"/>
          <w:szCs w:val="24"/>
        </w:rPr>
        <w:t xml:space="preserve">nálise, </w:t>
      </w:r>
      <w:r w:rsidR="002A18D9">
        <w:rPr>
          <w:rFonts w:ascii="Garamond" w:hAnsi="Garamond"/>
          <w:sz w:val="24"/>
          <w:szCs w:val="24"/>
        </w:rPr>
        <w:t>D</w:t>
      </w:r>
      <w:r w:rsidR="00A568C9">
        <w:rPr>
          <w:rFonts w:ascii="Garamond" w:hAnsi="Garamond"/>
          <w:sz w:val="24"/>
          <w:szCs w:val="24"/>
        </w:rPr>
        <w:t xml:space="preserve">esenvolvimento, </w:t>
      </w:r>
      <w:r w:rsidR="002A18D9">
        <w:rPr>
          <w:rFonts w:ascii="Garamond" w:hAnsi="Garamond"/>
          <w:sz w:val="24"/>
          <w:szCs w:val="24"/>
        </w:rPr>
        <w:t>Controle de Qualidade e I</w:t>
      </w:r>
      <w:r w:rsidR="00A568C9">
        <w:rPr>
          <w:rFonts w:ascii="Garamond" w:hAnsi="Garamond"/>
          <w:sz w:val="24"/>
          <w:szCs w:val="24"/>
        </w:rPr>
        <w:t>mplantação do GN1-Security</w:t>
      </w:r>
      <w:r w:rsidR="002E5F67">
        <w:rPr>
          <w:rFonts w:ascii="Garamond" w:hAnsi="Garamond"/>
          <w:sz w:val="24"/>
          <w:szCs w:val="24"/>
        </w:rPr>
        <w:t xml:space="preserve"> dever</w:t>
      </w:r>
      <w:r w:rsidR="00F3056B">
        <w:rPr>
          <w:rFonts w:ascii="Garamond" w:hAnsi="Garamond"/>
          <w:sz w:val="24"/>
          <w:szCs w:val="24"/>
        </w:rPr>
        <w:t>ão</w:t>
      </w:r>
      <w:r w:rsidR="002E5F67">
        <w:rPr>
          <w:rFonts w:ascii="Garamond" w:hAnsi="Garamond"/>
          <w:sz w:val="24"/>
          <w:szCs w:val="24"/>
        </w:rPr>
        <w:t xml:space="preserve"> ser concluíd</w:t>
      </w:r>
      <w:r w:rsidR="00F3056B">
        <w:rPr>
          <w:rFonts w:ascii="Garamond" w:hAnsi="Garamond"/>
          <w:sz w:val="24"/>
          <w:szCs w:val="24"/>
        </w:rPr>
        <w:t>as</w:t>
      </w:r>
      <w:r w:rsidR="002E5F67">
        <w:rPr>
          <w:rFonts w:ascii="Garamond" w:hAnsi="Garamond"/>
          <w:sz w:val="24"/>
          <w:szCs w:val="24"/>
        </w:rPr>
        <w:t xml:space="preserve"> em </w:t>
      </w:r>
      <w:r w:rsidR="002A18D9">
        <w:rPr>
          <w:rFonts w:ascii="Garamond" w:hAnsi="Garamond"/>
          <w:sz w:val="24"/>
          <w:szCs w:val="24"/>
        </w:rPr>
        <w:t>111</w:t>
      </w:r>
      <w:r w:rsidR="002E5F67">
        <w:rPr>
          <w:rFonts w:ascii="Garamond" w:hAnsi="Garamond"/>
          <w:sz w:val="24"/>
          <w:szCs w:val="24"/>
        </w:rPr>
        <w:t xml:space="preserve"> (</w:t>
      </w:r>
      <w:r w:rsidR="002A18D9">
        <w:rPr>
          <w:rFonts w:ascii="Garamond" w:hAnsi="Garamond"/>
          <w:sz w:val="24"/>
          <w:szCs w:val="24"/>
        </w:rPr>
        <w:t>cento e onze</w:t>
      </w:r>
      <w:r w:rsidR="002E5F67">
        <w:rPr>
          <w:rFonts w:ascii="Garamond" w:hAnsi="Garamond"/>
          <w:sz w:val="24"/>
          <w:szCs w:val="24"/>
        </w:rPr>
        <w:t xml:space="preserve">) </w:t>
      </w:r>
      <w:r w:rsidR="002A18D9">
        <w:rPr>
          <w:rFonts w:ascii="Garamond" w:hAnsi="Garamond"/>
          <w:sz w:val="24"/>
          <w:szCs w:val="24"/>
        </w:rPr>
        <w:t xml:space="preserve">dias, aproximadamente </w:t>
      </w:r>
      <w:r w:rsidR="00455E49">
        <w:rPr>
          <w:rFonts w:ascii="Garamond" w:hAnsi="Garamond"/>
          <w:sz w:val="24"/>
          <w:szCs w:val="24"/>
        </w:rPr>
        <w:t>3 ½ (três e meio) meses, a contar de 12</w:t>
      </w:r>
      <w:r w:rsidR="002E5F67">
        <w:rPr>
          <w:rFonts w:ascii="Garamond" w:hAnsi="Garamond"/>
          <w:sz w:val="24"/>
          <w:szCs w:val="24"/>
        </w:rPr>
        <w:t xml:space="preserve"> de </w:t>
      </w:r>
      <w:r w:rsidR="00455E49">
        <w:rPr>
          <w:rFonts w:ascii="Garamond" w:hAnsi="Garamond"/>
          <w:sz w:val="24"/>
          <w:szCs w:val="24"/>
        </w:rPr>
        <w:t>setembro</w:t>
      </w:r>
      <w:r w:rsidR="002E5F67">
        <w:rPr>
          <w:rFonts w:ascii="Garamond" w:hAnsi="Garamond"/>
          <w:sz w:val="24"/>
          <w:szCs w:val="24"/>
        </w:rPr>
        <w:t xml:space="preserve"> de 2014.</w:t>
      </w:r>
    </w:p>
    <w:p w:rsidR="002E5F67" w:rsidRDefault="002E5F67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cronograma abaixo</w:t>
      </w:r>
      <w:r w:rsidR="00D64E3F">
        <w:rPr>
          <w:rFonts w:ascii="Garamond" w:hAnsi="Garamond"/>
          <w:sz w:val="24"/>
          <w:szCs w:val="24"/>
        </w:rPr>
        <w:t xml:space="preserve"> possui em anexo uma v</w:t>
      </w:r>
      <w:r w:rsidR="00CC50AE">
        <w:rPr>
          <w:rFonts w:ascii="Garamond" w:hAnsi="Garamond"/>
          <w:sz w:val="24"/>
          <w:szCs w:val="24"/>
        </w:rPr>
        <w:t>ersão ampliada em formato .</w:t>
      </w:r>
      <w:proofErr w:type="spellStart"/>
      <w:r w:rsidR="00CC50AE">
        <w:rPr>
          <w:rFonts w:ascii="Garamond" w:hAnsi="Garamond"/>
          <w:sz w:val="24"/>
          <w:szCs w:val="24"/>
        </w:rPr>
        <w:t>xlsx</w:t>
      </w:r>
      <w:proofErr w:type="spellEnd"/>
      <w:r w:rsidR="00CC50AE">
        <w:rPr>
          <w:rFonts w:ascii="Garamond" w:hAnsi="Garamond"/>
          <w:sz w:val="24"/>
          <w:szCs w:val="24"/>
        </w:rPr>
        <w:t xml:space="preserve"> que</w:t>
      </w:r>
      <w:r w:rsidR="00D64E3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detalha as</w:t>
      </w:r>
      <w:r w:rsidR="002A18D9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tarefas e prazo</w:t>
      </w:r>
      <w:r w:rsidR="00455E49">
        <w:rPr>
          <w:rFonts w:ascii="Garamond" w:hAnsi="Garamond"/>
          <w:sz w:val="24"/>
          <w:szCs w:val="24"/>
        </w:rPr>
        <w:t xml:space="preserve">s propostos para a </w:t>
      </w:r>
      <w:r w:rsidR="00D64E3F">
        <w:rPr>
          <w:rFonts w:ascii="Garamond" w:hAnsi="Garamond"/>
          <w:sz w:val="24"/>
          <w:szCs w:val="24"/>
        </w:rPr>
        <w:t>execução do projeto</w:t>
      </w:r>
      <w:r w:rsidR="00875464">
        <w:rPr>
          <w:rFonts w:ascii="Garamond" w:hAnsi="Garamond"/>
          <w:sz w:val="24"/>
          <w:szCs w:val="24"/>
        </w:rPr>
        <w:t xml:space="preserve"> GN1-Security</w:t>
      </w:r>
      <w:r>
        <w:rPr>
          <w:rFonts w:ascii="Garamond" w:hAnsi="Garamond"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07"/>
        <w:gridCol w:w="1747"/>
        <w:gridCol w:w="1414"/>
      </w:tblGrid>
      <w:tr w:rsidR="00455E49" w:rsidRPr="002A18D9" w:rsidTr="007A3DAE">
        <w:tc>
          <w:tcPr>
            <w:tcW w:w="6107" w:type="dxa"/>
          </w:tcPr>
          <w:p w:rsidR="00455E49" w:rsidRPr="002A18D9" w:rsidRDefault="00455E49" w:rsidP="00745FE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18D9">
              <w:rPr>
                <w:rFonts w:ascii="Times New Roman" w:hAnsi="Times New Roman" w:cs="Times New Roman"/>
                <w:b/>
                <w:sz w:val="20"/>
                <w:szCs w:val="20"/>
              </w:rPr>
              <w:t>TAREFA</w:t>
            </w:r>
          </w:p>
        </w:tc>
        <w:tc>
          <w:tcPr>
            <w:tcW w:w="1747" w:type="dxa"/>
          </w:tcPr>
          <w:p w:rsidR="00455E49" w:rsidRPr="002A18D9" w:rsidRDefault="00455E49" w:rsidP="00745FE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18D9">
              <w:rPr>
                <w:rFonts w:ascii="Times New Roman" w:hAnsi="Times New Roman" w:cs="Times New Roman"/>
                <w:b/>
                <w:sz w:val="20"/>
                <w:szCs w:val="20"/>
              </w:rPr>
              <w:t>DATA DA CONCLUSÃO</w:t>
            </w:r>
          </w:p>
        </w:tc>
        <w:tc>
          <w:tcPr>
            <w:tcW w:w="1414" w:type="dxa"/>
          </w:tcPr>
          <w:p w:rsidR="00455E49" w:rsidRDefault="00455E49" w:rsidP="00745FE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DURAÇÃO</w:t>
            </w:r>
          </w:p>
          <w:p w:rsidR="00455E49" w:rsidRPr="002A18D9" w:rsidRDefault="00455E49" w:rsidP="00745FE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EM DIAS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0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Preparação da </w:t>
            </w:r>
            <w:r w:rsidRPr="00AA659F">
              <w:rPr>
                <w:rFonts w:ascii="Garamond" w:hAnsi="Garamond"/>
                <w:b/>
                <w:sz w:val="24"/>
                <w:szCs w:val="24"/>
              </w:rPr>
              <w:t>Infraestrutura</w:t>
            </w:r>
          </w:p>
        </w:tc>
        <w:tc>
          <w:tcPr>
            <w:tcW w:w="1747" w:type="dxa"/>
          </w:tcPr>
          <w:p w:rsidR="00455E49" w:rsidRPr="00AA659F" w:rsidRDefault="00B3578C" w:rsidP="00745FEC">
            <w:pPr>
              <w:spacing w:after="0" w:line="36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19</w:t>
            </w:r>
            <w:r w:rsidR="00455E49">
              <w:rPr>
                <w:rFonts w:ascii="Garamond" w:hAnsi="Garamond"/>
                <w:b/>
                <w:sz w:val="24"/>
                <w:szCs w:val="24"/>
              </w:rPr>
              <w:t>/</w:t>
            </w:r>
            <w:r>
              <w:rPr>
                <w:rFonts w:ascii="Garamond" w:hAnsi="Garamond"/>
                <w:b/>
                <w:sz w:val="24"/>
                <w:szCs w:val="24"/>
              </w:rPr>
              <w:t>11</w:t>
            </w:r>
            <w:r w:rsidR="00455E49">
              <w:rPr>
                <w:rFonts w:ascii="Garamond" w:hAnsi="Garamond"/>
                <w:b/>
                <w:sz w:val="24"/>
                <w:szCs w:val="24"/>
              </w:rPr>
              <w:t>/2014</w:t>
            </w:r>
          </w:p>
        </w:tc>
        <w:tc>
          <w:tcPr>
            <w:tcW w:w="1414" w:type="dxa"/>
          </w:tcPr>
          <w:p w:rsidR="00455E49" w:rsidRDefault="00814DAF" w:rsidP="00745FEC">
            <w:pPr>
              <w:spacing w:after="0" w:line="36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10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AA659F">
              <w:rPr>
                <w:rFonts w:ascii="Garamond" w:hAnsi="Garamond"/>
                <w:sz w:val="22"/>
                <w:szCs w:val="22"/>
              </w:rPr>
              <w:t>Planejamento</w:t>
            </w:r>
          </w:p>
        </w:tc>
        <w:tc>
          <w:tcPr>
            <w:tcW w:w="1747" w:type="dxa"/>
          </w:tcPr>
          <w:p w:rsidR="00455E49" w:rsidRPr="00AA659F" w:rsidRDefault="004E4323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</w:t>
            </w:r>
            <w:r w:rsidR="00814DAF">
              <w:rPr>
                <w:rFonts w:ascii="Garamond" w:hAnsi="Garamond"/>
                <w:sz w:val="22"/>
                <w:szCs w:val="22"/>
              </w:rPr>
              <w:t>5</w:t>
            </w:r>
            <w:r w:rsidR="003935B3">
              <w:rPr>
                <w:rFonts w:ascii="Garamond" w:hAnsi="Garamond"/>
                <w:sz w:val="22"/>
                <w:szCs w:val="22"/>
              </w:rPr>
              <w:t>/</w:t>
            </w:r>
            <w:r>
              <w:rPr>
                <w:rFonts w:ascii="Garamond" w:hAnsi="Garamond"/>
                <w:sz w:val="22"/>
                <w:szCs w:val="22"/>
              </w:rPr>
              <w:t>11</w:t>
            </w:r>
            <w:r w:rsidR="003935B3">
              <w:rPr>
                <w:rFonts w:ascii="Garamond" w:hAnsi="Garamond"/>
                <w:sz w:val="22"/>
                <w:szCs w:val="22"/>
              </w:rPr>
              <w:t>/2014</w:t>
            </w:r>
          </w:p>
        </w:tc>
        <w:tc>
          <w:tcPr>
            <w:tcW w:w="1414" w:type="dxa"/>
          </w:tcPr>
          <w:p w:rsidR="00455E49" w:rsidRPr="00AA659F" w:rsidRDefault="00917C0C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6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AA659F">
              <w:rPr>
                <w:rFonts w:ascii="Garamond" w:hAnsi="Garamond"/>
                <w:sz w:val="20"/>
                <w:szCs w:val="20"/>
              </w:rPr>
              <w:t>Definição da Infraestrutura Física</w:t>
            </w:r>
          </w:p>
        </w:tc>
        <w:tc>
          <w:tcPr>
            <w:tcW w:w="1747" w:type="dxa"/>
          </w:tcPr>
          <w:p w:rsidR="00455E49" w:rsidRPr="00AA659F" w:rsidRDefault="00E37870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  <w:r w:rsidR="00814DAF">
              <w:rPr>
                <w:rFonts w:ascii="Garamond" w:hAnsi="Garamond"/>
                <w:sz w:val="20"/>
                <w:szCs w:val="20"/>
              </w:rPr>
              <w:t>2</w:t>
            </w:r>
            <w:r w:rsidR="003935B3">
              <w:rPr>
                <w:rFonts w:ascii="Garamond" w:hAnsi="Garamond"/>
                <w:sz w:val="20"/>
                <w:szCs w:val="20"/>
              </w:rPr>
              <w:t>/</w:t>
            </w:r>
            <w:r w:rsidR="004E4323">
              <w:rPr>
                <w:rFonts w:ascii="Garamond" w:hAnsi="Garamond"/>
                <w:sz w:val="20"/>
                <w:szCs w:val="20"/>
              </w:rPr>
              <w:t>11</w:t>
            </w:r>
            <w:r w:rsidR="003935B3">
              <w:rPr>
                <w:rFonts w:ascii="Garamond" w:hAnsi="Garamond"/>
                <w:sz w:val="20"/>
                <w:szCs w:val="20"/>
              </w:rPr>
              <w:t>/2014</w:t>
            </w:r>
          </w:p>
        </w:tc>
        <w:tc>
          <w:tcPr>
            <w:tcW w:w="1414" w:type="dxa"/>
          </w:tcPr>
          <w:p w:rsidR="00455E49" w:rsidRPr="00AA659F" w:rsidRDefault="00917C0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AA659F">
              <w:rPr>
                <w:rFonts w:ascii="Garamond" w:hAnsi="Garamond"/>
                <w:sz w:val="20"/>
                <w:szCs w:val="20"/>
              </w:rPr>
              <w:t>Definição da Infraestrutura Lógica</w:t>
            </w:r>
          </w:p>
        </w:tc>
        <w:tc>
          <w:tcPr>
            <w:tcW w:w="1747" w:type="dxa"/>
          </w:tcPr>
          <w:p w:rsidR="00455E49" w:rsidRPr="00AA659F" w:rsidRDefault="00E37870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  <w:r w:rsidR="00814DAF">
              <w:rPr>
                <w:rFonts w:ascii="Garamond" w:hAnsi="Garamond"/>
                <w:sz w:val="20"/>
                <w:szCs w:val="20"/>
              </w:rPr>
              <w:t>5</w:t>
            </w:r>
            <w:r w:rsidR="003935B3">
              <w:rPr>
                <w:rFonts w:ascii="Garamond" w:hAnsi="Garamond"/>
                <w:sz w:val="20"/>
                <w:szCs w:val="20"/>
              </w:rPr>
              <w:t>/</w:t>
            </w:r>
            <w:r w:rsidR="004E4323">
              <w:rPr>
                <w:rFonts w:ascii="Garamond" w:hAnsi="Garamond"/>
                <w:sz w:val="20"/>
                <w:szCs w:val="20"/>
              </w:rPr>
              <w:t>11</w:t>
            </w:r>
            <w:r w:rsidR="003935B3">
              <w:rPr>
                <w:rFonts w:ascii="Garamond" w:hAnsi="Garamond"/>
                <w:sz w:val="20"/>
                <w:szCs w:val="20"/>
              </w:rPr>
              <w:t>/2014</w:t>
            </w:r>
          </w:p>
        </w:tc>
        <w:tc>
          <w:tcPr>
            <w:tcW w:w="1414" w:type="dxa"/>
          </w:tcPr>
          <w:p w:rsidR="00455E49" w:rsidRPr="00AA659F" w:rsidRDefault="00917C0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AA659F">
              <w:rPr>
                <w:rFonts w:ascii="Garamond" w:hAnsi="Garamond"/>
                <w:sz w:val="22"/>
                <w:szCs w:val="22"/>
              </w:rPr>
              <w:t>Preparação do Ambiente Servidor</w:t>
            </w:r>
          </w:p>
        </w:tc>
        <w:tc>
          <w:tcPr>
            <w:tcW w:w="1747" w:type="dxa"/>
          </w:tcPr>
          <w:p w:rsidR="00455E49" w:rsidRPr="00AA659F" w:rsidRDefault="004E4323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17</w:t>
            </w:r>
            <w:r w:rsidR="003935B3">
              <w:rPr>
                <w:rFonts w:ascii="Garamond" w:hAnsi="Garamond"/>
                <w:sz w:val="22"/>
                <w:szCs w:val="22"/>
              </w:rPr>
              <w:t>/</w:t>
            </w:r>
            <w:r>
              <w:rPr>
                <w:rFonts w:ascii="Garamond" w:hAnsi="Garamond"/>
                <w:sz w:val="22"/>
                <w:szCs w:val="22"/>
              </w:rPr>
              <w:t>11</w:t>
            </w:r>
            <w:r w:rsidR="003935B3">
              <w:rPr>
                <w:rFonts w:ascii="Garamond" w:hAnsi="Garamond"/>
                <w:sz w:val="22"/>
                <w:szCs w:val="22"/>
              </w:rPr>
              <w:t>/2014</w:t>
            </w:r>
          </w:p>
        </w:tc>
        <w:tc>
          <w:tcPr>
            <w:tcW w:w="1414" w:type="dxa"/>
          </w:tcPr>
          <w:p w:rsidR="00455E49" w:rsidRPr="00AA659F" w:rsidRDefault="004E4323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</w:t>
            </w:r>
          </w:p>
        </w:tc>
      </w:tr>
      <w:tr w:rsidR="003F310F" w:rsidRPr="00293B02" w:rsidTr="007A3DAE">
        <w:tc>
          <w:tcPr>
            <w:tcW w:w="6107" w:type="dxa"/>
          </w:tcPr>
          <w:p w:rsidR="003F310F" w:rsidRPr="003F310F" w:rsidRDefault="003F310F" w:rsidP="00745FEC">
            <w:pPr>
              <w:spacing w:after="0" w:line="360" w:lineRule="auto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Preparação do Repositório de Arquivos</w:t>
            </w:r>
          </w:p>
        </w:tc>
        <w:tc>
          <w:tcPr>
            <w:tcW w:w="1747" w:type="dxa"/>
          </w:tcPr>
          <w:p w:rsidR="003F310F" w:rsidRPr="00293B02" w:rsidRDefault="003F310F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17/11/2014</w:t>
            </w:r>
          </w:p>
        </w:tc>
        <w:tc>
          <w:tcPr>
            <w:tcW w:w="1414" w:type="dxa"/>
          </w:tcPr>
          <w:p w:rsidR="003F310F" w:rsidRDefault="003F310F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 xml:space="preserve">Preparação do </w:t>
            </w:r>
            <w:r w:rsidRPr="007A2134">
              <w:rPr>
                <w:rFonts w:ascii="Garamond" w:hAnsi="Garamond"/>
                <w:sz w:val="20"/>
                <w:szCs w:val="20"/>
              </w:rPr>
              <w:t>Ambiente Servidor de Desenvolvimento</w:t>
            </w:r>
          </w:p>
        </w:tc>
        <w:tc>
          <w:tcPr>
            <w:tcW w:w="1747" w:type="dxa"/>
          </w:tcPr>
          <w:p w:rsidR="00455E49" w:rsidRPr="00293B02" w:rsidRDefault="004E4323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</w:t>
            </w:r>
            <w:r w:rsidR="00917C0C">
              <w:rPr>
                <w:rFonts w:ascii="Garamond" w:hAnsi="Garamond"/>
                <w:sz w:val="20"/>
                <w:szCs w:val="20"/>
              </w:rPr>
              <w:t>/</w:t>
            </w:r>
            <w:r>
              <w:rPr>
                <w:rFonts w:ascii="Garamond" w:hAnsi="Garamond"/>
                <w:sz w:val="20"/>
                <w:szCs w:val="20"/>
              </w:rPr>
              <w:t>11</w:t>
            </w:r>
            <w:r w:rsidR="00917C0C">
              <w:rPr>
                <w:rFonts w:ascii="Garamond" w:hAnsi="Garamond"/>
                <w:sz w:val="20"/>
                <w:szCs w:val="20"/>
              </w:rPr>
              <w:t>/2014</w:t>
            </w:r>
          </w:p>
        </w:tc>
        <w:tc>
          <w:tcPr>
            <w:tcW w:w="1414" w:type="dxa"/>
          </w:tcPr>
          <w:p w:rsidR="00455E49" w:rsidRPr="00293B02" w:rsidRDefault="004E4323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Preparação do Ambiente Servidor de Teste e Homologação</w:t>
            </w:r>
          </w:p>
        </w:tc>
        <w:tc>
          <w:tcPr>
            <w:tcW w:w="1747" w:type="dxa"/>
          </w:tcPr>
          <w:p w:rsidR="00455E49" w:rsidRPr="00293B02" w:rsidRDefault="004E4323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</w:t>
            </w:r>
            <w:r w:rsidR="00917C0C">
              <w:rPr>
                <w:rFonts w:ascii="Garamond" w:hAnsi="Garamond"/>
                <w:sz w:val="20"/>
                <w:szCs w:val="20"/>
              </w:rPr>
              <w:t>/</w:t>
            </w:r>
            <w:r>
              <w:rPr>
                <w:rFonts w:ascii="Garamond" w:hAnsi="Garamond"/>
                <w:sz w:val="20"/>
                <w:szCs w:val="20"/>
              </w:rPr>
              <w:t>11</w:t>
            </w:r>
            <w:r w:rsidR="00917C0C">
              <w:rPr>
                <w:rFonts w:ascii="Garamond" w:hAnsi="Garamond"/>
                <w:sz w:val="20"/>
                <w:szCs w:val="20"/>
              </w:rPr>
              <w:t>/2014</w:t>
            </w:r>
          </w:p>
        </w:tc>
        <w:tc>
          <w:tcPr>
            <w:tcW w:w="1414" w:type="dxa"/>
          </w:tcPr>
          <w:p w:rsidR="00455E49" w:rsidRPr="00293B02" w:rsidRDefault="00E37870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AA659F">
              <w:rPr>
                <w:rFonts w:ascii="Garamond" w:hAnsi="Garamond"/>
                <w:sz w:val="22"/>
                <w:szCs w:val="22"/>
              </w:rPr>
              <w:t>Preparação do Ambiente Cliente</w:t>
            </w:r>
          </w:p>
        </w:tc>
        <w:tc>
          <w:tcPr>
            <w:tcW w:w="1747" w:type="dxa"/>
          </w:tcPr>
          <w:p w:rsidR="00455E49" w:rsidRPr="00AA659F" w:rsidRDefault="00B3578C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19</w:t>
            </w:r>
            <w:r w:rsidR="003935B3">
              <w:rPr>
                <w:rFonts w:ascii="Garamond" w:hAnsi="Garamond"/>
                <w:sz w:val="22"/>
                <w:szCs w:val="22"/>
              </w:rPr>
              <w:t>/</w:t>
            </w:r>
            <w:r>
              <w:rPr>
                <w:rFonts w:ascii="Garamond" w:hAnsi="Garamond"/>
                <w:sz w:val="22"/>
                <w:szCs w:val="22"/>
              </w:rPr>
              <w:t>11</w:t>
            </w:r>
            <w:r w:rsidR="003935B3">
              <w:rPr>
                <w:rFonts w:ascii="Garamond" w:hAnsi="Garamond"/>
                <w:sz w:val="22"/>
                <w:szCs w:val="22"/>
              </w:rPr>
              <w:t>/2014</w:t>
            </w:r>
          </w:p>
        </w:tc>
        <w:tc>
          <w:tcPr>
            <w:tcW w:w="1414" w:type="dxa"/>
          </w:tcPr>
          <w:p w:rsidR="00455E49" w:rsidRPr="00AA659F" w:rsidRDefault="00B3578C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 xml:space="preserve">Preparação do </w:t>
            </w:r>
            <w:r w:rsidRPr="007A2134">
              <w:rPr>
                <w:rFonts w:ascii="Garamond" w:hAnsi="Garamond"/>
                <w:sz w:val="20"/>
                <w:szCs w:val="20"/>
              </w:rPr>
              <w:t>Ambiente Cliente de Desenvolvimento</w:t>
            </w:r>
          </w:p>
        </w:tc>
        <w:tc>
          <w:tcPr>
            <w:tcW w:w="1747" w:type="dxa"/>
          </w:tcPr>
          <w:p w:rsidR="00455E49" w:rsidRPr="00293B02" w:rsidRDefault="00B3578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18/11</w:t>
            </w:r>
            <w:r w:rsidR="00917C0C">
              <w:rPr>
                <w:rFonts w:ascii="Garamond" w:hAnsi="Garamond"/>
                <w:sz w:val="20"/>
                <w:szCs w:val="20"/>
              </w:rPr>
              <w:t>/2014</w:t>
            </w:r>
          </w:p>
        </w:tc>
        <w:tc>
          <w:tcPr>
            <w:tcW w:w="1414" w:type="dxa"/>
          </w:tcPr>
          <w:p w:rsidR="00455E49" w:rsidRPr="00293B02" w:rsidRDefault="00B3578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Preparação do Ambiente Cliente de Teste e Homologação</w:t>
            </w:r>
          </w:p>
        </w:tc>
        <w:tc>
          <w:tcPr>
            <w:tcW w:w="1747" w:type="dxa"/>
          </w:tcPr>
          <w:p w:rsidR="00455E49" w:rsidRPr="00293B02" w:rsidRDefault="00B3578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19/11</w:t>
            </w:r>
            <w:r w:rsidR="00917C0C">
              <w:rPr>
                <w:rFonts w:ascii="Garamond" w:hAnsi="Garamond"/>
                <w:sz w:val="20"/>
                <w:szCs w:val="20"/>
              </w:rPr>
              <w:t>/2014</w:t>
            </w:r>
          </w:p>
        </w:tc>
        <w:tc>
          <w:tcPr>
            <w:tcW w:w="1414" w:type="dxa"/>
          </w:tcPr>
          <w:p w:rsidR="00455E49" w:rsidRPr="00293B02" w:rsidRDefault="00B3578C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0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AA659F">
              <w:rPr>
                <w:rFonts w:ascii="Garamond" w:hAnsi="Garamond"/>
                <w:b/>
                <w:sz w:val="24"/>
                <w:szCs w:val="24"/>
              </w:rPr>
              <w:t>Planejamento e Análise</w:t>
            </w:r>
          </w:p>
        </w:tc>
        <w:tc>
          <w:tcPr>
            <w:tcW w:w="1747" w:type="dxa"/>
          </w:tcPr>
          <w:p w:rsidR="00455E49" w:rsidRPr="00AA659F" w:rsidRDefault="007438B1" w:rsidP="00745FEC">
            <w:pPr>
              <w:spacing w:after="0" w:line="36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31/01</w:t>
            </w:r>
            <w:r w:rsidR="00917C0C">
              <w:rPr>
                <w:rFonts w:ascii="Garamond" w:hAnsi="Garamond"/>
                <w:b/>
                <w:sz w:val="24"/>
                <w:szCs w:val="24"/>
              </w:rPr>
              <w:t>/201</w:t>
            </w:r>
            <w:r>
              <w:rPr>
                <w:rFonts w:ascii="Garamond" w:hAnsi="Garamond"/>
                <w:b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:rsidR="00455E49" w:rsidRPr="00AA659F" w:rsidRDefault="007438B1" w:rsidP="00745FEC">
            <w:pPr>
              <w:spacing w:after="0" w:line="36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142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AA659F">
              <w:rPr>
                <w:rFonts w:ascii="Garamond" w:hAnsi="Garamond"/>
                <w:sz w:val="22"/>
                <w:szCs w:val="22"/>
              </w:rPr>
              <w:t>Levantamento dos Requisitos</w:t>
            </w:r>
          </w:p>
        </w:tc>
        <w:tc>
          <w:tcPr>
            <w:tcW w:w="1747" w:type="dxa"/>
          </w:tcPr>
          <w:p w:rsidR="00455E49" w:rsidRPr="00AA659F" w:rsidRDefault="00972BD3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26/09/2014</w:t>
            </w:r>
          </w:p>
        </w:tc>
        <w:tc>
          <w:tcPr>
            <w:tcW w:w="1414" w:type="dxa"/>
          </w:tcPr>
          <w:p w:rsidR="00455E49" w:rsidRPr="00AA659F" w:rsidRDefault="00972BD3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15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Levantamento dos Requisitos Funcionais</w:t>
            </w:r>
          </w:p>
        </w:tc>
        <w:tc>
          <w:tcPr>
            <w:tcW w:w="1747" w:type="dxa"/>
          </w:tcPr>
          <w:p w:rsidR="00455E49" w:rsidRPr="00293B02" w:rsidRDefault="00972BD3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21/09/2014</w:t>
            </w:r>
          </w:p>
        </w:tc>
        <w:tc>
          <w:tcPr>
            <w:tcW w:w="1414" w:type="dxa"/>
          </w:tcPr>
          <w:p w:rsidR="00455E49" w:rsidRPr="00293B02" w:rsidRDefault="00972BD3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Levantamento dos Requisitos Não Funcionais</w:t>
            </w:r>
          </w:p>
        </w:tc>
        <w:tc>
          <w:tcPr>
            <w:tcW w:w="1747" w:type="dxa"/>
          </w:tcPr>
          <w:p w:rsidR="00455E49" w:rsidRPr="00293B02" w:rsidRDefault="00972BD3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26/09/2014</w:t>
            </w:r>
          </w:p>
        </w:tc>
        <w:tc>
          <w:tcPr>
            <w:tcW w:w="1414" w:type="dxa"/>
          </w:tcPr>
          <w:p w:rsidR="00455E49" w:rsidRPr="00293B02" w:rsidRDefault="00972BD3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AA659F">
              <w:rPr>
                <w:rFonts w:ascii="Garamond" w:hAnsi="Garamond"/>
                <w:sz w:val="22"/>
                <w:szCs w:val="22"/>
              </w:rPr>
              <w:lastRenderedPageBreak/>
              <w:t>Elaboração da Documentação</w:t>
            </w:r>
          </w:p>
        </w:tc>
        <w:tc>
          <w:tcPr>
            <w:tcW w:w="1747" w:type="dxa"/>
          </w:tcPr>
          <w:p w:rsidR="00455E49" w:rsidRPr="00AA659F" w:rsidRDefault="007438B1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31</w:t>
            </w:r>
            <w:r w:rsidR="00972BD3">
              <w:rPr>
                <w:rFonts w:ascii="Garamond" w:hAnsi="Garamond"/>
                <w:sz w:val="22"/>
                <w:szCs w:val="22"/>
              </w:rPr>
              <w:t>/</w:t>
            </w:r>
            <w:r>
              <w:rPr>
                <w:rFonts w:ascii="Garamond" w:hAnsi="Garamond"/>
                <w:sz w:val="22"/>
                <w:szCs w:val="22"/>
              </w:rPr>
              <w:t>01</w:t>
            </w:r>
            <w:r w:rsidR="00972BD3">
              <w:rPr>
                <w:rFonts w:ascii="Garamond" w:hAnsi="Garamond"/>
                <w:sz w:val="22"/>
                <w:szCs w:val="22"/>
              </w:rPr>
              <w:t>/201</w:t>
            </w:r>
            <w:r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414" w:type="dxa"/>
          </w:tcPr>
          <w:p w:rsidR="00455E49" w:rsidRPr="00AA659F" w:rsidRDefault="007438B1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142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Elaboração da Documentação de Técnica</w:t>
            </w:r>
          </w:p>
        </w:tc>
        <w:tc>
          <w:tcPr>
            <w:tcW w:w="1747" w:type="dxa"/>
          </w:tcPr>
          <w:p w:rsidR="00455E49" w:rsidRPr="00293B02" w:rsidRDefault="008347A8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</w:t>
            </w:r>
            <w:r w:rsidR="007438B1">
              <w:rPr>
                <w:rFonts w:ascii="Garamond" w:hAnsi="Garamond"/>
                <w:sz w:val="20"/>
                <w:szCs w:val="20"/>
              </w:rPr>
              <w:t>/1</w:t>
            </w:r>
            <w:r>
              <w:rPr>
                <w:rFonts w:ascii="Garamond" w:hAnsi="Garamond"/>
                <w:sz w:val="20"/>
                <w:szCs w:val="20"/>
              </w:rPr>
              <w:t>2</w:t>
            </w:r>
            <w:r w:rsidR="007438B1">
              <w:rPr>
                <w:rFonts w:ascii="Garamond" w:hAnsi="Garamond"/>
                <w:sz w:val="20"/>
                <w:szCs w:val="20"/>
              </w:rPr>
              <w:t>/2014</w:t>
            </w:r>
          </w:p>
        </w:tc>
        <w:tc>
          <w:tcPr>
            <w:tcW w:w="1414" w:type="dxa"/>
          </w:tcPr>
          <w:p w:rsidR="00455E49" w:rsidRPr="00293B02" w:rsidRDefault="008347A8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95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Elaboração dos Roteiros para Instalação e Configuração dos Ambientes</w:t>
            </w:r>
          </w:p>
        </w:tc>
        <w:tc>
          <w:tcPr>
            <w:tcW w:w="1747" w:type="dxa"/>
          </w:tcPr>
          <w:p w:rsidR="00455E49" w:rsidRPr="00751BE0" w:rsidRDefault="001950F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</w:t>
            </w:r>
            <w:r w:rsidR="00B3578C">
              <w:rPr>
                <w:rFonts w:ascii="Garamond" w:hAnsi="Garamond"/>
                <w:sz w:val="18"/>
                <w:szCs w:val="18"/>
              </w:rPr>
              <w:t>4</w:t>
            </w:r>
            <w:r>
              <w:rPr>
                <w:rFonts w:ascii="Garamond" w:hAnsi="Garamond"/>
                <w:sz w:val="18"/>
                <w:szCs w:val="18"/>
              </w:rPr>
              <w:t>/</w:t>
            </w:r>
            <w:r w:rsidR="00B3578C">
              <w:rPr>
                <w:rFonts w:ascii="Garamond" w:hAnsi="Garamond"/>
                <w:sz w:val="18"/>
                <w:szCs w:val="18"/>
              </w:rPr>
              <w:t>11</w:t>
            </w:r>
            <w:r>
              <w:rPr>
                <w:rFonts w:ascii="Garamond" w:hAnsi="Garamond"/>
                <w:sz w:val="18"/>
                <w:szCs w:val="18"/>
              </w:rPr>
              <w:t>/2014</w:t>
            </w:r>
          </w:p>
        </w:tc>
        <w:tc>
          <w:tcPr>
            <w:tcW w:w="1414" w:type="dxa"/>
          </w:tcPr>
          <w:p w:rsidR="00455E49" w:rsidRPr="00751BE0" w:rsidRDefault="00B3578C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5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Elaboração do Diagrama Arquitetural e Funcional da Aplicação</w:t>
            </w:r>
          </w:p>
        </w:tc>
        <w:tc>
          <w:tcPr>
            <w:tcW w:w="1747" w:type="dxa"/>
          </w:tcPr>
          <w:p w:rsidR="00455E49" w:rsidRPr="00751BE0" w:rsidRDefault="00B3578C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17</w:t>
            </w:r>
            <w:r w:rsidR="001950F8">
              <w:rPr>
                <w:rFonts w:ascii="Garamond" w:hAnsi="Garamond"/>
                <w:sz w:val="18"/>
                <w:szCs w:val="18"/>
              </w:rPr>
              <w:t>/</w:t>
            </w:r>
            <w:r>
              <w:rPr>
                <w:rFonts w:ascii="Garamond" w:hAnsi="Garamond"/>
                <w:sz w:val="18"/>
                <w:szCs w:val="18"/>
              </w:rPr>
              <w:t>11</w:t>
            </w:r>
            <w:r w:rsidR="001950F8">
              <w:rPr>
                <w:rFonts w:ascii="Garamond" w:hAnsi="Garamond"/>
                <w:sz w:val="18"/>
                <w:szCs w:val="18"/>
              </w:rPr>
              <w:t>/2014</w:t>
            </w:r>
          </w:p>
        </w:tc>
        <w:tc>
          <w:tcPr>
            <w:tcW w:w="1414" w:type="dxa"/>
          </w:tcPr>
          <w:p w:rsidR="00455E49" w:rsidRPr="00751BE0" w:rsidRDefault="00814DAF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4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E</w:t>
            </w:r>
            <w:r w:rsidR="00D32342">
              <w:rPr>
                <w:rFonts w:ascii="Garamond" w:hAnsi="Garamond"/>
                <w:sz w:val="18"/>
                <w:szCs w:val="18"/>
              </w:rPr>
              <w:t>laboração da Modelagem Entidade-</w:t>
            </w:r>
            <w:r w:rsidRPr="00751BE0">
              <w:rPr>
                <w:rFonts w:ascii="Garamond" w:hAnsi="Garamond"/>
                <w:sz w:val="18"/>
                <w:szCs w:val="18"/>
              </w:rPr>
              <w:t>Relacionamento – MER</w:t>
            </w:r>
          </w:p>
        </w:tc>
        <w:tc>
          <w:tcPr>
            <w:tcW w:w="1747" w:type="dxa"/>
          </w:tcPr>
          <w:p w:rsidR="00455E49" w:rsidRPr="00751BE0" w:rsidRDefault="001950F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28/09/2014</w:t>
            </w:r>
          </w:p>
        </w:tc>
        <w:tc>
          <w:tcPr>
            <w:tcW w:w="1414" w:type="dxa"/>
          </w:tcPr>
          <w:p w:rsidR="00455E49" w:rsidRPr="00751BE0" w:rsidRDefault="001950F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17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Elaboração da Modelagem UML</w:t>
            </w:r>
          </w:p>
        </w:tc>
        <w:tc>
          <w:tcPr>
            <w:tcW w:w="1747" w:type="dxa"/>
          </w:tcPr>
          <w:p w:rsidR="00455E49" w:rsidRPr="00751BE0" w:rsidRDefault="006C2FA1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15/12/2014</w:t>
            </w:r>
          </w:p>
        </w:tc>
        <w:tc>
          <w:tcPr>
            <w:tcW w:w="1414" w:type="dxa"/>
          </w:tcPr>
          <w:p w:rsidR="00455E49" w:rsidRPr="00751BE0" w:rsidRDefault="006C2FA1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7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Elaboração dos Arquivos ReadMe.TXT contextuais</w:t>
            </w:r>
          </w:p>
        </w:tc>
        <w:tc>
          <w:tcPr>
            <w:tcW w:w="1747" w:type="dxa"/>
          </w:tcPr>
          <w:p w:rsidR="00455E49" w:rsidRPr="00751BE0" w:rsidRDefault="008347A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15</w:t>
            </w:r>
            <w:r w:rsidR="001950F8">
              <w:rPr>
                <w:rFonts w:ascii="Garamond" w:hAnsi="Garamond"/>
                <w:sz w:val="18"/>
                <w:szCs w:val="18"/>
              </w:rPr>
              <w:t>/1</w:t>
            </w:r>
            <w:r>
              <w:rPr>
                <w:rFonts w:ascii="Garamond" w:hAnsi="Garamond"/>
                <w:sz w:val="18"/>
                <w:szCs w:val="18"/>
              </w:rPr>
              <w:t>2</w:t>
            </w:r>
            <w:r w:rsidR="001950F8">
              <w:rPr>
                <w:rFonts w:ascii="Garamond" w:hAnsi="Garamond"/>
                <w:sz w:val="18"/>
                <w:szCs w:val="18"/>
              </w:rPr>
              <w:t>/2014</w:t>
            </w:r>
          </w:p>
        </w:tc>
        <w:tc>
          <w:tcPr>
            <w:tcW w:w="1414" w:type="dxa"/>
          </w:tcPr>
          <w:p w:rsidR="00455E49" w:rsidRPr="00751BE0" w:rsidRDefault="008347A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95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Elaboração das Análises Descritivas das Funcionalidades</w:t>
            </w:r>
          </w:p>
        </w:tc>
        <w:tc>
          <w:tcPr>
            <w:tcW w:w="1747" w:type="dxa"/>
          </w:tcPr>
          <w:p w:rsidR="00455E49" w:rsidRPr="00751BE0" w:rsidRDefault="006C2FA1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10</w:t>
            </w:r>
            <w:r w:rsidR="001950F8">
              <w:rPr>
                <w:rFonts w:ascii="Garamond" w:hAnsi="Garamond"/>
                <w:sz w:val="18"/>
                <w:szCs w:val="18"/>
              </w:rPr>
              <w:t>/1</w:t>
            </w:r>
            <w:r w:rsidR="008347A8">
              <w:rPr>
                <w:rFonts w:ascii="Garamond" w:hAnsi="Garamond"/>
                <w:sz w:val="18"/>
                <w:szCs w:val="18"/>
              </w:rPr>
              <w:t>2</w:t>
            </w:r>
            <w:r w:rsidR="001950F8">
              <w:rPr>
                <w:rFonts w:ascii="Garamond" w:hAnsi="Garamond"/>
                <w:sz w:val="18"/>
                <w:szCs w:val="18"/>
              </w:rPr>
              <w:t>/2014</w:t>
            </w:r>
          </w:p>
        </w:tc>
        <w:tc>
          <w:tcPr>
            <w:tcW w:w="1414" w:type="dxa"/>
          </w:tcPr>
          <w:p w:rsidR="00455E49" w:rsidRPr="00751BE0" w:rsidRDefault="006C2FA1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27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Elaboração dos Roteiros para os Testes das Funcionalidades</w:t>
            </w:r>
          </w:p>
        </w:tc>
        <w:tc>
          <w:tcPr>
            <w:tcW w:w="1747" w:type="dxa"/>
          </w:tcPr>
          <w:p w:rsidR="00455E49" w:rsidRPr="00751BE0" w:rsidRDefault="008347A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15</w:t>
            </w:r>
            <w:r w:rsidR="001950F8">
              <w:rPr>
                <w:rFonts w:ascii="Garamond" w:hAnsi="Garamond"/>
                <w:sz w:val="18"/>
                <w:szCs w:val="18"/>
              </w:rPr>
              <w:t>/1</w:t>
            </w:r>
            <w:r>
              <w:rPr>
                <w:rFonts w:ascii="Garamond" w:hAnsi="Garamond"/>
                <w:sz w:val="18"/>
                <w:szCs w:val="18"/>
              </w:rPr>
              <w:t>2</w:t>
            </w:r>
            <w:r w:rsidR="001950F8">
              <w:rPr>
                <w:rFonts w:ascii="Garamond" w:hAnsi="Garamond"/>
                <w:sz w:val="18"/>
                <w:szCs w:val="18"/>
              </w:rPr>
              <w:t>/2014</w:t>
            </w:r>
          </w:p>
        </w:tc>
        <w:tc>
          <w:tcPr>
            <w:tcW w:w="1414" w:type="dxa"/>
          </w:tcPr>
          <w:p w:rsidR="00455E49" w:rsidRPr="00751BE0" w:rsidRDefault="006C2FA1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32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Elaboração da Documentação de Usuário</w:t>
            </w:r>
          </w:p>
        </w:tc>
        <w:tc>
          <w:tcPr>
            <w:tcW w:w="1747" w:type="dxa"/>
          </w:tcPr>
          <w:p w:rsidR="00455E49" w:rsidRPr="00293B02" w:rsidRDefault="007438B1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31/01/2015</w:t>
            </w:r>
          </w:p>
        </w:tc>
        <w:tc>
          <w:tcPr>
            <w:tcW w:w="1414" w:type="dxa"/>
          </w:tcPr>
          <w:p w:rsidR="00455E49" w:rsidRPr="00293B02" w:rsidRDefault="007438B1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Elaboração do Guia do Usuário</w:t>
            </w:r>
          </w:p>
        </w:tc>
        <w:tc>
          <w:tcPr>
            <w:tcW w:w="1747" w:type="dxa"/>
          </w:tcPr>
          <w:p w:rsidR="00455E49" w:rsidRPr="00751BE0" w:rsidRDefault="007438B1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09/01/2015</w:t>
            </w:r>
          </w:p>
        </w:tc>
        <w:tc>
          <w:tcPr>
            <w:tcW w:w="1414" w:type="dxa"/>
          </w:tcPr>
          <w:p w:rsidR="00455E49" w:rsidRPr="00751BE0" w:rsidRDefault="007438B1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40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Elaboração do Tour de Software</w:t>
            </w:r>
          </w:p>
        </w:tc>
        <w:tc>
          <w:tcPr>
            <w:tcW w:w="1747" w:type="dxa"/>
          </w:tcPr>
          <w:p w:rsidR="00455E49" w:rsidRPr="00751BE0" w:rsidRDefault="007438B1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31/01/2015</w:t>
            </w:r>
          </w:p>
        </w:tc>
        <w:tc>
          <w:tcPr>
            <w:tcW w:w="1414" w:type="dxa"/>
          </w:tcPr>
          <w:p w:rsidR="00455E49" w:rsidRPr="00751BE0" w:rsidRDefault="007438B1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22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AA659F">
              <w:rPr>
                <w:rFonts w:ascii="Garamond" w:hAnsi="Garamond"/>
                <w:sz w:val="22"/>
                <w:szCs w:val="22"/>
              </w:rPr>
              <w:t>Levantamento e Tabelamento dos Dados Iniciais</w:t>
            </w:r>
          </w:p>
        </w:tc>
        <w:tc>
          <w:tcPr>
            <w:tcW w:w="1747" w:type="dxa"/>
          </w:tcPr>
          <w:p w:rsidR="00455E49" w:rsidRPr="00AA659F" w:rsidRDefault="008347A8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30/11/2014</w:t>
            </w:r>
          </w:p>
        </w:tc>
        <w:tc>
          <w:tcPr>
            <w:tcW w:w="1414" w:type="dxa"/>
          </w:tcPr>
          <w:p w:rsidR="00455E49" w:rsidRPr="00AA659F" w:rsidRDefault="008347A8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15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AA659F">
              <w:rPr>
                <w:rFonts w:ascii="Garamond" w:hAnsi="Garamond"/>
                <w:sz w:val="22"/>
                <w:szCs w:val="22"/>
              </w:rPr>
              <w:t>Preparação dos Scripts de Implantação</w:t>
            </w:r>
          </w:p>
        </w:tc>
        <w:tc>
          <w:tcPr>
            <w:tcW w:w="1747" w:type="dxa"/>
          </w:tcPr>
          <w:p w:rsidR="00455E49" w:rsidRPr="00AA659F" w:rsidRDefault="008347A8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30/11/2014</w:t>
            </w:r>
          </w:p>
        </w:tc>
        <w:tc>
          <w:tcPr>
            <w:tcW w:w="1414" w:type="dxa"/>
          </w:tcPr>
          <w:p w:rsidR="00455E49" w:rsidRPr="00AA659F" w:rsidRDefault="008347A8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12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Preparação do Script de Reinício do Banco de Dados</w:t>
            </w:r>
          </w:p>
        </w:tc>
        <w:tc>
          <w:tcPr>
            <w:tcW w:w="1747" w:type="dxa"/>
          </w:tcPr>
          <w:p w:rsidR="00455E49" w:rsidRPr="00293B02" w:rsidRDefault="00B56B82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19/11/2014</w:t>
            </w:r>
          </w:p>
        </w:tc>
        <w:tc>
          <w:tcPr>
            <w:tcW w:w="1414" w:type="dxa"/>
          </w:tcPr>
          <w:p w:rsidR="00455E49" w:rsidRPr="00293B02" w:rsidRDefault="008347A8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Preparação do Script de Criação das Estruturas de Banco de Dados</w:t>
            </w:r>
          </w:p>
        </w:tc>
        <w:tc>
          <w:tcPr>
            <w:tcW w:w="1747" w:type="dxa"/>
          </w:tcPr>
          <w:p w:rsidR="00455E49" w:rsidRPr="00293B02" w:rsidRDefault="00B56B82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20/11/2014</w:t>
            </w:r>
          </w:p>
        </w:tc>
        <w:tc>
          <w:tcPr>
            <w:tcW w:w="1414" w:type="dxa"/>
          </w:tcPr>
          <w:p w:rsidR="00455E49" w:rsidRPr="00293B02" w:rsidRDefault="008347A8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Preparação do Script de Carga Inicial do Banco de Dados</w:t>
            </w:r>
          </w:p>
        </w:tc>
        <w:tc>
          <w:tcPr>
            <w:tcW w:w="1747" w:type="dxa"/>
          </w:tcPr>
          <w:p w:rsidR="00455E49" w:rsidRPr="00293B02" w:rsidRDefault="00B56B82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30/11/2014</w:t>
            </w:r>
          </w:p>
        </w:tc>
        <w:tc>
          <w:tcPr>
            <w:tcW w:w="1414" w:type="dxa"/>
          </w:tcPr>
          <w:p w:rsidR="00455E49" w:rsidRPr="00293B02" w:rsidRDefault="008347A8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0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AA659F">
              <w:rPr>
                <w:rFonts w:ascii="Garamond" w:hAnsi="Garamond"/>
                <w:b/>
                <w:sz w:val="24"/>
                <w:szCs w:val="24"/>
              </w:rPr>
              <w:t>Desenvolvimento</w:t>
            </w:r>
          </w:p>
        </w:tc>
        <w:tc>
          <w:tcPr>
            <w:tcW w:w="1747" w:type="dxa"/>
          </w:tcPr>
          <w:p w:rsidR="00455E49" w:rsidRPr="00AA659F" w:rsidRDefault="00E86C0B" w:rsidP="00745FEC">
            <w:pPr>
              <w:spacing w:after="0" w:line="36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12/12/2014</w:t>
            </w:r>
          </w:p>
        </w:tc>
        <w:tc>
          <w:tcPr>
            <w:tcW w:w="1414" w:type="dxa"/>
          </w:tcPr>
          <w:p w:rsidR="00455E49" w:rsidRPr="00AA659F" w:rsidRDefault="00E86C0B" w:rsidP="00745FEC">
            <w:pPr>
              <w:spacing w:after="0" w:line="36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65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AA659F">
              <w:rPr>
                <w:rFonts w:ascii="Garamond" w:hAnsi="Garamond"/>
                <w:sz w:val="22"/>
                <w:szCs w:val="22"/>
              </w:rPr>
              <w:t>Desenvolvimento do GN1-Security-V1.1-JPA</w:t>
            </w:r>
          </w:p>
        </w:tc>
        <w:tc>
          <w:tcPr>
            <w:tcW w:w="1747" w:type="dxa"/>
          </w:tcPr>
          <w:p w:rsidR="00455E49" w:rsidRPr="00AA659F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19/11/2014</w:t>
            </w:r>
          </w:p>
        </w:tc>
        <w:tc>
          <w:tcPr>
            <w:tcW w:w="1414" w:type="dxa"/>
          </w:tcPr>
          <w:p w:rsidR="00455E49" w:rsidRPr="00AA659F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42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Desenvolvimento do Módulo EJB</w:t>
            </w:r>
          </w:p>
        </w:tc>
        <w:tc>
          <w:tcPr>
            <w:tcW w:w="1747" w:type="dxa"/>
          </w:tcPr>
          <w:p w:rsidR="00455E49" w:rsidRPr="00293B02" w:rsidRDefault="00DE089F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12/11/2014</w:t>
            </w:r>
          </w:p>
        </w:tc>
        <w:tc>
          <w:tcPr>
            <w:tcW w:w="1414" w:type="dxa"/>
          </w:tcPr>
          <w:p w:rsidR="00455E49" w:rsidRPr="00293B02" w:rsidRDefault="00DE089F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Desenvolvimento da Camada de Persistência</w:t>
            </w:r>
          </w:p>
        </w:tc>
        <w:tc>
          <w:tcPr>
            <w:tcW w:w="1747" w:type="dxa"/>
          </w:tcPr>
          <w:p w:rsidR="00455E49" w:rsidRPr="00751BE0" w:rsidRDefault="00DE089F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07/11/2014</w:t>
            </w:r>
          </w:p>
        </w:tc>
        <w:tc>
          <w:tcPr>
            <w:tcW w:w="1414" w:type="dxa"/>
          </w:tcPr>
          <w:p w:rsidR="00455E49" w:rsidRPr="00751BE0" w:rsidRDefault="00DE089F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30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Desenvolvimento da Camada de Controle</w:t>
            </w:r>
          </w:p>
        </w:tc>
        <w:tc>
          <w:tcPr>
            <w:tcW w:w="1747" w:type="dxa"/>
          </w:tcPr>
          <w:p w:rsidR="00455E49" w:rsidRPr="00751BE0" w:rsidRDefault="00DE089F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11/11/2014</w:t>
            </w:r>
          </w:p>
        </w:tc>
        <w:tc>
          <w:tcPr>
            <w:tcW w:w="1414" w:type="dxa"/>
          </w:tcPr>
          <w:p w:rsidR="00455E49" w:rsidRPr="00751BE0" w:rsidRDefault="00DE089F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5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Desenvolvimento da Camada de Negócio</w:t>
            </w:r>
          </w:p>
        </w:tc>
        <w:tc>
          <w:tcPr>
            <w:tcW w:w="1747" w:type="dxa"/>
          </w:tcPr>
          <w:p w:rsidR="00455E49" w:rsidRPr="00751BE0" w:rsidRDefault="00DE089F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12/11/2014</w:t>
            </w:r>
          </w:p>
        </w:tc>
        <w:tc>
          <w:tcPr>
            <w:tcW w:w="1414" w:type="dxa"/>
          </w:tcPr>
          <w:p w:rsidR="00455E49" w:rsidRPr="00751BE0" w:rsidRDefault="00DE089F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5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Desenvolvimento do Módulo Web</w:t>
            </w:r>
          </w:p>
        </w:tc>
        <w:tc>
          <w:tcPr>
            <w:tcW w:w="1747" w:type="dxa"/>
          </w:tcPr>
          <w:p w:rsidR="00455E49" w:rsidRPr="00293B02" w:rsidRDefault="00DE089F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19/11/2014</w:t>
            </w:r>
          </w:p>
        </w:tc>
        <w:tc>
          <w:tcPr>
            <w:tcW w:w="1414" w:type="dxa"/>
          </w:tcPr>
          <w:p w:rsidR="00455E49" w:rsidRPr="00293B02" w:rsidRDefault="00DE089F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Desenvolvimento do Controlador</w:t>
            </w:r>
          </w:p>
        </w:tc>
        <w:tc>
          <w:tcPr>
            <w:tcW w:w="1747" w:type="dxa"/>
          </w:tcPr>
          <w:p w:rsidR="00455E49" w:rsidRPr="00751BE0" w:rsidRDefault="006E39C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19/11/2014</w:t>
            </w:r>
          </w:p>
        </w:tc>
        <w:tc>
          <w:tcPr>
            <w:tcW w:w="1414" w:type="dxa"/>
          </w:tcPr>
          <w:p w:rsidR="00455E49" w:rsidRPr="00751BE0" w:rsidRDefault="006E39C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7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Desenvolvimento da Visão</w:t>
            </w:r>
          </w:p>
        </w:tc>
        <w:tc>
          <w:tcPr>
            <w:tcW w:w="1747" w:type="dxa"/>
          </w:tcPr>
          <w:p w:rsidR="00455E49" w:rsidRPr="00751BE0" w:rsidRDefault="006E39C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14/11/2014</w:t>
            </w:r>
          </w:p>
        </w:tc>
        <w:tc>
          <w:tcPr>
            <w:tcW w:w="1414" w:type="dxa"/>
          </w:tcPr>
          <w:p w:rsidR="00455E49" w:rsidRPr="00751BE0" w:rsidRDefault="006E39C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AA659F">
              <w:rPr>
                <w:rFonts w:ascii="Garamond" w:hAnsi="Garamond"/>
                <w:sz w:val="22"/>
                <w:szCs w:val="22"/>
              </w:rPr>
              <w:t>Desenvolvimento do GN1-Security-V1.1-EJB</w:t>
            </w:r>
          </w:p>
        </w:tc>
        <w:tc>
          <w:tcPr>
            <w:tcW w:w="1747" w:type="dxa"/>
          </w:tcPr>
          <w:p w:rsidR="00455E49" w:rsidRPr="00AA659F" w:rsidRDefault="00BF002E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05</w:t>
            </w:r>
            <w:r w:rsidR="006E39C9">
              <w:rPr>
                <w:rFonts w:ascii="Garamond" w:hAnsi="Garamond"/>
                <w:sz w:val="22"/>
                <w:szCs w:val="22"/>
              </w:rPr>
              <w:t>/1</w:t>
            </w:r>
            <w:r>
              <w:rPr>
                <w:rFonts w:ascii="Garamond" w:hAnsi="Garamond"/>
                <w:sz w:val="22"/>
                <w:szCs w:val="22"/>
              </w:rPr>
              <w:t>2</w:t>
            </w:r>
            <w:r w:rsidR="006E39C9">
              <w:rPr>
                <w:rFonts w:ascii="Garamond" w:hAnsi="Garamond"/>
                <w:sz w:val="22"/>
                <w:szCs w:val="22"/>
              </w:rPr>
              <w:t>/2014</w:t>
            </w:r>
          </w:p>
        </w:tc>
        <w:tc>
          <w:tcPr>
            <w:tcW w:w="1414" w:type="dxa"/>
          </w:tcPr>
          <w:p w:rsidR="00455E49" w:rsidRPr="00AA659F" w:rsidRDefault="00BF002E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19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Desenvolvimento do Módulo EJB</w:t>
            </w:r>
          </w:p>
        </w:tc>
        <w:tc>
          <w:tcPr>
            <w:tcW w:w="1747" w:type="dxa"/>
          </w:tcPr>
          <w:p w:rsidR="00455E49" w:rsidRPr="00293B02" w:rsidRDefault="00625188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28/11/2014</w:t>
            </w:r>
          </w:p>
        </w:tc>
        <w:tc>
          <w:tcPr>
            <w:tcW w:w="1414" w:type="dxa"/>
          </w:tcPr>
          <w:p w:rsidR="00455E49" w:rsidRPr="00293B02" w:rsidRDefault="00625188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Desenvolvimento da Camada de Persistência</w:t>
            </w:r>
          </w:p>
        </w:tc>
        <w:tc>
          <w:tcPr>
            <w:tcW w:w="1747" w:type="dxa"/>
          </w:tcPr>
          <w:p w:rsidR="00455E49" w:rsidRPr="00751BE0" w:rsidRDefault="006E39C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20/11/2014</w:t>
            </w:r>
          </w:p>
        </w:tc>
        <w:tc>
          <w:tcPr>
            <w:tcW w:w="1414" w:type="dxa"/>
          </w:tcPr>
          <w:p w:rsidR="00455E49" w:rsidRPr="00751BE0" w:rsidRDefault="0062518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4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Desenvolvimento da Camada de Controle</w:t>
            </w:r>
          </w:p>
        </w:tc>
        <w:tc>
          <w:tcPr>
            <w:tcW w:w="1747" w:type="dxa"/>
          </w:tcPr>
          <w:p w:rsidR="00455E49" w:rsidRPr="00751BE0" w:rsidRDefault="0062518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25/11/2014</w:t>
            </w:r>
          </w:p>
        </w:tc>
        <w:tc>
          <w:tcPr>
            <w:tcW w:w="1414" w:type="dxa"/>
          </w:tcPr>
          <w:p w:rsidR="00455E49" w:rsidRPr="00751BE0" w:rsidRDefault="0062518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5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Desenvolvimento da Camada de Negócio</w:t>
            </w:r>
          </w:p>
        </w:tc>
        <w:tc>
          <w:tcPr>
            <w:tcW w:w="1747" w:type="dxa"/>
          </w:tcPr>
          <w:p w:rsidR="00455E49" w:rsidRPr="00751BE0" w:rsidRDefault="0062518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28/11/2014</w:t>
            </w:r>
          </w:p>
        </w:tc>
        <w:tc>
          <w:tcPr>
            <w:tcW w:w="1414" w:type="dxa"/>
          </w:tcPr>
          <w:p w:rsidR="00455E49" w:rsidRPr="00751BE0" w:rsidRDefault="0062518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9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Desenvolvimento do Módulo Web</w:t>
            </w:r>
          </w:p>
        </w:tc>
        <w:tc>
          <w:tcPr>
            <w:tcW w:w="1747" w:type="dxa"/>
          </w:tcPr>
          <w:p w:rsidR="00455E49" w:rsidRPr="00293B02" w:rsidRDefault="007C3B17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05/12/2014</w:t>
            </w:r>
          </w:p>
        </w:tc>
        <w:tc>
          <w:tcPr>
            <w:tcW w:w="1414" w:type="dxa"/>
          </w:tcPr>
          <w:p w:rsidR="00455E49" w:rsidRPr="00293B02" w:rsidRDefault="007C3B17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Desenvolvimento do Controlador</w:t>
            </w:r>
          </w:p>
        </w:tc>
        <w:tc>
          <w:tcPr>
            <w:tcW w:w="1747" w:type="dxa"/>
          </w:tcPr>
          <w:p w:rsidR="00455E49" w:rsidRPr="00751BE0" w:rsidRDefault="007C3B17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05/12/2014</w:t>
            </w:r>
          </w:p>
        </w:tc>
        <w:tc>
          <w:tcPr>
            <w:tcW w:w="1414" w:type="dxa"/>
          </w:tcPr>
          <w:p w:rsidR="00455E49" w:rsidRPr="00751BE0" w:rsidRDefault="007C3B17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7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Desenvolvimento da Visão</w:t>
            </w:r>
          </w:p>
        </w:tc>
        <w:tc>
          <w:tcPr>
            <w:tcW w:w="1747" w:type="dxa"/>
          </w:tcPr>
          <w:p w:rsidR="00455E49" w:rsidRPr="00751BE0" w:rsidRDefault="007C3B17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02/12/2014</w:t>
            </w:r>
          </w:p>
        </w:tc>
        <w:tc>
          <w:tcPr>
            <w:tcW w:w="1414" w:type="dxa"/>
          </w:tcPr>
          <w:p w:rsidR="00455E49" w:rsidRPr="00751BE0" w:rsidRDefault="007C3B17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7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AA659F">
              <w:rPr>
                <w:rFonts w:ascii="Garamond" w:hAnsi="Garamond"/>
                <w:sz w:val="22"/>
                <w:szCs w:val="22"/>
              </w:rPr>
              <w:t>Desenvolvimento do GN1-Security-V1.1-Web</w:t>
            </w:r>
          </w:p>
        </w:tc>
        <w:tc>
          <w:tcPr>
            <w:tcW w:w="1747" w:type="dxa"/>
          </w:tcPr>
          <w:p w:rsidR="00455E49" w:rsidRPr="00AA659F" w:rsidRDefault="00BF002E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10/12/2014</w:t>
            </w:r>
          </w:p>
        </w:tc>
        <w:tc>
          <w:tcPr>
            <w:tcW w:w="1414" w:type="dxa"/>
          </w:tcPr>
          <w:p w:rsidR="00455E49" w:rsidRPr="00AA659F" w:rsidRDefault="003146A8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24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Desenvolvimento do Módulo EJB</w:t>
            </w:r>
          </w:p>
        </w:tc>
        <w:tc>
          <w:tcPr>
            <w:tcW w:w="1747" w:type="dxa"/>
          </w:tcPr>
          <w:p w:rsidR="00455E49" w:rsidRPr="00293B02" w:rsidRDefault="00BF002E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07/12/2014</w:t>
            </w:r>
          </w:p>
        </w:tc>
        <w:tc>
          <w:tcPr>
            <w:tcW w:w="1414" w:type="dxa"/>
          </w:tcPr>
          <w:p w:rsidR="00455E49" w:rsidRPr="00293B02" w:rsidRDefault="003146A8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Desenvolvimento da Camada de Controle</w:t>
            </w:r>
          </w:p>
        </w:tc>
        <w:tc>
          <w:tcPr>
            <w:tcW w:w="1747" w:type="dxa"/>
          </w:tcPr>
          <w:p w:rsidR="00455E49" w:rsidRPr="00751BE0" w:rsidRDefault="00BF002E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07/12/2014</w:t>
            </w:r>
          </w:p>
        </w:tc>
        <w:tc>
          <w:tcPr>
            <w:tcW w:w="1414" w:type="dxa"/>
          </w:tcPr>
          <w:p w:rsidR="00455E49" w:rsidRPr="00751BE0" w:rsidRDefault="00BF002E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21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293B02">
              <w:rPr>
                <w:rFonts w:ascii="Garamond" w:hAnsi="Garamond"/>
                <w:sz w:val="20"/>
                <w:szCs w:val="20"/>
              </w:rPr>
              <w:t>Desenvolvimento do Módulo Web</w:t>
            </w:r>
          </w:p>
        </w:tc>
        <w:tc>
          <w:tcPr>
            <w:tcW w:w="1747" w:type="dxa"/>
          </w:tcPr>
          <w:p w:rsidR="00455E49" w:rsidRPr="00293B02" w:rsidRDefault="003146A8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10/12/2014</w:t>
            </w:r>
          </w:p>
        </w:tc>
        <w:tc>
          <w:tcPr>
            <w:tcW w:w="1414" w:type="dxa"/>
          </w:tcPr>
          <w:p w:rsidR="00455E49" w:rsidRPr="00293B02" w:rsidRDefault="003146A8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Desenvolvimento do Modelo</w:t>
            </w:r>
          </w:p>
        </w:tc>
        <w:tc>
          <w:tcPr>
            <w:tcW w:w="1747" w:type="dxa"/>
          </w:tcPr>
          <w:p w:rsidR="00455E49" w:rsidRPr="00751BE0" w:rsidRDefault="003146A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09</w:t>
            </w:r>
            <w:r w:rsidR="00BF002E">
              <w:rPr>
                <w:rFonts w:ascii="Garamond" w:hAnsi="Garamond"/>
                <w:sz w:val="18"/>
                <w:szCs w:val="18"/>
              </w:rPr>
              <w:t>/12/2014</w:t>
            </w:r>
          </w:p>
        </w:tc>
        <w:tc>
          <w:tcPr>
            <w:tcW w:w="1414" w:type="dxa"/>
          </w:tcPr>
          <w:p w:rsidR="00455E49" w:rsidRPr="00751BE0" w:rsidRDefault="003146A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23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Desenvolvimento do Controlador</w:t>
            </w:r>
          </w:p>
        </w:tc>
        <w:tc>
          <w:tcPr>
            <w:tcW w:w="1747" w:type="dxa"/>
          </w:tcPr>
          <w:p w:rsidR="00455E49" w:rsidRPr="00751BE0" w:rsidRDefault="00BF002E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10/12/2014</w:t>
            </w:r>
          </w:p>
        </w:tc>
        <w:tc>
          <w:tcPr>
            <w:tcW w:w="1414" w:type="dxa"/>
          </w:tcPr>
          <w:p w:rsidR="00455E49" w:rsidRPr="00751BE0" w:rsidRDefault="003146A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24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Desenvolvimento da Visão</w:t>
            </w:r>
          </w:p>
        </w:tc>
        <w:tc>
          <w:tcPr>
            <w:tcW w:w="1747" w:type="dxa"/>
          </w:tcPr>
          <w:p w:rsidR="00455E49" w:rsidRPr="00751BE0" w:rsidRDefault="00BF002E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05/12/2014</w:t>
            </w:r>
          </w:p>
        </w:tc>
        <w:tc>
          <w:tcPr>
            <w:tcW w:w="1414" w:type="dxa"/>
          </w:tcPr>
          <w:p w:rsidR="00455E49" w:rsidRPr="00751BE0" w:rsidRDefault="003146A8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18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293B02">
              <w:rPr>
                <w:rFonts w:ascii="Garamond" w:hAnsi="Garamond"/>
                <w:sz w:val="22"/>
                <w:szCs w:val="22"/>
              </w:rPr>
              <w:lastRenderedPageBreak/>
              <w:t>Montagem do GN1-Security-V1.1</w:t>
            </w:r>
          </w:p>
        </w:tc>
        <w:tc>
          <w:tcPr>
            <w:tcW w:w="1747" w:type="dxa"/>
          </w:tcPr>
          <w:p w:rsidR="00455E49" w:rsidRPr="00293B02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12/12/2014</w:t>
            </w:r>
          </w:p>
        </w:tc>
        <w:tc>
          <w:tcPr>
            <w:tcW w:w="1414" w:type="dxa"/>
          </w:tcPr>
          <w:p w:rsidR="00455E49" w:rsidRPr="00293B02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751BE0">
              <w:rPr>
                <w:rFonts w:ascii="Garamond" w:hAnsi="Garamond"/>
                <w:sz w:val="20"/>
                <w:szCs w:val="20"/>
              </w:rPr>
              <w:t>Acoplamento do Módulo EJB</w:t>
            </w:r>
          </w:p>
        </w:tc>
        <w:tc>
          <w:tcPr>
            <w:tcW w:w="1747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12/12/2014</w:t>
            </w:r>
          </w:p>
        </w:tc>
        <w:tc>
          <w:tcPr>
            <w:tcW w:w="1414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Acoplamento da Camada de Persistência</w:t>
            </w:r>
          </w:p>
        </w:tc>
        <w:tc>
          <w:tcPr>
            <w:tcW w:w="1747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12/12/2014</w:t>
            </w:r>
          </w:p>
        </w:tc>
        <w:tc>
          <w:tcPr>
            <w:tcW w:w="1414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Acoplamento da Camada de Controle</w:t>
            </w:r>
          </w:p>
        </w:tc>
        <w:tc>
          <w:tcPr>
            <w:tcW w:w="1747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12/12/2014</w:t>
            </w:r>
          </w:p>
        </w:tc>
        <w:tc>
          <w:tcPr>
            <w:tcW w:w="1414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Acoplamento da Camada de Negócio</w:t>
            </w:r>
          </w:p>
        </w:tc>
        <w:tc>
          <w:tcPr>
            <w:tcW w:w="1747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12/12/2014</w:t>
            </w:r>
          </w:p>
        </w:tc>
        <w:tc>
          <w:tcPr>
            <w:tcW w:w="1414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751BE0">
              <w:rPr>
                <w:rFonts w:ascii="Garamond" w:hAnsi="Garamond"/>
                <w:sz w:val="20"/>
                <w:szCs w:val="20"/>
              </w:rPr>
              <w:t>Acoplamento do Módulo Web</w:t>
            </w:r>
          </w:p>
        </w:tc>
        <w:tc>
          <w:tcPr>
            <w:tcW w:w="1747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12/12/2014</w:t>
            </w:r>
          </w:p>
        </w:tc>
        <w:tc>
          <w:tcPr>
            <w:tcW w:w="1414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Acoplamento do Modelo</w:t>
            </w:r>
          </w:p>
        </w:tc>
        <w:tc>
          <w:tcPr>
            <w:tcW w:w="1747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12/12/2014</w:t>
            </w:r>
          </w:p>
        </w:tc>
        <w:tc>
          <w:tcPr>
            <w:tcW w:w="1414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Acoplamento do Controlador</w:t>
            </w:r>
          </w:p>
        </w:tc>
        <w:tc>
          <w:tcPr>
            <w:tcW w:w="1747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12/12/2014</w:t>
            </w:r>
          </w:p>
        </w:tc>
        <w:tc>
          <w:tcPr>
            <w:tcW w:w="1414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3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sz w:val="18"/>
                <w:szCs w:val="18"/>
              </w:rPr>
            </w:pPr>
            <w:r w:rsidRPr="00751BE0">
              <w:rPr>
                <w:rFonts w:ascii="Garamond" w:hAnsi="Garamond"/>
                <w:sz w:val="18"/>
                <w:szCs w:val="18"/>
              </w:rPr>
              <w:t>Acoplamento da Visão</w:t>
            </w:r>
          </w:p>
        </w:tc>
        <w:tc>
          <w:tcPr>
            <w:tcW w:w="1747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12/12/2014</w:t>
            </w:r>
          </w:p>
        </w:tc>
        <w:tc>
          <w:tcPr>
            <w:tcW w:w="1414" w:type="dxa"/>
          </w:tcPr>
          <w:p w:rsidR="00455E49" w:rsidRPr="00751BE0" w:rsidRDefault="00B33539" w:rsidP="00745FEC">
            <w:pPr>
              <w:spacing w:after="0" w:line="360" w:lineRule="auto"/>
              <w:jc w:val="center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0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AA659F">
              <w:rPr>
                <w:rFonts w:ascii="Garamond" w:hAnsi="Garamond"/>
                <w:b/>
                <w:sz w:val="24"/>
                <w:szCs w:val="24"/>
              </w:rPr>
              <w:t>Controle de Qualidade</w:t>
            </w:r>
          </w:p>
        </w:tc>
        <w:tc>
          <w:tcPr>
            <w:tcW w:w="1747" w:type="dxa"/>
          </w:tcPr>
          <w:p w:rsidR="00455E49" w:rsidRPr="00AA659F" w:rsidRDefault="00161B71" w:rsidP="00745FEC">
            <w:pPr>
              <w:spacing w:after="0" w:line="36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31/12/2014</w:t>
            </w:r>
          </w:p>
        </w:tc>
        <w:tc>
          <w:tcPr>
            <w:tcW w:w="1414" w:type="dxa"/>
          </w:tcPr>
          <w:p w:rsidR="00455E49" w:rsidRPr="00AA659F" w:rsidRDefault="00161B71" w:rsidP="00745FEC">
            <w:pPr>
              <w:spacing w:after="0" w:line="36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44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293B02">
              <w:rPr>
                <w:rFonts w:ascii="Garamond" w:hAnsi="Garamond"/>
                <w:sz w:val="22"/>
                <w:szCs w:val="22"/>
              </w:rPr>
              <w:t>Teste do GN1-Security-V1.1-JPA</w:t>
            </w:r>
          </w:p>
        </w:tc>
        <w:tc>
          <w:tcPr>
            <w:tcW w:w="1747" w:type="dxa"/>
          </w:tcPr>
          <w:p w:rsidR="00455E49" w:rsidRPr="00293B02" w:rsidRDefault="00335A17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21/11/2014</w:t>
            </w:r>
          </w:p>
        </w:tc>
        <w:tc>
          <w:tcPr>
            <w:tcW w:w="1414" w:type="dxa"/>
          </w:tcPr>
          <w:p w:rsidR="00455E49" w:rsidRPr="00293B02" w:rsidRDefault="00335A17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751BE0">
              <w:rPr>
                <w:rFonts w:ascii="Garamond" w:hAnsi="Garamond"/>
                <w:sz w:val="20"/>
                <w:szCs w:val="20"/>
              </w:rPr>
              <w:t>Execução dos testes</w:t>
            </w:r>
          </w:p>
        </w:tc>
        <w:tc>
          <w:tcPr>
            <w:tcW w:w="1747" w:type="dxa"/>
          </w:tcPr>
          <w:p w:rsidR="00455E49" w:rsidRPr="00751BE0" w:rsidRDefault="00335A17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21/11/2014</w:t>
            </w:r>
          </w:p>
        </w:tc>
        <w:tc>
          <w:tcPr>
            <w:tcW w:w="1414" w:type="dxa"/>
          </w:tcPr>
          <w:p w:rsidR="00455E49" w:rsidRPr="00751BE0" w:rsidRDefault="00335A17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751BE0">
              <w:rPr>
                <w:rFonts w:ascii="Garamond" w:hAnsi="Garamond"/>
                <w:sz w:val="20"/>
                <w:szCs w:val="20"/>
              </w:rPr>
              <w:t>Elaboração do Relatório dos Testes</w:t>
            </w:r>
          </w:p>
        </w:tc>
        <w:tc>
          <w:tcPr>
            <w:tcW w:w="1747" w:type="dxa"/>
          </w:tcPr>
          <w:p w:rsidR="00455E49" w:rsidRPr="00751BE0" w:rsidRDefault="00335A17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21/11/2014</w:t>
            </w:r>
          </w:p>
        </w:tc>
        <w:tc>
          <w:tcPr>
            <w:tcW w:w="1414" w:type="dxa"/>
          </w:tcPr>
          <w:p w:rsidR="00455E49" w:rsidRPr="00751BE0" w:rsidRDefault="00335A17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293B02">
              <w:rPr>
                <w:rFonts w:ascii="Garamond" w:hAnsi="Garamond"/>
                <w:sz w:val="22"/>
                <w:szCs w:val="22"/>
              </w:rPr>
              <w:t>Teste do GN1-Security-V1.1-EJB</w:t>
            </w:r>
          </w:p>
        </w:tc>
        <w:tc>
          <w:tcPr>
            <w:tcW w:w="1747" w:type="dxa"/>
          </w:tcPr>
          <w:p w:rsidR="00455E49" w:rsidRPr="00293B02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12/12/2014</w:t>
            </w:r>
          </w:p>
        </w:tc>
        <w:tc>
          <w:tcPr>
            <w:tcW w:w="1414" w:type="dxa"/>
          </w:tcPr>
          <w:p w:rsidR="00455E49" w:rsidRPr="00293B02" w:rsidRDefault="00335A17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6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751BE0">
              <w:rPr>
                <w:rFonts w:ascii="Garamond" w:hAnsi="Garamond"/>
                <w:sz w:val="20"/>
                <w:szCs w:val="20"/>
              </w:rPr>
              <w:t>Execução dos testes</w:t>
            </w:r>
          </w:p>
        </w:tc>
        <w:tc>
          <w:tcPr>
            <w:tcW w:w="1747" w:type="dxa"/>
          </w:tcPr>
          <w:p w:rsidR="00455E49" w:rsidRPr="00751BE0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12/12/2014</w:t>
            </w:r>
          </w:p>
        </w:tc>
        <w:tc>
          <w:tcPr>
            <w:tcW w:w="1414" w:type="dxa"/>
          </w:tcPr>
          <w:p w:rsidR="00455E49" w:rsidRPr="00751BE0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751BE0">
              <w:rPr>
                <w:rFonts w:ascii="Garamond" w:hAnsi="Garamond"/>
                <w:sz w:val="20"/>
                <w:szCs w:val="20"/>
              </w:rPr>
              <w:t>Elaboração do Relatório dos Testes</w:t>
            </w:r>
          </w:p>
        </w:tc>
        <w:tc>
          <w:tcPr>
            <w:tcW w:w="1747" w:type="dxa"/>
          </w:tcPr>
          <w:p w:rsidR="00455E49" w:rsidRPr="00751BE0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12/12/2014</w:t>
            </w:r>
          </w:p>
        </w:tc>
        <w:tc>
          <w:tcPr>
            <w:tcW w:w="1414" w:type="dxa"/>
          </w:tcPr>
          <w:p w:rsidR="00455E49" w:rsidRPr="00751BE0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</w:t>
            </w:r>
          </w:p>
        </w:tc>
      </w:tr>
      <w:tr w:rsidR="00455E49" w:rsidRPr="004E4323" w:rsidTr="007A3DAE">
        <w:tc>
          <w:tcPr>
            <w:tcW w:w="6107" w:type="dxa"/>
          </w:tcPr>
          <w:p w:rsidR="00455E49" w:rsidRPr="002A18D9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  <w:lang w:val="en-US"/>
              </w:rPr>
            </w:pPr>
            <w:proofErr w:type="spellStart"/>
            <w:r w:rsidRPr="002A18D9">
              <w:rPr>
                <w:rFonts w:ascii="Garamond" w:hAnsi="Garamond"/>
                <w:sz w:val="22"/>
                <w:szCs w:val="22"/>
                <w:lang w:val="en-US"/>
              </w:rPr>
              <w:t>Teste</w:t>
            </w:r>
            <w:proofErr w:type="spellEnd"/>
            <w:r w:rsidRPr="002A18D9">
              <w:rPr>
                <w:rFonts w:ascii="Garamond" w:hAnsi="Garamond"/>
                <w:sz w:val="22"/>
                <w:szCs w:val="22"/>
                <w:lang w:val="en-US"/>
              </w:rPr>
              <w:t xml:space="preserve"> do GN1-Security-V1.1-Web</w:t>
            </w:r>
          </w:p>
        </w:tc>
        <w:tc>
          <w:tcPr>
            <w:tcW w:w="1747" w:type="dxa"/>
          </w:tcPr>
          <w:p w:rsidR="00455E49" w:rsidRPr="002A18D9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lang w:val="en-US"/>
              </w:rPr>
              <w:t>17/12/2014</w:t>
            </w:r>
          </w:p>
        </w:tc>
        <w:tc>
          <w:tcPr>
            <w:tcW w:w="1414" w:type="dxa"/>
          </w:tcPr>
          <w:p w:rsidR="00455E49" w:rsidRPr="002A18D9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sz w:val="22"/>
                <w:szCs w:val="22"/>
                <w:lang w:val="en-US"/>
              </w:rPr>
              <w:t>7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751BE0">
              <w:rPr>
                <w:rFonts w:ascii="Garamond" w:hAnsi="Garamond"/>
                <w:sz w:val="20"/>
                <w:szCs w:val="20"/>
              </w:rPr>
              <w:t>Execução dos testes</w:t>
            </w:r>
          </w:p>
        </w:tc>
        <w:tc>
          <w:tcPr>
            <w:tcW w:w="1747" w:type="dxa"/>
          </w:tcPr>
          <w:p w:rsidR="00455E49" w:rsidRPr="00751BE0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17/12/2014</w:t>
            </w:r>
          </w:p>
        </w:tc>
        <w:tc>
          <w:tcPr>
            <w:tcW w:w="1414" w:type="dxa"/>
          </w:tcPr>
          <w:p w:rsidR="00455E49" w:rsidRPr="00751BE0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751BE0">
              <w:rPr>
                <w:rFonts w:ascii="Garamond" w:hAnsi="Garamond"/>
                <w:sz w:val="20"/>
                <w:szCs w:val="20"/>
              </w:rPr>
              <w:t>Elaboração do Relatório dos Testes</w:t>
            </w:r>
          </w:p>
        </w:tc>
        <w:tc>
          <w:tcPr>
            <w:tcW w:w="1747" w:type="dxa"/>
          </w:tcPr>
          <w:p w:rsidR="00455E49" w:rsidRPr="00751BE0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17/12/2014</w:t>
            </w:r>
          </w:p>
        </w:tc>
        <w:tc>
          <w:tcPr>
            <w:tcW w:w="1414" w:type="dxa"/>
          </w:tcPr>
          <w:p w:rsidR="00455E49" w:rsidRPr="00751BE0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293B02">
              <w:rPr>
                <w:rFonts w:ascii="Garamond" w:hAnsi="Garamond"/>
                <w:sz w:val="22"/>
                <w:szCs w:val="22"/>
              </w:rPr>
              <w:t>Teste do GN1-Security-V1.1</w:t>
            </w:r>
          </w:p>
        </w:tc>
        <w:tc>
          <w:tcPr>
            <w:tcW w:w="1747" w:type="dxa"/>
          </w:tcPr>
          <w:p w:rsidR="00455E49" w:rsidRPr="00293B02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26/12/2014</w:t>
            </w:r>
          </w:p>
        </w:tc>
        <w:tc>
          <w:tcPr>
            <w:tcW w:w="1414" w:type="dxa"/>
          </w:tcPr>
          <w:p w:rsidR="00455E49" w:rsidRPr="00293B02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9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751BE0">
              <w:rPr>
                <w:rFonts w:ascii="Garamond" w:hAnsi="Garamond"/>
                <w:sz w:val="20"/>
                <w:szCs w:val="20"/>
              </w:rPr>
              <w:t>Execução dos testes</w:t>
            </w:r>
          </w:p>
        </w:tc>
        <w:tc>
          <w:tcPr>
            <w:tcW w:w="1747" w:type="dxa"/>
          </w:tcPr>
          <w:p w:rsidR="00455E49" w:rsidRPr="00751BE0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26/12/2014</w:t>
            </w:r>
          </w:p>
        </w:tc>
        <w:tc>
          <w:tcPr>
            <w:tcW w:w="1414" w:type="dxa"/>
          </w:tcPr>
          <w:p w:rsidR="00455E49" w:rsidRPr="00751BE0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751BE0">
              <w:rPr>
                <w:rFonts w:ascii="Garamond" w:hAnsi="Garamond"/>
                <w:sz w:val="20"/>
                <w:szCs w:val="20"/>
              </w:rPr>
              <w:t>Elaboração do Relatório dos Testes</w:t>
            </w:r>
          </w:p>
        </w:tc>
        <w:tc>
          <w:tcPr>
            <w:tcW w:w="1747" w:type="dxa"/>
          </w:tcPr>
          <w:p w:rsidR="00455E49" w:rsidRPr="00751BE0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26/12/2014</w:t>
            </w:r>
          </w:p>
        </w:tc>
        <w:tc>
          <w:tcPr>
            <w:tcW w:w="1414" w:type="dxa"/>
          </w:tcPr>
          <w:p w:rsidR="00455E49" w:rsidRPr="00751BE0" w:rsidRDefault="00070604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293B02">
              <w:rPr>
                <w:rFonts w:ascii="Garamond" w:hAnsi="Garamond"/>
                <w:sz w:val="22"/>
                <w:szCs w:val="22"/>
              </w:rPr>
              <w:t>Homologação do GN1-Security-V1.1</w:t>
            </w:r>
          </w:p>
        </w:tc>
        <w:tc>
          <w:tcPr>
            <w:tcW w:w="1747" w:type="dxa"/>
          </w:tcPr>
          <w:p w:rsidR="00455E49" w:rsidRPr="00293B02" w:rsidRDefault="00161B71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31/12/2014</w:t>
            </w:r>
          </w:p>
        </w:tc>
        <w:tc>
          <w:tcPr>
            <w:tcW w:w="1414" w:type="dxa"/>
          </w:tcPr>
          <w:p w:rsidR="00455E49" w:rsidRPr="00293B02" w:rsidRDefault="00161B71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751BE0">
              <w:rPr>
                <w:rFonts w:ascii="Garamond" w:hAnsi="Garamond"/>
                <w:sz w:val="20"/>
                <w:szCs w:val="20"/>
              </w:rPr>
              <w:t>Execução dos testes</w:t>
            </w:r>
          </w:p>
        </w:tc>
        <w:tc>
          <w:tcPr>
            <w:tcW w:w="1747" w:type="dxa"/>
          </w:tcPr>
          <w:p w:rsidR="00455E49" w:rsidRPr="00751BE0" w:rsidRDefault="00161B71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31/12/2014</w:t>
            </w:r>
          </w:p>
        </w:tc>
        <w:tc>
          <w:tcPr>
            <w:tcW w:w="1414" w:type="dxa"/>
          </w:tcPr>
          <w:p w:rsidR="00455E49" w:rsidRPr="00751BE0" w:rsidRDefault="00161B71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751BE0">
              <w:rPr>
                <w:rFonts w:ascii="Garamond" w:hAnsi="Garamond"/>
                <w:sz w:val="20"/>
                <w:szCs w:val="20"/>
              </w:rPr>
              <w:t>Elaboração do Relatório dos Testes</w:t>
            </w:r>
          </w:p>
        </w:tc>
        <w:tc>
          <w:tcPr>
            <w:tcW w:w="1747" w:type="dxa"/>
          </w:tcPr>
          <w:p w:rsidR="00455E49" w:rsidRPr="00751BE0" w:rsidRDefault="00161B71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31/12/2014</w:t>
            </w:r>
          </w:p>
        </w:tc>
        <w:tc>
          <w:tcPr>
            <w:tcW w:w="1414" w:type="dxa"/>
          </w:tcPr>
          <w:p w:rsidR="00455E49" w:rsidRPr="00751BE0" w:rsidRDefault="00161B71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</w:tr>
      <w:tr w:rsidR="00455E49" w:rsidRPr="00AA659F" w:rsidTr="007A3DAE">
        <w:tc>
          <w:tcPr>
            <w:tcW w:w="6107" w:type="dxa"/>
          </w:tcPr>
          <w:p w:rsidR="00455E49" w:rsidRPr="00AA659F" w:rsidRDefault="00455E49" w:rsidP="00745FEC">
            <w:pPr>
              <w:pStyle w:val="PargrafodaLista"/>
              <w:numPr>
                <w:ilvl w:val="0"/>
                <w:numId w:val="15"/>
              </w:numPr>
              <w:spacing w:after="0" w:line="360" w:lineRule="auto"/>
              <w:ind w:left="378" w:hanging="378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AA659F">
              <w:rPr>
                <w:rFonts w:ascii="Garamond" w:hAnsi="Garamond"/>
                <w:b/>
                <w:sz w:val="24"/>
                <w:szCs w:val="24"/>
              </w:rPr>
              <w:t>Implantação</w:t>
            </w:r>
          </w:p>
        </w:tc>
        <w:tc>
          <w:tcPr>
            <w:tcW w:w="1747" w:type="dxa"/>
          </w:tcPr>
          <w:p w:rsidR="00455E49" w:rsidRPr="00AA659F" w:rsidRDefault="00161B71" w:rsidP="00745FEC">
            <w:pPr>
              <w:spacing w:after="0" w:line="36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31/01/2015</w:t>
            </w:r>
          </w:p>
        </w:tc>
        <w:tc>
          <w:tcPr>
            <w:tcW w:w="1414" w:type="dxa"/>
          </w:tcPr>
          <w:p w:rsidR="00455E49" w:rsidRPr="00AA659F" w:rsidRDefault="00161B71" w:rsidP="00745FEC">
            <w:pPr>
              <w:spacing w:after="0" w:line="360" w:lineRule="auto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31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293B02">
              <w:rPr>
                <w:rFonts w:ascii="Garamond" w:hAnsi="Garamond"/>
                <w:sz w:val="22"/>
                <w:szCs w:val="22"/>
              </w:rPr>
              <w:t>Preparação do Ambiente de Produção</w:t>
            </w:r>
          </w:p>
        </w:tc>
        <w:tc>
          <w:tcPr>
            <w:tcW w:w="1747" w:type="dxa"/>
          </w:tcPr>
          <w:p w:rsidR="00455E49" w:rsidRPr="00293B02" w:rsidRDefault="00161B71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05/01/2015</w:t>
            </w:r>
          </w:p>
        </w:tc>
        <w:tc>
          <w:tcPr>
            <w:tcW w:w="1414" w:type="dxa"/>
          </w:tcPr>
          <w:p w:rsidR="00455E49" w:rsidRPr="00293B02" w:rsidRDefault="00161B71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5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751BE0">
              <w:rPr>
                <w:rFonts w:ascii="Garamond" w:hAnsi="Garamond"/>
                <w:sz w:val="20"/>
                <w:szCs w:val="20"/>
              </w:rPr>
              <w:t>Preparação do Ambiente Servidor de Produção</w:t>
            </w:r>
          </w:p>
        </w:tc>
        <w:tc>
          <w:tcPr>
            <w:tcW w:w="1747" w:type="dxa"/>
          </w:tcPr>
          <w:p w:rsidR="00455E49" w:rsidRPr="00751BE0" w:rsidRDefault="00161B71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02/01/2015</w:t>
            </w:r>
          </w:p>
        </w:tc>
        <w:tc>
          <w:tcPr>
            <w:tcW w:w="1414" w:type="dxa"/>
          </w:tcPr>
          <w:p w:rsidR="00455E49" w:rsidRPr="00751BE0" w:rsidRDefault="00E86C0B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</w:tr>
      <w:tr w:rsidR="00455E49" w:rsidRPr="00751BE0" w:rsidTr="007A3DAE">
        <w:tc>
          <w:tcPr>
            <w:tcW w:w="6107" w:type="dxa"/>
          </w:tcPr>
          <w:p w:rsidR="00455E49" w:rsidRPr="00751BE0" w:rsidRDefault="00455E49" w:rsidP="00745FEC">
            <w:pPr>
              <w:pStyle w:val="PargrafodaLista"/>
              <w:numPr>
                <w:ilvl w:val="2"/>
                <w:numId w:val="15"/>
              </w:numPr>
              <w:spacing w:after="0" w:line="360" w:lineRule="auto"/>
              <w:ind w:left="661" w:hanging="661"/>
              <w:jc w:val="both"/>
              <w:rPr>
                <w:rFonts w:ascii="Garamond" w:hAnsi="Garamond"/>
                <w:sz w:val="20"/>
                <w:szCs w:val="20"/>
              </w:rPr>
            </w:pPr>
            <w:r w:rsidRPr="00751BE0">
              <w:rPr>
                <w:rFonts w:ascii="Garamond" w:hAnsi="Garamond"/>
                <w:sz w:val="20"/>
                <w:szCs w:val="20"/>
              </w:rPr>
              <w:t>Preparação do Ambiente Cliente de Produção</w:t>
            </w:r>
          </w:p>
        </w:tc>
        <w:tc>
          <w:tcPr>
            <w:tcW w:w="1747" w:type="dxa"/>
          </w:tcPr>
          <w:p w:rsidR="00455E49" w:rsidRPr="00751BE0" w:rsidRDefault="00161B71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05/01/2015</w:t>
            </w:r>
          </w:p>
        </w:tc>
        <w:tc>
          <w:tcPr>
            <w:tcW w:w="1414" w:type="dxa"/>
          </w:tcPr>
          <w:p w:rsidR="00455E49" w:rsidRPr="00751BE0" w:rsidRDefault="00E86C0B" w:rsidP="00745FEC">
            <w:pPr>
              <w:spacing w:after="0" w:line="36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293B02">
              <w:rPr>
                <w:rFonts w:ascii="Garamond" w:hAnsi="Garamond"/>
                <w:sz w:val="22"/>
                <w:szCs w:val="22"/>
              </w:rPr>
              <w:t>Distribuição da Aplicação</w:t>
            </w:r>
          </w:p>
        </w:tc>
        <w:tc>
          <w:tcPr>
            <w:tcW w:w="1747" w:type="dxa"/>
          </w:tcPr>
          <w:p w:rsidR="00455E49" w:rsidRPr="00293B02" w:rsidRDefault="00F3056B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05/01/2015</w:t>
            </w:r>
          </w:p>
        </w:tc>
        <w:tc>
          <w:tcPr>
            <w:tcW w:w="1414" w:type="dxa"/>
          </w:tcPr>
          <w:p w:rsidR="00455E49" w:rsidRPr="00293B02" w:rsidRDefault="00F3056B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293B02">
              <w:rPr>
                <w:rFonts w:ascii="Garamond" w:hAnsi="Garamond"/>
                <w:sz w:val="22"/>
                <w:szCs w:val="22"/>
              </w:rPr>
              <w:t>Teste</w:t>
            </w:r>
          </w:p>
        </w:tc>
        <w:tc>
          <w:tcPr>
            <w:tcW w:w="1747" w:type="dxa"/>
          </w:tcPr>
          <w:p w:rsidR="00455E49" w:rsidRPr="00293B02" w:rsidRDefault="00F3056B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05/01/2015</w:t>
            </w:r>
          </w:p>
        </w:tc>
        <w:tc>
          <w:tcPr>
            <w:tcW w:w="1414" w:type="dxa"/>
          </w:tcPr>
          <w:p w:rsidR="00455E49" w:rsidRPr="00293B02" w:rsidRDefault="00F3056B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</w:t>
            </w:r>
          </w:p>
        </w:tc>
      </w:tr>
      <w:tr w:rsidR="00455E49" w:rsidRPr="00293B02" w:rsidTr="007A3DAE">
        <w:tc>
          <w:tcPr>
            <w:tcW w:w="6107" w:type="dxa"/>
          </w:tcPr>
          <w:p w:rsidR="00455E49" w:rsidRPr="00293B02" w:rsidRDefault="00455E49" w:rsidP="00745FEC">
            <w:pPr>
              <w:pStyle w:val="PargrafodaLista"/>
              <w:numPr>
                <w:ilvl w:val="1"/>
                <w:numId w:val="15"/>
              </w:numPr>
              <w:spacing w:after="0" w:line="360" w:lineRule="auto"/>
              <w:ind w:left="520" w:hanging="520"/>
              <w:jc w:val="both"/>
              <w:rPr>
                <w:rFonts w:ascii="Garamond" w:hAnsi="Garamond"/>
                <w:sz w:val="22"/>
                <w:szCs w:val="22"/>
              </w:rPr>
            </w:pPr>
            <w:r w:rsidRPr="00293B02">
              <w:rPr>
                <w:rFonts w:ascii="Garamond" w:hAnsi="Garamond"/>
                <w:sz w:val="22"/>
                <w:szCs w:val="22"/>
              </w:rPr>
              <w:t>Acompanhamento da Implantação</w:t>
            </w:r>
          </w:p>
        </w:tc>
        <w:tc>
          <w:tcPr>
            <w:tcW w:w="1747" w:type="dxa"/>
          </w:tcPr>
          <w:p w:rsidR="00455E49" w:rsidRPr="00293B02" w:rsidRDefault="00F3056B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31/01/2015</w:t>
            </w:r>
          </w:p>
        </w:tc>
        <w:tc>
          <w:tcPr>
            <w:tcW w:w="1414" w:type="dxa"/>
          </w:tcPr>
          <w:p w:rsidR="00455E49" w:rsidRPr="00293B02" w:rsidRDefault="00F3056B" w:rsidP="00745FEC">
            <w:pPr>
              <w:spacing w:after="0" w:line="360" w:lineRule="auto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25</w:t>
            </w:r>
          </w:p>
        </w:tc>
      </w:tr>
    </w:tbl>
    <w:p w:rsidR="00F3056B" w:rsidRDefault="00F3056B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cumprimento do prazo estimado para a conclusão de cada tarefa dependerá de que não ocorram situações contrárias que impeçam o mesmo.</w:t>
      </w:r>
    </w:p>
    <w:p w:rsidR="00E95413" w:rsidRPr="00F3056B" w:rsidRDefault="00044FAC" w:rsidP="00745FE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Deve-se atentar</w:t>
      </w:r>
      <w:r w:rsidR="00E95413">
        <w:rPr>
          <w:rFonts w:ascii="Garamond" w:hAnsi="Garamond"/>
          <w:sz w:val="24"/>
          <w:szCs w:val="24"/>
        </w:rPr>
        <w:t xml:space="preserve"> que as tarefas não são sequencias</w:t>
      </w:r>
      <w:r w:rsidR="007C0804">
        <w:rPr>
          <w:rFonts w:ascii="Garamond" w:hAnsi="Garamond"/>
          <w:sz w:val="24"/>
          <w:szCs w:val="24"/>
        </w:rPr>
        <w:t>,</w:t>
      </w:r>
      <w:r w:rsidR="00E95413">
        <w:rPr>
          <w:rFonts w:ascii="Garamond" w:hAnsi="Garamond"/>
          <w:sz w:val="24"/>
          <w:szCs w:val="24"/>
        </w:rPr>
        <w:t xml:space="preserve"> mas concorrentes, visto que várias equipes estarão atuando no projeto</w:t>
      </w:r>
      <w:r w:rsidR="00875464">
        <w:rPr>
          <w:rFonts w:ascii="Garamond" w:hAnsi="Garamond"/>
          <w:sz w:val="24"/>
          <w:szCs w:val="24"/>
        </w:rPr>
        <w:t xml:space="preserve"> GN1-Security</w:t>
      </w:r>
      <w:r w:rsidR="00E95413">
        <w:rPr>
          <w:rFonts w:ascii="Garamond" w:hAnsi="Garamond"/>
          <w:sz w:val="24"/>
          <w:szCs w:val="24"/>
        </w:rPr>
        <w:t>.</w:t>
      </w:r>
    </w:p>
    <w:p w:rsidR="005446DF" w:rsidRPr="00044FAC" w:rsidRDefault="005446DF" w:rsidP="00884EFD">
      <w:pPr>
        <w:pStyle w:val="Ttulo1"/>
      </w:pPr>
      <w:bookmarkStart w:id="207" w:name="_Toc407185871"/>
      <w:bookmarkStart w:id="208" w:name="ConsideraçõesFinais"/>
      <w:r w:rsidRPr="00044FAC">
        <w:lastRenderedPageBreak/>
        <w:t>Considerações Finais</w:t>
      </w:r>
      <w:bookmarkEnd w:id="207"/>
    </w:p>
    <w:bookmarkEnd w:id="208"/>
    <w:p w:rsidR="00DE7B56" w:rsidRDefault="00E95413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 indicações das tecnologias, softwares e ferramentas a serem utilizadas no projeto GN1-Securi</w:t>
      </w:r>
      <w:r w:rsidR="00044FAC">
        <w:rPr>
          <w:rFonts w:ascii="Garamond" w:hAnsi="Garamond"/>
          <w:sz w:val="24"/>
          <w:szCs w:val="24"/>
        </w:rPr>
        <w:t>ty deverão ser seguidas à risca</w:t>
      </w:r>
      <w:r>
        <w:rPr>
          <w:rFonts w:ascii="Garamond" w:hAnsi="Garamond"/>
          <w:sz w:val="24"/>
          <w:szCs w:val="24"/>
        </w:rPr>
        <w:t xml:space="preserve"> objetivando a padronização dos resultados e a ausência de erros e defeitos no produto final </w:t>
      </w:r>
    </w:p>
    <w:p w:rsidR="00917C0C" w:rsidRDefault="00E95413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Os ambientes ser</w:t>
      </w:r>
      <w:r w:rsidR="00C17CD4">
        <w:rPr>
          <w:rFonts w:ascii="Garamond" w:hAnsi="Garamond"/>
          <w:sz w:val="24"/>
          <w:szCs w:val="24"/>
        </w:rPr>
        <w:t>vidores e clientes poderão ser</w:t>
      </w:r>
      <w:r>
        <w:rPr>
          <w:rFonts w:ascii="Garamond" w:hAnsi="Garamond"/>
          <w:sz w:val="24"/>
          <w:szCs w:val="24"/>
        </w:rPr>
        <w:t xml:space="preserve"> utilizados </w:t>
      </w:r>
      <w:r w:rsidR="00875464">
        <w:rPr>
          <w:rFonts w:ascii="Garamond" w:hAnsi="Garamond"/>
          <w:sz w:val="24"/>
          <w:szCs w:val="24"/>
        </w:rPr>
        <w:t>em</w:t>
      </w:r>
      <w:r>
        <w:rPr>
          <w:rFonts w:ascii="Garamond" w:hAnsi="Garamond"/>
          <w:sz w:val="24"/>
          <w:szCs w:val="24"/>
        </w:rPr>
        <w:t xml:space="preserve"> outros projetos, inclusive simultaneamente ao</w:t>
      </w:r>
      <w:r w:rsidR="00C17CD4">
        <w:rPr>
          <w:rFonts w:ascii="Garamond" w:hAnsi="Garamond"/>
          <w:sz w:val="24"/>
          <w:szCs w:val="24"/>
        </w:rPr>
        <w:t xml:space="preserve"> </w:t>
      </w:r>
      <w:r w:rsidR="00875464">
        <w:rPr>
          <w:rFonts w:ascii="Garamond" w:hAnsi="Garamond"/>
          <w:sz w:val="24"/>
          <w:szCs w:val="24"/>
        </w:rPr>
        <w:t xml:space="preserve">projeto </w:t>
      </w:r>
      <w:r w:rsidR="00044FAC">
        <w:rPr>
          <w:rFonts w:ascii="Garamond" w:hAnsi="Garamond"/>
          <w:sz w:val="24"/>
          <w:szCs w:val="24"/>
        </w:rPr>
        <w:t>GN1-Security.</w:t>
      </w:r>
      <w:r w:rsidR="00C17CD4">
        <w:rPr>
          <w:rFonts w:ascii="Garamond" w:hAnsi="Garamond"/>
          <w:sz w:val="24"/>
          <w:szCs w:val="24"/>
        </w:rPr>
        <w:t xml:space="preserve"> </w:t>
      </w:r>
      <w:r w:rsidR="00044FAC">
        <w:rPr>
          <w:rFonts w:ascii="Garamond" w:hAnsi="Garamond"/>
          <w:sz w:val="24"/>
          <w:szCs w:val="24"/>
        </w:rPr>
        <w:t>Portanto</w:t>
      </w:r>
      <w:r w:rsidR="00C17CD4">
        <w:rPr>
          <w:rFonts w:ascii="Garamond" w:hAnsi="Garamond"/>
          <w:sz w:val="24"/>
          <w:szCs w:val="24"/>
        </w:rPr>
        <w:t>, poderão existir outras ferramentas instaladas nos mesmos.</w:t>
      </w:r>
    </w:p>
    <w:p w:rsidR="00C17CD4" w:rsidRDefault="00C17CD4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Poderão ocorrer atrasos nos prazos estimados devido a rotatividade d</w:t>
      </w:r>
      <w:r w:rsidR="00A22C3E">
        <w:rPr>
          <w:rFonts w:ascii="Garamond" w:hAnsi="Garamond"/>
          <w:sz w:val="24"/>
          <w:szCs w:val="24"/>
        </w:rPr>
        <w:t>os</w:t>
      </w:r>
      <w:r>
        <w:rPr>
          <w:rFonts w:ascii="Garamond" w:hAnsi="Garamond"/>
          <w:sz w:val="24"/>
          <w:szCs w:val="24"/>
        </w:rPr>
        <w:t xml:space="preserve"> membros da equipe técnica.</w:t>
      </w:r>
    </w:p>
    <w:p w:rsidR="00044FAC" w:rsidRDefault="00C17CD4" w:rsidP="00862914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Os softwares e a documentação produzidos poderão necessitar de ajustes mesmo após a sua conclusão formal, visando corrigir falhas ou erros não percebidos durante o prazo normal ou, mesmo, implementar melhorias que se façam necessárias.</w:t>
      </w:r>
    </w:p>
    <w:p w:rsidR="00A044B8" w:rsidRDefault="00044FAC" w:rsidP="009A06D7">
      <w:pPr>
        <w:spacing w:after="0"/>
        <w:sectPr w:rsidR="00A044B8" w:rsidSect="00A044B8">
          <w:headerReference w:type="default" r:id="rId36"/>
          <w:footerReference w:type="default" r:id="rId37"/>
          <w:pgSz w:w="11906" w:h="16838" w:code="9"/>
          <w:pgMar w:top="567" w:right="1134" w:bottom="567" w:left="1134" w:header="709" w:footer="578" w:gutter="0"/>
          <w:pgNumType w:start="4"/>
          <w:cols w:space="708"/>
          <w:docGrid w:linePitch="360"/>
        </w:sectPr>
      </w:pPr>
      <w:r>
        <w:br w:type="page"/>
      </w:r>
    </w:p>
    <w:p w:rsidR="00044FAC" w:rsidRDefault="00044FAC" w:rsidP="009A06D7">
      <w:pPr>
        <w:spacing w:after="0"/>
      </w:pPr>
    </w:p>
    <w:p w:rsidR="00C17CD4" w:rsidRDefault="00A91844" w:rsidP="009A06D7">
      <w:p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São João da Boa Vista, São Paulo, Brasil, 17 de novembro de 2014</w:t>
      </w:r>
    </w:p>
    <w:p w:rsidR="00A91844" w:rsidRPr="00A91844" w:rsidRDefault="00A91844" w:rsidP="009A06D7">
      <w:pPr>
        <w:spacing w:after="0" w:line="240" w:lineRule="auto"/>
        <w:rPr>
          <w:rFonts w:ascii="Garamond" w:hAnsi="Garamond"/>
          <w:sz w:val="28"/>
          <w:szCs w:val="28"/>
        </w:rPr>
      </w:pPr>
      <w:r w:rsidRPr="00A91844">
        <w:rPr>
          <w:rFonts w:ascii="Garamond" w:hAnsi="Garamond"/>
          <w:b/>
          <w:bCs/>
          <w:color w:val="444444"/>
          <w:sz w:val="28"/>
          <w:szCs w:val="28"/>
          <w:shd w:val="clear" w:color="auto" w:fill="FFFFFF"/>
        </w:rPr>
        <w:t>Raimundo do Espírito Santo</w:t>
      </w:r>
    </w:p>
    <w:p w:rsidR="00A91844" w:rsidRPr="00A91844" w:rsidRDefault="00A91844" w:rsidP="009A06D7">
      <w:pPr>
        <w:shd w:val="clear" w:color="auto" w:fill="FFFFFF"/>
        <w:spacing w:after="0" w:line="240" w:lineRule="auto"/>
        <w:rPr>
          <w:rFonts w:ascii="Garamond" w:hAnsi="Garamond"/>
          <w:color w:val="444444"/>
          <w:sz w:val="28"/>
          <w:szCs w:val="28"/>
        </w:rPr>
      </w:pPr>
      <w:r w:rsidRPr="00A91844">
        <w:rPr>
          <w:rFonts w:ascii="Garamond" w:hAnsi="Garamond"/>
          <w:color w:val="444444"/>
          <w:sz w:val="28"/>
          <w:szCs w:val="28"/>
        </w:rPr>
        <w:t>Analista de Sistemas</w:t>
      </w:r>
      <w:r w:rsidRPr="00A91844">
        <w:rPr>
          <w:rFonts w:ascii="Garamond" w:hAnsi="Garamond"/>
          <w:color w:val="444444"/>
          <w:sz w:val="28"/>
          <w:szCs w:val="28"/>
        </w:rPr>
        <w:br/>
      </w:r>
      <w:hyperlink r:id="rId38" w:history="1">
        <w:r w:rsidRPr="00A91844">
          <w:rPr>
            <w:rStyle w:val="Hyperlink"/>
            <w:rFonts w:ascii="Garamond" w:hAnsi="Garamond"/>
            <w:i/>
            <w:iCs/>
            <w:color w:val="0068CF"/>
            <w:sz w:val="28"/>
            <w:szCs w:val="28"/>
          </w:rPr>
          <w:t>res_sjbv@hotmail.com</w:t>
        </w:r>
      </w:hyperlink>
    </w:p>
    <w:p w:rsidR="00A91844" w:rsidRPr="00A91844" w:rsidRDefault="00A91844" w:rsidP="009A06D7">
      <w:pPr>
        <w:shd w:val="clear" w:color="auto" w:fill="FFFFFF"/>
        <w:spacing w:after="0" w:line="240" w:lineRule="auto"/>
        <w:rPr>
          <w:rFonts w:ascii="Calibri" w:hAnsi="Calibri"/>
          <w:color w:val="444444"/>
          <w:sz w:val="28"/>
          <w:szCs w:val="28"/>
        </w:rPr>
      </w:pPr>
      <w:r w:rsidRPr="00A91844">
        <w:rPr>
          <w:rFonts w:ascii="Tahoma" w:hAnsi="Tahoma" w:cs="Tahoma"/>
          <w:b/>
          <w:bCs/>
          <w:color w:val="D24726"/>
          <w:sz w:val="28"/>
          <w:szCs w:val="28"/>
        </w:rPr>
        <w:t>ARTHAIS</w:t>
      </w:r>
      <w:r w:rsidRPr="00A91844">
        <w:rPr>
          <w:rFonts w:ascii="Calibri" w:hAnsi="Calibri"/>
          <w:b/>
          <w:bCs/>
          <w:color w:val="2672EC"/>
          <w:sz w:val="28"/>
          <w:szCs w:val="28"/>
        </w:rPr>
        <w:t> Serviços em Informática</w:t>
      </w:r>
    </w:p>
    <w:p w:rsidR="00A91844" w:rsidRPr="00A91844" w:rsidRDefault="00A91844" w:rsidP="009A06D7">
      <w:pPr>
        <w:shd w:val="clear" w:color="auto" w:fill="FFFFFF"/>
        <w:spacing w:after="0" w:line="240" w:lineRule="auto"/>
        <w:rPr>
          <w:rFonts w:ascii="Garamond" w:hAnsi="Garamond"/>
          <w:color w:val="444444"/>
          <w:sz w:val="23"/>
          <w:szCs w:val="23"/>
        </w:rPr>
      </w:pPr>
      <w:r w:rsidRPr="00A91844">
        <w:rPr>
          <w:rFonts w:ascii="Garamond" w:hAnsi="Garamond"/>
          <w:color w:val="444444"/>
          <w:sz w:val="23"/>
          <w:szCs w:val="23"/>
        </w:rPr>
        <w:t>(19) 3623-3154</w:t>
      </w:r>
    </w:p>
    <w:p w:rsidR="00A044B8" w:rsidRDefault="00A91844" w:rsidP="009A06D7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A91844">
        <w:rPr>
          <w:rFonts w:ascii="Garamond" w:hAnsi="Garamond"/>
          <w:color w:val="444444"/>
          <w:sz w:val="23"/>
          <w:szCs w:val="23"/>
          <w:shd w:val="clear" w:color="auto" w:fill="FFFFFF"/>
        </w:rPr>
        <w:t>(19) 9.9888-</w:t>
      </w:r>
      <w:proofErr w:type="gramStart"/>
      <w:r w:rsidRPr="00A91844">
        <w:rPr>
          <w:rFonts w:ascii="Garamond" w:hAnsi="Garamond"/>
          <w:color w:val="444444"/>
          <w:sz w:val="23"/>
          <w:szCs w:val="23"/>
          <w:shd w:val="clear" w:color="auto" w:fill="FFFFFF"/>
        </w:rPr>
        <w:t>6538 Vivo</w:t>
      </w:r>
      <w:proofErr w:type="gramEnd"/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A044B8" w:rsidRPr="00A044B8" w:rsidRDefault="00A044B8" w:rsidP="00A044B8">
      <w:pPr>
        <w:rPr>
          <w:rFonts w:ascii="Garamond" w:hAnsi="Garamond"/>
          <w:sz w:val="24"/>
          <w:szCs w:val="24"/>
        </w:rPr>
      </w:pPr>
    </w:p>
    <w:p w:rsidR="00C17CD4" w:rsidRPr="00A044B8" w:rsidRDefault="00C17CD4" w:rsidP="00A044B8">
      <w:pPr>
        <w:jc w:val="center"/>
        <w:rPr>
          <w:rFonts w:ascii="Garamond" w:hAnsi="Garamond"/>
          <w:sz w:val="24"/>
          <w:szCs w:val="24"/>
        </w:rPr>
      </w:pPr>
    </w:p>
    <w:sectPr w:rsidR="00C17CD4" w:rsidRPr="00A044B8" w:rsidSect="00A044B8">
      <w:footerReference w:type="default" r:id="rId39"/>
      <w:pgSz w:w="11906" w:h="16838" w:code="9"/>
      <w:pgMar w:top="567" w:right="1134" w:bottom="567" w:left="1134" w:header="709" w:footer="57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5AC" w:rsidRDefault="00BB65AC">
      <w:r>
        <w:separator/>
      </w:r>
    </w:p>
  </w:endnote>
  <w:endnote w:type="continuationSeparator" w:id="0">
    <w:p w:rsidR="00BB65AC" w:rsidRDefault="00BB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42" w:rsidRPr="00552859" w:rsidRDefault="00D32342" w:rsidP="00A044B8">
    <w:pPr>
      <w:pStyle w:val="Rodap"/>
      <w:pBdr>
        <w:bottom w:val="single" w:sz="12" w:space="1" w:color="auto"/>
      </w:pBdr>
      <w:rPr>
        <w:sz w:val="8"/>
        <w:szCs w:val="8"/>
      </w:rPr>
    </w:pPr>
  </w:p>
  <w:p w:rsidR="00D32342" w:rsidRPr="00D65E75" w:rsidRDefault="00D32342" w:rsidP="00D65E75">
    <w:pPr>
      <w:pStyle w:val="Rodap"/>
      <w:spacing w:after="0" w:line="240" w:lineRule="auto"/>
      <w:jc w:val="center"/>
      <w:rPr>
        <w:rFonts w:ascii="Arial" w:hAnsi="Arial" w:cs="Arial"/>
        <w:sz w:val="18"/>
        <w:szCs w:val="18"/>
      </w:rPr>
    </w:pPr>
    <w:r w:rsidRPr="00D65E75">
      <w:rPr>
        <w:rFonts w:ascii="Arial" w:hAnsi="Arial" w:cs="Arial"/>
        <w:sz w:val="18"/>
        <w:szCs w:val="18"/>
      </w:rPr>
      <w:t>Rua Getúlio Vargas, nº</w:t>
    </w:r>
    <w:r>
      <w:rPr>
        <w:rFonts w:ascii="Arial" w:hAnsi="Arial" w:cs="Arial"/>
        <w:sz w:val="18"/>
        <w:szCs w:val="18"/>
      </w:rPr>
      <w:t xml:space="preserve"> </w:t>
    </w:r>
    <w:r w:rsidRPr="00D65E75">
      <w:rPr>
        <w:rFonts w:ascii="Arial" w:hAnsi="Arial" w:cs="Arial"/>
        <w:sz w:val="18"/>
        <w:szCs w:val="18"/>
      </w:rPr>
      <w:t>507 – Centro – S</w:t>
    </w:r>
    <w:r>
      <w:rPr>
        <w:rFonts w:ascii="Arial" w:hAnsi="Arial" w:cs="Arial"/>
        <w:sz w:val="18"/>
        <w:szCs w:val="18"/>
      </w:rPr>
      <w:t>ão João da Boa Vista – SP – CEP</w:t>
    </w:r>
    <w:r w:rsidRPr="00D65E75">
      <w:rPr>
        <w:rFonts w:ascii="Arial" w:hAnsi="Arial" w:cs="Arial"/>
        <w:sz w:val="18"/>
        <w:szCs w:val="18"/>
      </w:rPr>
      <w:t xml:space="preserve"> 13870-100</w:t>
    </w:r>
  </w:p>
  <w:p w:rsidR="00D32342" w:rsidRPr="00D65E75" w:rsidRDefault="00D32342" w:rsidP="00D65E75">
    <w:pPr>
      <w:pStyle w:val="Rodap"/>
      <w:spacing w:after="0" w:line="240" w:lineRule="auto"/>
      <w:jc w:val="center"/>
      <w:rPr>
        <w:rFonts w:ascii="Arial" w:hAnsi="Arial" w:cs="Arial"/>
        <w:sz w:val="18"/>
        <w:szCs w:val="18"/>
      </w:rPr>
    </w:pPr>
    <w:r w:rsidRPr="00D65E75">
      <w:rPr>
        <w:rFonts w:ascii="Arial" w:hAnsi="Arial" w:cs="Arial"/>
        <w:sz w:val="18"/>
        <w:szCs w:val="18"/>
      </w:rPr>
      <w:t>Telefones: (19) 3633-1624 ou (19) 3631-7848 – Cel</w:t>
    </w:r>
    <w:r>
      <w:rPr>
        <w:rFonts w:ascii="Arial" w:hAnsi="Arial" w:cs="Arial"/>
        <w:sz w:val="18"/>
        <w:szCs w:val="18"/>
      </w:rPr>
      <w:t>ular</w:t>
    </w:r>
    <w:r w:rsidRPr="00D65E75">
      <w:rPr>
        <w:rFonts w:ascii="Arial" w:hAnsi="Arial" w:cs="Arial"/>
        <w:sz w:val="18"/>
        <w:szCs w:val="18"/>
      </w:rPr>
      <w:t xml:space="preserve">: (19) 99101-9140 – E-mail: atendimento@gn1.com.br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42" w:rsidRDefault="00D32342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1032173"/>
      <w:docPartObj>
        <w:docPartGallery w:val="Page Numbers (Bottom of Page)"/>
        <w:docPartUnique/>
      </w:docPartObj>
    </w:sdtPr>
    <w:sdtEndPr/>
    <w:sdtContent>
      <w:p w:rsidR="00D32342" w:rsidRDefault="00D3234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BD1">
          <w:rPr>
            <w:noProof/>
          </w:rPr>
          <w:t>19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42" w:rsidRDefault="00D32342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5AC" w:rsidRDefault="00BB65AC">
      <w:r>
        <w:separator/>
      </w:r>
    </w:p>
  </w:footnote>
  <w:footnote w:type="continuationSeparator" w:id="0">
    <w:p w:rsidR="00BB65AC" w:rsidRDefault="00BB6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42" w:rsidRDefault="00D32342" w:rsidP="0085090D">
    <w:pPr>
      <w:pStyle w:val="Cabealho"/>
      <w:tabs>
        <w:tab w:val="clear" w:pos="4252"/>
        <w:tab w:val="clear" w:pos="8504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pt-BR"/>
      </w:rPr>
      <w:drawing>
        <wp:anchor distT="0" distB="0" distL="114300" distR="114300" simplePos="0" relativeHeight="251667968" behindDoc="0" locked="0" layoutInCell="1" allowOverlap="1" wp14:anchorId="1027776F" wp14:editId="551D91D9">
          <wp:simplePos x="0" y="0"/>
          <wp:positionH relativeFrom="margin">
            <wp:align>left</wp:align>
          </wp:positionH>
          <wp:positionV relativeFrom="page">
            <wp:posOffset>453390</wp:posOffset>
          </wp:positionV>
          <wp:extent cx="1789103" cy="564543"/>
          <wp:effectExtent l="0" t="0" r="1905" b="6985"/>
          <wp:wrapNone/>
          <wp:docPr id="33" name="Image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n1-logomar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9103" cy="564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sz w:val="22"/>
        <w:szCs w:val="22"/>
        <w:lang w:eastAsia="pt-BR"/>
      </w:rPr>
      <w:drawing>
        <wp:anchor distT="0" distB="0" distL="114300" distR="114300" simplePos="0" relativeHeight="251666944" behindDoc="0" locked="0" layoutInCell="1" allowOverlap="0" wp14:anchorId="6A711855" wp14:editId="0FBF614E">
          <wp:simplePos x="0" y="0"/>
          <wp:positionH relativeFrom="margin">
            <wp:align>right</wp:align>
          </wp:positionH>
          <wp:positionV relativeFrom="page">
            <wp:posOffset>461010</wp:posOffset>
          </wp:positionV>
          <wp:extent cx="2237493" cy="565200"/>
          <wp:effectExtent l="0" t="0" r="0" b="6350"/>
          <wp:wrapNone/>
          <wp:docPr id="34" name="Imagem 34" descr="Logomarca%20da%20ARTHA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marca%20da%20ARTHAI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7493" cy="5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32342" w:rsidRDefault="00D32342" w:rsidP="0085090D">
    <w:pPr>
      <w:pStyle w:val="Cabealho"/>
      <w:tabs>
        <w:tab w:val="clear" w:pos="4252"/>
        <w:tab w:val="clear" w:pos="8504"/>
      </w:tabs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42" w:rsidRDefault="00D32342" w:rsidP="0085090D">
    <w:pPr>
      <w:pStyle w:val="Cabealho"/>
      <w:tabs>
        <w:tab w:val="clear" w:pos="4252"/>
        <w:tab w:val="clear" w:pos="8504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pt-BR"/>
      </w:rPr>
      <w:drawing>
        <wp:anchor distT="0" distB="0" distL="114300" distR="114300" simplePos="0" relativeHeight="251664896" behindDoc="0" locked="0" layoutInCell="1" allowOverlap="1" wp14:anchorId="44670C98" wp14:editId="405B0F7E">
          <wp:simplePos x="0" y="0"/>
          <wp:positionH relativeFrom="margin">
            <wp:align>left</wp:align>
          </wp:positionH>
          <wp:positionV relativeFrom="page">
            <wp:posOffset>453390</wp:posOffset>
          </wp:positionV>
          <wp:extent cx="1789103" cy="564543"/>
          <wp:effectExtent l="0" t="0" r="1905" b="6985"/>
          <wp:wrapNone/>
          <wp:docPr id="45" name="Imagem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n1-logomar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9103" cy="564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sz w:val="22"/>
        <w:szCs w:val="22"/>
        <w:lang w:eastAsia="pt-BR"/>
      </w:rPr>
      <w:drawing>
        <wp:anchor distT="0" distB="0" distL="114300" distR="114300" simplePos="0" relativeHeight="251663872" behindDoc="0" locked="0" layoutInCell="1" allowOverlap="0" wp14:anchorId="006E1A50" wp14:editId="1AF411C2">
          <wp:simplePos x="0" y="0"/>
          <wp:positionH relativeFrom="margin">
            <wp:align>right</wp:align>
          </wp:positionH>
          <wp:positionV relativeFrom="page">
            <wp:posOffset>461010</wp:posOffset>
          </wp:positionV>
          <wp:extent cx="2237493" cy="565200"/>
          <wp:effectExtent l="0" t="0" r="0" b="6350"/>
          <wp:wrapNone/>
          <wp:docPr id="46" name="Imagem 46" descr="Logomarca%20da%20ARTHA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marca%20da%20ARTHAI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7493" cy="5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32342" w:rsidRDefault="00D32342" w:rsidP="0085090D">
    <w:pPr>
      <w:pStyle w:val="Cabealho"/>
      <w:tabs>
        <w:tab w:val="clear" w:pos="4252"/>
        <w:tab w:val="clear" w:pos="8504"/>
      </w:tabs>
      <w:rPr>
        <w:rFonts w:ascii="Arial" w:hAnsi="Arial" w:cs="Arial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42" w:rsidRDefault="00D32342" w:rsidP="0085090D">
    <w:pPr>
      <w:pStyle w:val="Cabealho"/>
      <w:tabs>
        <w:tab w:val="clear" w:pos="4252"/>
        <w:tab w:val="clear" w:pos="8504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pt-BR"/>
      </w:rPr>
      <w:drawing>
        <wp:anchor distT="0" distB="0" distL="114300" distR="114300" simplePos="0" relativeHeight="251671040" behindDoc="0" locked="0" layoutInCell="1" allowOverlap="1" wp14:anchorId="5EBA39A8" wp14:editId="2942CB15">
          <wp:simplePos x="0" y="0"/>
          <wp:positionH relativeFrom="margin">
            <wp:align>left</wp:align>
          </wp:positionH>
          <wp:positionV relativeFrom="page">
            <wp:posOffset>453390</wp:posOffset>
          </wp:positionV>
          <wp:extent cx="1789103" cy="564543"/>
          <wp:effectExtent l="0" t="0" r="1905" b="6985"/>
          <wp:wrapNone/>
          <wp:docPr id="47" name="Imagem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n1-logomarc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9103" cy="564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sz w:val="22"/>
        <w:szCs w:val="22"/>
        <w:lang w:eastAsia="pt-BR"/>
      </w:rPr>
      <w:drawing>
        <wp:anchor distT="0" distB="0" distL="114300" distR="114300" simplePos="0" relativeHeight="251670016" behindDoc="0" locked="0" layoutInCell="1" allowOverlap="0" wp14:anchorId="0275B16F" wp14:editId="7824A9C4">
          <wp:simplePos x="0" y="0"/>
          <wp:positionH relativeFrom="margin">
            <wp:align>right</wp:align>
          </wp:positionH>
          <wp:positionV relativeFrom="page">
            <wp:posOffset>461010</wp:posOffset>
          </wp:positionV>
          <wp:extent cx="2237493" cy="565200"/>
          <wp:effectExtent l="0" t="0" r="0" b="6350"/>
          <wp:wrapNone/>
          <wp:docPr id="48" name="Imagem 48" descr="Logomarca%20da%20ARTHA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marca%20da%20ARTHAI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7493" cy="5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32342" w:rsidRDefault="00D32342" w:rsidP="0085090D">
    <w:pPr>
      <w:pStyle w:val="Cabealho"/>
      <w:tabs>
        <w:tab w:val="clear" w:pos="4252"/>
        <w:tab w:val="clear" w:pos="8504"/>
      </w:tabs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1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">
    <w:nsid w:val="060B7293"/>
    <w:multiLevelType w:val="hybridMultilevel"/>
    <w:tmpl w:val="74C2C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84136"/>
    <w:multiLevelType w:val="hybridMultilevel"/>
    <w:tmpl w:val="EF52B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02D60"/>
    <w:multiLevelType w:val="multilevel"/>
    <w:tmpl w:val="CD18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156A351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CE7860"/>
    <w:multiLevelType w:val="hybridMultilevel"/>
    <w:tmpl w:val="B65ED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C241F"/>
    <w:multiLevelType w:val="hybridMultilevel"/>
    <w:tmpl w:val="09C043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95B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163A82"/>
    <w:multiLevelType w:val="multilevel"/>
    <w:tmpl w:val="0388B5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F9A0CA2"/>
    <w:multiLevelType w:val="hybridMultilevel"/>
    <w:tmpl w:val="F034B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3A31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791A46"/>
    <w:multiLevelType w:val="hybridMultilevel"/>
    <w:tmpl w:val="4EA2E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4B6762"/>
    <w:multiLevelType w:val="multilevel"/>
    <w:tmpl w:val="0A4EB8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1EC6044"/>
    <w:multiLevelType w:val="hybridMultilevel"/>
    <w:tmpl w:val="F0745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C70E5"/>
    <w:multiLevelType w:val="hybridMultilevel"/>
    <w:tmpl w:val="7FC4F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06C45"/>
    <w:multiLevelType w:val="hybridMultilevel"/>
    <w:tmpl w:val="E35CF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C355C8"/>
    <w:multiLevelType w:val="hybridMultilevel"/>
    <w:tmpl w:val="5FCEC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511932"/>
    <w:multiLevelType w:val="hybridMultilevel"/>
    <w:tmpl w:val="AB322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F4485"/>
    <w:multiLevelType w:val="hybridMultilevel"/>
    <w:tmpl w:val="AD54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F0428"/>
    <w:multiLevelType w:val="hybridMultilevel"/>
    <w:tmpl w:val="34DC5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E82A1E"/>
    <w:multiLevelType w:val="hybridMultilevel"/>
    <w:tmpl w:val="DBC25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421D47"/>
    <w:multiLevelType w:val="hybridMultilevel"/>
    <w:tmpl w:val="D9ECC5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B94063"/>
    <w:multiLevelType w:val="multilevel"/>
    <w:tmpl w:val="811C88E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FF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EC12D8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>
    <w:nsid w:val="773D335F"/>
    <w:multiLevelType w:val="hybridMultilevel"/>
    <w:tmpl w:val="1CE4E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FB7BB5"/>
    <w:multiLevelType w:val="hybridMultilevel"/>
    <w:tmpl w:val="24EE2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6E0C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26"/>
  </w:num>
  <w:num w:numId="3">
    <w:abstractNumId w:val="20"/>
  </w:num>
  <w:num w:numId="4">
    <w:abstractNumId w:val="2"/>
  </w:num>
  <w:num w:numId="5">
    <w:abstractNumId w:val="9"/>
  </w:num>
  <w:num w:numId="6">
    <w:abstractNumId w:val="25"/>
  </w:num>
  <w:num w:numId="7">
    <w:abstractNumId w:val="5"/>
  </w:num>
  <w:num w:numId="8">
    <w:abstractNumId w:val="24"/>
  </w:num>
  <w:num w:numId="9">
    <w:abstractNumId w:val="18"/>
  </w:num>
  <w:num w:numId="10">
    <w:abstractNumId w:val="16"/>
  </w:num>
  <w:num w:numId="11">
    <w:abstractNumId w:val="11"/>
  </w:num>
  <w:num w:numId="12">
    <w:abstractNumId w:val="1"/>
  </w:num>
  <w:num w:numId="13">
    <w:abstractNumId w:val="3"/>
  </w:num>
  <w:num w:numId="14">
    <w:abstractNumId w:val="13"/>
  </w:num>
  <w:num w:numId="15">
    <w:abstractNumId w:val="7"/>
  </w:num>
  <w:num w:numId="16">
    <w:abstractNumId w:val="14"/>
  </w:num>
  <w:num w:numId="17">
    <w:abstractNumId w:val="21"/>
  </w:num>
  <w:num w:numId="18">
    <w:abstractNumId w:val="8"/>
  </w:num>
  <w:num w:numId="19">
    <w:abstractNumId w:val="23"/>
  </w:num>
  <w:num w:numId="20">
    <w:abstractNumId w:val="4"/>
  </w:num>
  <w:num w:numId="21">
    <w:abstractNumId w:val="12"/>
  </w:num>
  <w:num w:numId="22">
    <w:abstractNumId w:val="22"/>
  </w:num>
  <w:num w:numId="23">
    <w:abstractNumId w:val="17"/>
  </w:num>
  <w:num w:numId="24">
    <w:abstractNumId w:val="19"/>
  </w:num>
  <w:num w:numId="25">
    <w:abstractNumId w:val="6"/>
  </w:num>
  <w:num w:numId="26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E8"/>
    <w:rsid w:val="00004197"/>
    <w:rsid w:val="00005E9B"/>
    <w:rsid w:val="0001150A"/>
    <w:rsid w:val="000127C8"/>
    <w:rsid w:val="000128E2"/>
    <w:rsid w:val="000142BA"/>
    <w:rsid w:val="00016ACA"/>
    <w:rsid w:val="00016B56"/>
    <w:rsid w:val="00020651"/>
    <w:rsid w:val="00020A31"/>
    <w:rsid w:val="00021875"/>
    <w:rsid w:val="00021905"/>
    <w:rsid w:val="00023A04"/>
    <w:rsid w:val="00027469"/>
    <w:rsid w:val="00033900"/>
    <w:rsid w:val="00036A08"/>
    <w:rsid w:val="00036DA4"/>
    <w:rsid w:val="000436D7"/>
    <w:rsid w:val="00044FAC"/>
    <w:rsid w:val="00045396"/>
    <w:rsid w:val="00045E3C"/>
    <w:rsid w:val="00052BFD"/>
    <w:rsid w:val="000540E4"/>
    <w:rsid w:val="00054142"/>
    <w:rsid w:val="00061389"/>
    <w:rsid w:val="00062FF1"/>
    <w:rsid w:val="00065FB8"/>
    <w:rsid w:val="0006688A"/>
    <w:rsid w:val="00070604"/>
    <w:rsid w:val="00072E76"/>
    <w:rsid w:val="00074DE4"/>
    <w:rsid w:val="00075851"/>
    <w:rsid w:val="000758D3"/>
    <w:rsid w:val="00081154"/>
    <w:rsid w:val="00085791"/>
    <w:rsid w:val="000935E5"/>
    <w:rsid w:val="000945D7"/>
    <w:rsid w:val="000951BE"/>
    <w:rsid w:val="00097957"/>
    <w:rsid w:val="000A4E83"/>
    <w:rsid w:val="000A70B1"/>
    <w:rsid w:val="000B5EDB"/>
    <w:rsid w:val="000C080F"/>
    <w:rsid w:val="000C32F9"/>
    <w:rsid w:val="000D085E"/>
    <w:rsid w:val="000D1574"/>
    <w:rsid w:val="000D3393"/>
    <w:rsid w:val="000D5F85"/>
    <w:rsid w:val="000E1465"/>
    <w:rsid w:val="000E169A"/>
    <w:rsid w:val="000E181E"/>
    <w:rsid w:val="000E240B"/>
    <w:rsid w:val="000E42FE"/>
    <w:rsid w:val="000F01CC"/>
    <w:rsid w:val="000F0BEB"/>
    <w:rsid w:val="000F0E39"/>
    <w:rsid w:val="000F3634"/>
    <w:rsid w:val="000F3DA0"/>
    <w:rsid w:val="000F505A"/>
    <w:rsid w:val="000F752E"/>
    <w:rsid w:val="00100695"/>
    <w:rsid w:val="00100BD1"/>
    <w:rsid w:val="00100BE1"/>
    <w:rsid w:val="00100D5B"/>
    <w:rsid w:val="001017C9"/>
    <w:rsid w:val="001041A1"/>
    <w:rsid w:val="00105283"/>
    <w:rsid w:val="001059BD"/>
    <w:rsid w:val="00105B7E"/>
    <w:rsid w:val="00105CFF"/>
    <w:rsid w:val="00112640"/>
    <w:rsid w:val="001150CD"/>
    <w:rsid w:val="00120910"/>
    <w:rsid w:val="001209FC"/>
    <w:rsid w:val="00130A7D"/>
    <w:rsid w:val="0013356F"/>
    <w:rsid w:val="0013468D"/>
    <w:rsid w:val="00137A40"/>
    <w:rsid w:val="00137C24"/>
    <w:rsid w:val="00140C2B"/>
    <w:rsid w:val="00140CFE"/>
    <w:rsid w:val="00145194"/>
    <w:rsid w:val="00145754"/>
    <w:rsid w:val="00145CD5"/>
    <w:rsid w:val="001517F8"/>
    <w:rsid w:val="00151B34"/>
    <w:rsid w:val="00152195"/>
    <w:rsid w:val="00154AFF"/>
    <w:rsid w:val="001556AF"/>
    <w:rsid w:val="00155CE8"/>
    <w:rsid w:val="001575C1"/>
    <w:rsid w:val="00157B44"/>
    <w:rsid w:val="00160663"/>
    <w:rsid w:val="00161B71"/>
    <w:rsid w:val="00167A77"/>
    <w:rsid w:val="001709F8"/>
    <w:rsid w:val="00171C52"/>
    <w:rsid w:val="001721A1"/>
    <w:rsid w:val="0017461E"/>
    <w:rsid w:val="00176564"/>
    <w:rsid w:val="00177B8F"/>
    <w:rsid w:val="001821C6"/>
    <w:rsid w:val="0019166A"/>
    <w:rsid w:val="001923A1"/>
    <w:rsid w:val="001950F8"/>
    <w:rsid w:val="001A698E"/>
    <w:rsid w:val="001A7406"/>
    <w:rsid w:val="001B1F1D"/>
    <w:rsid w:val="001C1D18"/>
    <w:rsid w:val="001C3D9C"/>
    <w:rsid w:val="001C7B09"/>
    <w:rsid w:val="001D54A8"/>
    <w:rsid w:val="001E273B"/>
    <w:rsid w:val="001E452B"/>
    <w:rsid w:val="001E7856"/>
    <w:rsid w:val="001F019F"/>
    <w:rsid w:val="001F1ADF"/>
    <w:rsid w:val="001F556C"/>
    <w:rsid w:val="001F56BC"/>
    <w:rsid w:val="001F5998"/>
    <w:rsid w:val="0020172C"/>
    <w:rsid w:val="0020245D"/>
    <w:rsid w:val="00204263"/>
    <w:rsid w:val="0020434B"/>
    <w:rsid w:val="0020525D"/>
    <w:rsid w:val="002124A7"/>
    <w:rsid w:val="00214E4B"/>
    <w:rsid w:val="002161C8"/>
    <w:rsid w:val="002220E6"/>
    <w:rsid w:val="00224E80"/>
    <w:rsid w:val="002268CF"/>
    <w:rsid w:val="0022733F"/>
    <w:rsid w:val="00233401"/>
    <w:rsid w:val="00240FB7"/>
    <w:rsid w:val="002419A0"/>
    <w:rsid w:val="002446E0"/>
    <w:rsid w:val="0024565B"/>
    <w:rsid w:val="00246105"/>
    <w:rsid w:val="0024756C"/>
    <w:rsid w:val="002608BA"/>
    <w:rsid w:val="00260B2E"/>
    <w:rsid w:val="00261E98"/>
    <w:rsid w:val="002644DF"/>
    <w:rsid w:val="00267494"/>
    <w:rsid w:val="00270141"/>
    <w:rsid w:val="0027439B"/>
    <w:rsid w:val="00281E04"/>
    <w:rsid w:val="00283AA8"/>
    <w:rsid w:val="002912B3"/>
    <w:rsid w:val="00291C32"/>
    <w:rsid w:val="00292D9E"/>
    <w:rsid w:val="00293B02"/>
    <w:rsid w:val="00296E6E"/>
    <w:rsid w:val="002976B1"/>
    <w:rsid w:val="002A18D9"/>
    <w:rsid w:val="002A57B2"/>
    <w:rsid w:val="002B0034"/>
    <w:rsid w:val="002B0770"/>
    <w:rsid w:val="002B49DD"/>
    <w:rsid w:val="002B75BC"/>
    <w:rsid w:val="002C5834"/>
    <w:rsid w:val="002E017A"/>
    <w:rsid w:val="002E5F67"/>
    <w:rsid w:val="002E6594"/>
    <w:rsid w:val="002F737C"/>
    <w:rsid w:val="002F77B6"/>
    <w:rsid w:val="00300B0E"/>
    <w:rsid w:val="00301CB1"/>
    <w:rsid w:val="00301E7E"/>
    <w:rsid w:val="0030794D"/>
    <w:rsid w:val="00310115"/>
    <w:rsid w:val="003146A8"/>
    <w:rsid w:val="0032260A"/>
    <w:rsid w:val="00323CDC"/>
    <w:rsid w:val="0032463C"/>
    <w:rsid w:val="00324E00"/>
    <w:rsid w:val="00326B79"/>
    <w:rsid w:val="00333968"/>
    <w:rsid w:val="00334ED6"/>
    <w:rsid w:val="00335A17"/>
    <w:rsid w:val="003408F4"/>
    <w:rsid w:val="003423A1"/>
    <w:rsid w:val="0034258B"/>
    <w:rsid w:val="00343330"/>
    <w:rsid w:val="00344995"/>
    <w:rsid w:val="00345B85"/>
    <w:rsid w:val="00351DD8"/>
    <w:rsid w:val="0035209A"/>
    <w:rsid w:val="003571EF"/>
    <w:rsid w:val="0036132A"/>
    <w:rsid w:val="003625B5"/>
    <w:rsid w:val="0036367A"/>
    <w:rsid w:val="00363690"/>
    <w:rsid w:val="0036593D"/>
    <w:rsid w:val="003725AC"/>
    <w:rsid w:val="00376F65"/>
    <w:rsid w:val="0038733A"/>
    <w:rsid w:val="0038796F"/>
    <w:rsid w:val="00391358"/>
    <w:rsid w:val="003935B3"/>
    <w:rsid w:val="00394B30"/>
    <w:rsid w:val="003A15FC"/>
    <w:rsid w:val="003A266F"/>
    <w:rsid w:val="003A29A9"/>
    <w:rsid w:val="003A2E04"/>
    <w:rsid w:val="003B1C37"/>
    <w:rsid w:val="003B3808"/>
    <w:rsid w:val="003B540C"/>
    <w:rsid w:val="003C3207"/>
    <w:rsid w:val="003D5A54"/>
    <w:rsid w:val="003D5AEF"/>
    <w:rsid w:val="003D7B54"/>
    <w:rsid w:val="003E0282"/>
    <w:rsid w:val="003E440E"/>
    <w:rsid w:val="003E58F0"/>
    <w:rsid w:val="003E5E1D"/>
    <w:rsid w:val="003E7A9F"/>
    <w:rsid w:val="003E7D7F"/>
    <w:rsid w:val="003E7DB3"/>
    <w:rsid w:val="003F1AAE"/>
    <w:rsid w:val="003F310F"/>
    <w:rsid w:val="003F615C"/>
    <w:rsid w:val="003F7278"/>
    <w:rsid w:val="00400E7A"/>
    <w:rsid w:val="00402954"/>
    <w:rsid w:val="00415186"/>
    <w:rsid w:val="0041534F"/>
    <w:rsid w:val="004159CA"/>
    <w:rsid w:val="00421030"/>
    <w:rsid w:val="004211AD"/>
    <w:rsid w:val="0042564D"/>
    <w:rsid w:val="004306DA"/>
    <w:rsid w:val="004311D0"/>
    <w:rsid w:val="00435630"/>
    <w:rsid w:val="00437804"/>
    <w:rsid w:val="004406CE"/>
    <w:rsid w:val="00445D85"/>
    <w:rsid w:val="00445DCA"/>
    <w:rsid w:val="00446A4B"/>
    <w:rsid w:val="004504A2"/>
    <w:rsid w:val="00455857"/>
    <w:rsid w:val="00455E49"/>
    <w:rsid w:val="0045689F"/>
    <w:rsid w:val="0045718A"/>
    <w:rsid w:val="00457F20"/>
    <w:rsid w:val="00461AE0"/>
    <w:rsid w:val="00472011"/>
    <w:rsid w:val="00480633"/>
    <w:rsid w:val="00482985"/>
    <w:rsid w:val="00490A53"/>
    <w:rsid w:val="00491510"/>
    <w:rsid w:val="00496498"/>
    <w:rsid w:val="004974E4"/>
    <w:rsid w:val="0049791B"/>
    <w:rsid w:val="00497958"/>
    <w:rsid w:val="004A78EF"/>
    <w:rsid w:val="004B0BF0"/>
    <w:rsid w:val="004B1055"/>
    <w:rsid w:val="004B538E"/>
    <w:rsid w:val="004C739E"/>
    <w:rsid w:val="004E4323"/>
    <w:rsid w:val="004E7DC0"/>
    <w:rsid w:val="004F6A66"/>
    <w:rsid w:val="00507BA0"/>
    <w:rsid w:val="00507D81"/>
    <w:rsid w:val="0051336E"/>
    <w:rsid w:val="005203E7"/>
    <w:rsid w:val="00523484"/>
    <w:rsid w:val="005237F2"/>
    <w:rsid w:val="00530EFA"/>
    <w:rsid w:val="0053157A"/>
    <w:rsid w:val="0053243E"/>
    <w:rsid w:val="00536775"/>
    <w:rsid w:val="00536BB1"/>
    <w:rsid w:val="005446DF"/>
    <w:rsid w:val="00547D2A"/>
    <w:rsid w:val="00551611"/>
    <w:rsid w:val="00552859"/>
    <w:rsid w:val="00563888"/>
    <w:rsid w:val="00570059"/>
    <w:rsid w:val="00575364"/>
    <w:rsid w:val="005808C9"/>
    <w:rsid w:val="00580C04"/>
    <w:rsid w:val="00581302"/>
    <w:rsid w:val="00585B63"/>
    <w:rsid w:val="00585FC5"/>
    <w:rsid w:val="005864AC"/>
    <w:rsid w:val="00586845"/>
    <w:rsid w:val="00586DA4"/>
    <w:rsid w:val="00587254"/>
    <w:rsid w:val="00590956"/>
    <w:rsid w:val="00590FAF"/>
    <w:rsid w:val="00591B9E"/>
    <w:rsid w:val="0059499A"/>
    <w:rsid w:val="00595CB9"/>
    <w:rsid w:val="005973AB"/>
    <w:rsid w:val="00597994"/>
    <w:rsid w:val="005A1CCB"/>
    <w:rsid w:val="005A3F81"/>
    <w:rsid w:val="005A44D4"/>
    <w:rsid w:val="005A6CB1"/>
    <w:rsid w:val="005B12F1"/>
    <w:rsid w:val="005C10AA"/>
    <w:rsid w:val="005C186D"/>
    <w:rsid w:val="005C2B88"/>
    <w:rsid w:val="005C435C"/>
    <w:rsid w:val="005D12C3"/>
    <w:rsid w:val="005D2793"/>
    <w:rsid w:val="005E55A4"/>
    <w:rsid w:val="005F0710"/>
    <w:rsid w:val="005F2DF6"/>
    <w:rsid w:val="005F5C0A"/>
    <w:rsid w:val="005F741F"/>
    <w:rsid w:val="005F7B24"/>
    <w:rsid w:val="00616DF6"/>
    <w:rsid w:val="00617D23"/>
    <w:rsid w:val="00620957"/>
    <w:rsid w:val="0062382B"/>
    <w:rsid w:val="00625188"/>
    <w:rsid w:val="00631F68"/>
    <w:rsid w:val="006343A4"/>
    <w:rsid w:val="00640887"/>
    <w:rsid w:val="0064166A"/>
    <w:rsid w:val="00643AAA"/>
    <w:rsid w:val="00645FCE"/>
    <w:rsid w:val="0064796A"/>
    <w:rsid w:val="0065475E"/>
    <w:rsid w:val="00663DFB"/>
    <w:rsid w:val="00663E23"/>
    <w:rsid w:val="00665764"/>
    <w:rsid w:val="006665CD"/>
    <w:rsid w:val="00670499"/>
    <w:rsid w:val="006704C0"/>
    <w:rsid w:val="00671D9F"/>
    <w:rsid w:val="006730C4"/>
    <w:rsid w:val="006734B0"/>
    <w:rsid w:val="00675A78"/>
    <w:rsid w:val="00682B95"/>
    <w:rsid w:val="00685760"/>
    <w:rsid w:val="00693A46"/>
    <w:rsid w:val="006A131F"/>
    <w:rsid w:val="006A46D3"/>
    <w:rsid w:val="006A67A1"/>
    <w:rsid w:val="006B1461"/>
    <w:rsid w:val="006B59A8"/>
    <w:rsid w:val="006C1053"/>
    <w:rsid w:val="006C2FA1"/>
    <w:rsid w:val="006C3C46"/>
    <w:rsid w:val="006C6C18"/>
    <w:rsid w:val="006C73E9"/>
    <w:rsid w:val="006D2C17"/>
    <w:rsid w:val="006D5E75"/>
    <w:rsid w:val="006D6962"/>
    <w:rsid w:val="006D7A4E"/>
    <w:rsid w:val="006E39C9"/>
    <w:rsid w:val="006F4904"/>
    <w:rsid w:val="006F5DEC"/>
    <w:rsid w:val="006F6D5F"/>
    <w:rsid w:val="00710901"/>
    <w:rsid w:val="00714CFF"/>
    <w:rsid w:val="0071776E"/>
    <w:rsid w:val="00720082"/>
    <w:rsid w:val="00721A22"/>
    <w:rsid w:val="00721E3F"/>
    <w:rsid w:val="0072477C"/>
    <w:rsid w:val="00727D29"/>
    <w:rsid w:val="00736D8E"/>
    <w:rsid w:val="0073739F"/>
    <w:rsid w:val="00737FA6"/>
    <w:rsid w:val="007409F4"/>
    <w:rsid w:val="00740A49"/>
    <w:rsid w:val="00740C76"/>
    <w:rsid w:val="00740F9E"/>
    <w:rsid w:val="007438B1"/>
    <w:rsid w:val="00745FEC"/>
    <w:rsid w:val="00747BD2"/>
    <w:rsid w:val="00751BE0"/>
    <w:rsid w:val="00754295"/>
    <w:rsid w:val="007550D1"/>
    <w:rsid w:val="00760BC3"/>
    <w:rsid w:val="00764B8B"/>
    <w:rsid w:val="00765AF6"/>
    <w:rsid w:val="007678FA"/>
    <w:rsid w:val="00777E50"/>
    <w:rsid w:val="00780E1F"/>
    <w:rsid w:val="00781308"/>
    <w:rsid w:val="00782683"/>
    <w:rsid w:val="00784B6F"/>
    <w:rsid w:val="00792FA0"/>
    <w:rsid w:val="007A0EED"/>
    <w:rsid w:val="007A2134"/>
    <w:rsid w:val="007A3DAE"/>
    <w:rsid w:val="007A7CF6"/>
    <w:rsid w:val="007B0884"/>
    <w:rsid w:val="007B18E7"/>
    <w:rsid w:val="007B3B6A"/>
    <w:rsid w:val="007C0804"/>
    <w:rsid w:val="007C39E8"/>
    <w:rsid w:val="007C3B17"/>
    <w:rsid w:val="007C3BF0"/>
    <w:rsid w:val="007D47D9"/>
    <w:rsid w:val="007E1672"/>
    <w:rsid w:val="007E185E"/>
    <w:rsid w:val="007E5261"/>
    <w:rsid w:val="007E555B"/>
    <w:rsid w:val="007E60A5"/>
    <w:rsid w:val="007E6875"/>
    <w:rsid w:val="007E6994"/>
    <w:rsid w:val="007E6F3D"/>
    <w:rsid w:val="007E7A34"/>
    <w:rsid w:val="007F02D9"/>
    <w:rsid w:val="007F14D4"/>
    <w:rsid w:val="007F24EE"/>
    <w:rsid w:val="007F34BE"/>
    <w:rsid w:val="007F35F6"/>
    <w:rsid w:val="007F44B1"/>
    <w:rsid w:val="007F66C7"/>
    <w:rsid w:val="007F69F3"/>
    <w:rsid w:val="00800A99"/>
    <w:rsid w:val="008056FE"/>
    <w:rsid w:val="00807D0B"/>
    <w:rsid w:val="008125FF"/>
    <w:rsid w:val="0081269E"/>
    <w:rsid w:val="00814DAF"/>
    <w:rsid w:val="00817903"/>
    <w:rsid w:val="008207A9"/>
    <w:rsid w:val="00824D2E"/>
    <w:rsid w:val="008255D5"/>
    <w:rsid w:val="0083072C"/>
    <w:rsid w:val="00830E89"/>
    <w:rsid w:val="00832182"/>
    <w:rsid w:val="008347A8"/>
    <w:rsid w:val="00843CFC"/>
    <w:rsid w:val="0084799D"/>
    <w:rsid w:val="0085090D"/>
    <w:rsid w:val="008535E8"/>
    <w:rsid w:val="00853A0E"/>
    <w:rsid w:val="00854ECB"/>
    <w:rsid w:val="00861184"/>
    <w:rsid w:val="008623C1"/>
    <w:rsid w:val="00862914"/>
    <w:rsid w:val="00864411"/>
    <w:rsid w:val="008651FF"/>
    <w:rsid w:val="008669B3"/>
    <w:rsid w:val="00872649"/>
    <w:rsid w:val="00873948"/>
    <w:rsid w:val="008739F2"/>
    <w:rsid w:val="00874D98"/>
    <w:rsid w:val="00874FE7"/>
    <w:rsid w:val="00875464"/>
    <w:rsid w:val="00881E51"/>
    <w:rsid w:val="00884BD6"/>
    <w:rsid w:val="00884EFD"/>
    <w:rsid w:val="0088765D"/>
    <w:rsid w:val="00890C49"/>
    <w:rsid w:val="00895A85"/>
    <w:rsid w:val="0089617A"/>
    <w:rsid w:val="00897828"/>
    <w:rsid w:val="008A0C69"/>
    <w:rsid w:val="008A169C"/>
    <w:rsid w:val="008A26B9"/>
    <w:rsid w:val="008A3ED2"/>
    <w:rsid w:val="008B51A2"/>
    <w:rsid w:val="008B6137"/>
    <w:rsid w:val="008B7703"/>
    <w:rsid w:val="008D04D3"/>
    <w:rsid w:val="008D1CEB"/>
    <w:rsid w:val="008E14ED"/>
    <w:rsid w:val="008E2F99"/>
    <w:rsid w:val="008F77DC"/>
    <w:rsid w:val="00902A48"/>
    <w:rsid w:val="00902DA6"/>
    <w:rsid w:val="00903E48"/>
    <w:rsid w:val="00904E4D"/>
    <w:rsid w:val="00905990"/>
    <w:rsid w:val="009072B8"/>
    <w:rsid w:val="009141E8"/>
    <w:rsid w:val="00916523"/>
    <w:rsid w:val="00916B61"/>
    <w:rsid w:val="00916C42"/>
    <w:rsid w:val="00917C0C"/>
    <w:rsid w:val="00931474"/>
    <w:rsid w:val="00932A75"/>
    <w:rsid w:val="00932C76"/>
    <w:rsid w:val="00932DF8"/>
    <w:rsid w:val="009332AE"/>
    <w:rsid w:val="009350FC"/>
    <w:rsid w:val="009422FA"/>
    <w:rsid w:val="00943564"/>
    <w:rsid w:val="00950F7E"/>
    <w:rsid w:val="009626F9"/>
    <w:rsid w:val="009705AD"/>
    <w:rsid w:val="00972BD3"/>
    <w:rsid w:val="009755F2"/>
    <w:rsid w:val="00977407"/>
    <w:rsid w:val="00980381"/>
    <w:rsid w:val="00981B15"/>
    <w:rsid w:val="00983DAA"/>
    <w:rsid w:val="009844DC"/>
    <w:rsid w:val="00984FCE"/>
    <w:rsid w:val="00985B71"/>
    <w:rsid w:val="00992243"/>
    <w:rsid w:val="009928D8"/>
    <w:rsid w:val="009936B7"/>
    <w:rsid w:val="00994A12"/>
    <w:rsid w:val="00996003"/>
    <w:rsid w:val="009A06D7"/>
    <w:rsid w:val="009A480B"/>
    <w:rsid w:val="009A5602"/>
    <w:rsid w:val="009A6EFA"/>
    <w:rsid w:val="009B12FE"/>
    <w:rsid w:val="009C099C"/>
    <w:rsid w:val="009C4156"/>
    <w:rsid w:val="009C796E"/>
    <w:rsid w:val="009D053B"/>
    <w:rsid w:val="009D26F8"/>
    <w:rsid w:val="009F3D55"/>
    <w:rsid w:val="009F6851"/>
    <w:rsid w:val="00A013E5"/>
    <w:rsid w:val="00A03DC0"/>
    <w:rsid w:val="00A044B8"/>
    <w:rsid w:val="00A052D5"/>
    <w:rsid w:val="00A10570"/>
    <w:rsid w:val="00A10961"/>
    <w:rsid w:val="00A12794"/>
    <w:rsid w:val="00A13702"/>
    <w:rsid w:val="00A146DE"/>
    <w:rsid w:val="00A22C3E"/>
    <w:rsid w:val="00A240C7"/>
    <w:rsid w:val="00A3216A"/>
    <w:rsid w:val="00A415DA"/>
    <w:rsid w:val="00A45886"/>
    <w:rsid w:val="00A51544"/>
    <w:rsid w:val="00A556FC"/>
    <w:rsid w:val="00A568C9"/>
    <w:rsid w:val="00A70325"/>
    <w:rsid w:val="00A70FA0"/>
    <w:rsid w:val="00A73CA5"/>
    <w:rsid w:val="00A817D6"/>
    <w:rsid w:val="00A81A53"/>
    <w:rsid w:val="00A84189"/>
    <w:rsid w:val="00A8631E"/>
    <w:rsid w:val="00A87925"/>
    <w:rsid w:val="00A91844"/>
    <w:rsid w:val="00A91CE7"/>
    <w:rsid w:val="00A9621E"/>
    <w:rsid w:val="00A9661B"/>
    <w:rsid w:val="00A96BF6"/>
    <w:rsid w:val="00AA0157"/>
    <w:rsid w:val="00AA22F4"/>
    <w:rsid w:val="00AA4328"/>
    <w:rsid w:val="00AA48CB"/>
    <w:rsid w:val="00AA574C"/>
    <w:rsid w:val="00AA659F"/>
    <w:rsid w:val="00AA71C7"/>
    <w:rsid w:val="00AB3B27"/>
    <w:rsid w:val="00AC39C7"/>
    <w:rsid w:val="00AC5440"/>
    <w:rsid w:val="00AC5DD0"/>
    <w:rsid w:val="00AD1E20"/>
    <w:rsid w:val="00AD5CC2"/>
    <w:rsid w:val="00AD5FD3"/>
    <w:rsid w:val="00AD6A58"/>
    <w:rsid w:val="00AE3CA8"/>
    <w:rsid w:val="00AE44E0"/>
    <w:rsid w:val="00AF1AE0"/>
    <w:rsid w:val="00AF262F"/>
    <w:rsid w:val="00AF3629"/>
    <w:rsid w:val="00AF6DA7"/>
    <w:rsid w:val="00B049CC"/>
    <w:rsid w:val="00B07A4C"/>
    <w:rsid w:val="00B16D3C"/>
    <w:rsid w:val="00B17CC4"/>
    <w:rsid w:val="00B243DE"/>
    <w:rsid w:val="00B251EC"/>
    <w:rsid w:val="00B27253"/>
    <w:rsid w:val="00B30103"/>
    <w:rsid w:val="00B3032D"/>
    <w:rsid w:val="00B312B0"/>
    <w:rsid w:val="00B33539"/>
    <w:rsid w:val="00B341C2"/>
    <w:rsid w:val="00B34355"/>
    <w:rsid w:val="00B34F85"/>
    <w:rsid w:val="00B3578C"/>
    <w:rsid w:val="00B4072E"/>
    <w:rsid w:val="00B40ECE"/>
    <w:rsid w:val="00B41249"/>
    <w:rsid w:val="00B43692"/>
    <w:rsid w:val="00B438BC"/>
    <w:rsid w:val="00B440CB"/>
    <w:rsid w:val="00B44143"/>
    <w:rsid w:val="00B51E36"/>
    <w:rsid w:val="00B54F77"/>
    <w:rsid w:val="00B56B82"/>
    <w:rsid w:val="00B61A99"/>
    <w:rsid w:val="00B651EF"/>
    <w:rsid w:val="00B65DD1"/>
    <w:rsid w:val="00B76A63"/>
    <w:rsid w:val="00B8070A"/>
    <w:rsid w:val="00B827EC"/>
    <w:rsid w:val="00B83CDB"/>
    <w:rsid w:val="00B85EE4"/>
    <w:rsid w:val="00B86233"/>
    <w:rsid w:val="00B914AF"/>
    <w:rsid w:val="00B91554"/>
    <w:rsid w:val="00B9180C"/>
    <w:rsid w:val="00B96A2F"/>
    <w:rsid w:val="00BA3C8B"/>
    <w:rsid w:val="00BA406E"/>
    <w:rsid w:val="00BB14EE"/>
    <w:rsid w:val="00BB50F2"/>
    <w:rsid w:val="00BB65AC"/>
    <w:rsid w:val="00BB65E4"/>
    <w:rsid w:val="00BB7160"/>
    <w:rsid w:val="00BC101B"/>
    <w:rsid w:val="00BC74D4"/>
    <w:rsid w:val="00BC7B1E"/>
    <w:rsid w:val="00BD5CF3"/>
    <w:rsid w:val="00BE2EC2"/>
    <w:rsid w:val="00BE3A37"/>
    <w:rsid w:val="00BE7A36"/>
    <w:rsid w:val="00BF002E"/>
    <w:rsid w:val="00BF1A40"/>
    <w:rsid w:val="00BF1EBB"/>
    <w:rsid w:val="00BF6D05"/>
    <w:rsid w:val="00C00763"/>
    <w:rsid w:val="00C023BB"/>
    <w:rsid w:val="00C0375B"/>
    <w:rsid w:val="00C057F2"/>
    <w:rsid w:val="00C122B2"/>
    <w:rsid w:val="00C15507"/>
    <w:rsid w:val="00C17CD4"/>
    <w:rsid w:val="00C215BD"/>
    <w:rsid w:val="00C22A9F"/>
    <w:rsid w:val="00C30BF5"/>
    <w:rsid w:val="00C31BAD"/>
    <w:rsid w:val="00C321F3"/>
    <w:rsid w:val="00C366ED"/>
    <w:rsid w:val="00C3675C"/>
    <w:rsid w:val="00C425D4"/>
    <w:rsid w:val="00C42BB6"/>
    <w:rsid w:val="00C44B1A"/>
    <w:rsid w:val="00C51348"/>
    <w:rsid w:val="00C530FD"/>
    <w:rsid w:val="00C554BE"/>
    <w:rsid w:val="00C558A0"/>
    <w:rsid w:val="00C57CB9"/>
    <w:rsid w:val="00C6330B"/>
    <w:rsid w:val="00C7051E"/>
    <w:rsid w:val="00C72AAF"/>
    <w:rsid w:val="00C72C75"/>
    <w:rsid w:val="00C72CF2"/>
    <w:rsid w:val="00C748AE"/>
    <w:rsid w:val="00C90C27"/>
    <w:rsid w:val="00C9510F"/>
    <w:rsid w:val="00C95742"/>
    <w:rsid w:val="00CA44B2"/>
    <w:rsid w:val="00CA7965"/>
    <w:rsid w:val="00CB089A"/>
    <w:rsid w:val="00CB3637"/>
    <w:rsid w:val="00CB5D23"/>
    <w:rsid w:val="00CB64DB"/>
    <w:rsid w:val="00CB7374"/>
    <w:rsid w:val="00CC1044"/>
    <w:rsid w:val="00CC4EEB"/>
    <w:rsid w:val="00CC50AE"/>
    <w:rsid w:val="00CC6625"/>
    <w:rsid w:val="00CD1E8D"/>
    <w:rsid w:val="00CD6EBF"/>
    <w:rsid w:val="00CE19AE"/>
    <w:rsid w:val="00CE1E44"/>
    <w:rsid w:val="00CE6082"/>
    <w:rsid w:val="00D012B9"/>
    <w:rsid w:val="00D03CB4"/>
    <w:rsid w:val="00D0464E"/>
    <w:rsid w:val="00D079AC"/>
    <w:rsid w:val="00D10FC5"/>
    <w:rsid w:val="00D1161E"/>
    <w:rsid w:val="00D12A77"/>
    <w:rsid w:val="00D13070"/>
    <w:rsid w:val="00D15508"/>
    <w:rsid w:val="00D238F0"/>
    <w:rsid w:val="00D247F3"/>
    <w:rsid w:val="00D32342"/>
    <w:rsid w:val="00D32DD0"/>
    <w:rsid w:val="00D34F8A"/>
    <w:rsid w:val="00D35BB6"/>
    <w:rsid w:val="00D369D2"/>
    <w:rsid w:val="00D42219"/>
    <w:rsid w:val="00D44B46"/>
    <w:rsid w:val="00D45223"/>
    <w:rsid w:val="00D466C1"/>
    <w:rsid w:val="00D50971"/>
    <w:rsid w:val="00D509FE"/>
    <w:rsid w:val="00D51B54"/>
    <w:rsid w:val="00D54DE1"/>
    <w:rsid w:val="00D5689D"/>
    <w:rsid w:val="00D620A8"/>
    <w:rsid w:val="00D64C23"/>
    <w:rsid w:val="00D64E3F"/>
    <w:rsid w:val="00D6575C"/>
    <w:rsid w:val="00D65E75"/>
    <w:rsid w:val="00D67CE7"/>
    <w:rsid w:val="00D712A9"/>
    <w:rsid w:val="00D72492"/>
    <w:rsid w:val="00D75974"/>
    <w:rsid w:val="00D75A70"/>
    <w:rsid w:val="00D75B61"/>
    <w:rsid w:val="00D76084"/>
    <w:rsid w:val="00D777E5"/>
    <w:rsid w:val="00D85D71"/>
    <w:rsid w:val="00D863E6"/>
    <w:rsid w:val="00D9110B"/>
    <w:rsid w:val="00D9355D"/>
    <w:rsid w:val="00DA0080"/>
    <w:rsid w:val="00DA3393"/>
    <w:rsid w:val="00DA7C50"/>
    <w:rsid w:val="00DC2513"/>
    <w:rsid w:val="00DC7FB6"/>
    <w:rsid w:val="00DD7CB6"/>
    <w:rsid w:val="00DE0728"/>
    <w:rsid w:val="00DE089F"/>
    <w:rsid w:val="00DE0922"/>
    <w:rsid w:val="00DE3097"/>
    <w:rsid w:val="00DE79E8"/>
    <w:rsid w:val="00DE7B56"/>
    <w:rsid w:val="00DF1768"/>
    <w:rsid w:val="00DF23A1"/>
    <w:rsid w:val="00DF7CC6"/>
    <w:rsid w:val="00E03EA0"/>
    <w:rsid w:val="00E06BB8"/>
    <w:rsid w:val="00E14DE1"/>
    <w:rsid w:val="00E1507E"/>
    <w:rsid w:val="00E16982"/>
    <w:rsid w:val="00E16D3E"/>
    <w:rsid w:val="00E17B53"/>
    <w:rsid w:val="00E21DBD"/>
    <w:rsid w:val="00E22995"/>
    <w:rsid w:val="00E26DC1"/>
    <w:rsid w:val="00E26E7B"/>
    <w:rsid w:val="00E32019"/>
    <w:rsid w:val="00E34126"/>
    <w:rsid w:val="00E36CE7"/>
    <w:rsid w:val="00E37870"/>
    <w:rsid w:val="00E423E2"/>
    <w:rsid w:val="00E424AD"/>
    <w:rsid w:val="00E463E6"/>
    <w:rsid w:val="00E528AC"/>
    <w:rsid w:val="00E53586"/>
    <w:rsid w:val="00E54CA4"/>
    <w:rsid w:val="00E5529F"/>
    <w:rsid w:val="00E57BA3"/>
    <w:rsid w:val="00E61C97"/>
    <w:rsid w:val="00E67E1D"/>
    <w:rsid w:val="00E728B0"/>
    <w:rsid w:val="00E74F75"/>
    <w:rsid w:val="00E7687A"/>
    <w:rsid w:val="00E83404"/>
    <w:rsid w:val="00E846BB"/>
    <w:rsid w:val="00E86C0B"/>
    <w:rsid w:val="00E90C07"/>
    <w:rsid w:val="00E9113C"/>
    <w:rsid w:val="00E93B3A"/>
    <w:rsid w:val="00E93C2D"/>
    <w:rsid w:val="00E93E8F"/>
    <w:rsid w:val="00E95413"/>
    <w:rsid w:val="00EA570D"/>
    <w:rsid w:val="00EA763E"/>
    <w:rsid w:val="00EB08EF"/>
    <w:rsid w:val="00EB64F2"/>
    <w:rsid w:val="00EB6DAD"/>
    <w:rsid w:val="00EC31F2"/>
    <w:rsid w:val="00EC54D1"/>
    <w:rsid w:val="00ED1C1B"/>
    <w:rsid w:val="00ED55F0"/>
    <w:rsid w:val="00EE0037"/>
    <w:rsid w:val="00EF3819"/>
    <w:rsid w:val="00EF5FFD"/>
    <w:rsid w:val="00EF7240"/>
    <w:rsid w:val="00F01CBA"/>
    <w:rsid w:val="00F02007"/>
    <w:rsid w:val="00F02C05"/>
    <w:rsid w:val="00F06724"/>
    <w:rsid w:val="00F10296"/>
    <w:rsid w:val="00F1276E"/>
    <w:rsid w:val="00F13B13"/>
    <w:rsid w:val="00F17A57"/>
    <w:rsid w:val="00F20F8E"/>
    <w:rsid w:val="00F2238C"/>
    <w:rsid w:val="00F24301"/>
    <w:rsid w:val="00F250A5"/>
    <w:rsid w:val="00F2649F"/>
    <w:rsid w:val="00F3056B"/>
    <w:rsid w:val="00F32019"/>
    <w:rsid w:val="00F32F23"/>
    <w:rsid w:val="00F336EA"/>
    <w:rsid w:val="00F34137"/>
    <w:rsid w:val="00F4679A"/>
    <w:rsid w:val="00F47D8E"/>
    <w:rsid w:val="00F64520"/>
    <w:rsid w:val="00F70E77"/>
    <w:rsid w:val="00F85198"/>
    <w:rsid w:val="00F86A50"/>
    <w:rsid w:val="00F87E33"/>
    <w:rsid w:val="00F90469"/>
    <w:rsid w:val="00F93328"/>
    <w:rsid w:val="00F93678"/>
    <w:rsid w:val="00F95E28"/>
    <w:rsid w:val="00F968DC"/>
    <w:rsid w:val="00FA1FFD"/>
    <w:rsid w:val="00FA201D"/>
    <w:rsid w:val="00FA395C"/>
    <w:rsid w:val="00FB2C16"/>
    <w:rsid w:val="00FB762C"/>
    <w:rsid w:val="00FC6036"/>
    <w:rsid w:val="00FC7790"/>
    <w:rsid w:val="00FD151B"/>
    <w:rsid w:val="00FD5267"/>
    <w:rsid w:val="00FE4960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6FC348-9A6F-4FAC-90D7-C8D1E748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B56"/>
  </w:style>
  <w:style w:type="paragraph" w:styleId="Ttulo1">
    <w:name w:val="heading 1"/>
    <w:basedOn w:val="Normal"/>
    <w:next w:val="Normal"/>
    <w:link w:val="Ttulo1Char"/>
    <w:uiPriority w:val="9"/>
    <w:qFormat/>
    <w:rsid w:val="00074DE4"/>
    <w:pPr>
      <w:keepNext/>
      <w:keepLines/>
      <w:numPr>
        <w:numId w:val="19"/>
      </w:numPr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12A9"/>
    <w:pPr>
      <w:keepNext/>
      <w:keepLines/>
      <w:numPr>
        <w:ilvl w:val="1"/>
        <w:numId w:val="19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4679A"/>
    <w:pPr>
      <w:keepNext/>
      <w:keepLines/>
      <w:numPr>
        <w:ilvl w:val="2"/>
        <w:numId w:val="19"/>
      </w:numPr>
      <w:spacing w:before="80" w:after="0" w:line="240" w:lineRule="auto"/>
      <w:ind w:left="964" w:hanging="964"/>
      <w:outlineLvl w:val="2"/>
    </w:pPr>
    <w:rPr>
      <w:rFonts w:asciiTheme="majorHAnsi" w:eastAsiaTheme="majorEastAsia" w:hAnsiTheme="majorHAnsi" w:cstheme="majorBidi"/>
      <w:caps/>
      <w:sz w:val="32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758D3"/>
    <w:pPr>
      <w:keepNext/>
      <w:keepLines/>
      <w:numPr>
        <w:ilvl w:val="3"/>
        <w:numId w:val="19"/>
      </w:numPr>
      <w:spacing w:before="80" w:after="0" w:line="240" w:lineRule="auto"/>
      <w:ind w:left="964" w:hanging="964"/>
      <w:outlineLvl w:val="3"/>
    </w:pPr>
    <w:rPr>
      <w:rFonts w:asciiTheme="majorHAnsi" w:eastAsiaTheme="majorEastAsia" w:hAnsiTheme="majorHAnsi" w:cstheme="majorBidi"/>
      <w:iCs/>
      <w:caps/>
      <w:sz w:val="32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75851"/>
    <w:pPr>
      <w:keepNext/>
      <w:keepLines/>
      <w:numPr>
        <w:ilvl w:val="4"/>
        <w:numId w:val="19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aps/>
      <w:sz w:val="28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2649"/>
    <w:pPr>
      <w:keepNext/>
      <w:keepLines/>
      <w:numPr>
        <w:ilvl w:val="5"/>
        <w:numId w:val="19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2649"/>
    <w:pPr>
      <w:keepNext/>
      <w:keepLines/>
      <w:numPr>
        <w:ilvl w:val="6"/>
        <w:numId w:val="19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2649"/>
    <w:pPr>
      <w:keepNext/>
      <w:keepLines/>
      <w:numPr>
        <w:ilvl w:val="7"/>
        <w:numId w:val="19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2649"/>
    <w:pPr>
      <w:keepNext/>
      <w:keepLines/>
      <w:numPr>
        <w:ilvl w:val="8"/>
        <w:numId w:val="19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4DE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D712A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F4679A"/>
    <w:rPr>
      <w:rFonts w:asciiTheme="majorHAnsi" w:eastAsiaTheme="majorEastAsia" w:hAnsiTheme="majorHAnsi" w:cstheme="majorBidi"/>
      <w:caps/>
      <w:sz w:val="32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758D3"/>
    <w:rPr>
      <w:rFonts w:asciiTheme="majorHAnsi" w:eastAsiaTheme="majorEastAsia" w:hAnsiTheme="majorHAnsi" w:cstheme="majorBidi"/>
      <w:iCs/>
      <w:caps/>
      <w:sz w:val="32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075851"/>
    <w:rPr>
      <w:rFonts w:asciiTheme="majorHAnsi" w:eastAsiaTheme="majorEastAsia" w:hAnsiTheme="majorHAnsi" w:cstheme="majorBidi"/>
      <w:caps/>
      <w:sz w:val="28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264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264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2649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2649"/>
    <w:rPr>
      <w:rFonts w:asciiTheme="majorHAnsi" w:eastAsiaTheme="majorEastAsia" w:hAnsiTheme="majorHAnsi" w:cstheme="majorBidi"/>
      <w:i/>
      <w:iCs/>
      <w:caps/>
    </w:rPr>
  </w:style>
  <w:style w:type="character" w:styleId="Hyperlink">
    <w:name w:val="Hyperlink"/>
    <w:basedOn w:val="Fontepargpadro"/>
    <w:uiPriority w:val="99"/>
    <w:rsid w:val="00155CE8"/>
    <w:rPr>
      <w:color w:val="0000FF"/>
      <w:u w:val="single"/>
    </w:rPr>
  </w:style>
  <w:style w:type="table" w:styleId="Tabelacomgrade">
    <w:name w:val="Table Grid"/>
    <w:basedOn w:val="Tabelanormal"/>
    <w:uiPriority w:val="39"/>
    <w:rsid w:val="00155C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rsid w:val="0045585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558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22C3E"/>
  </w:style>
  <w:style w:type="paragraph" w:styleId="Ttulo">
    <w:name w:val="Title"/>
    <w:basedOn w:val="Normal"/>
    <w:next w:val="Normal"/>
    <w:link w:val="TtuloChar"/>
    <w:uiPriority w:val="10"/>
    <w:qFormat/>
    <w:rsid w:val="0087264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87264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Corpodetexto">
    <w:name w:val="Body Text"/>
    <w:basedOn w:val="Normal"/>
    <w:rsid w:val="00C22A9F"/>
    <w:pPr>
      <w:tabs>
        <w:tab w:val="left" w:pos="1276"/>
      </w:tabs>
      <w:spacing w:line="360" w:lineRule="auto"/>
    </w:pPr>
    <w:rPr>
      <w:sz w:val="28"/>
      <w:szCs w:val="20"/>
    </w:rPr>
  </w:style>
  <w:style w:type="paragraph" w:styleId="Recuodecorpodetexto">
    <w:name w:val="Body Text Indent"/>
    <w:basedOn w:val="Normal"/>
    <w:rsid w:val="00C22A9F"/>
    <w:pPr>
      <w:ind w:firstLine="708"/>
    </w:pPr>
    <w:rPr>
      <w:sz w:val="20"/>
    </w:rPr>
  </w:style>
  <w:style w:type="character" w:customStyle="1" w:styleId="nfaseforte">
    <w:name w:val="Ênfase forte"/>
    <w:rsid w:val="00A817D6"/>
    <w:rPr>
      <w:b/>
      <w:bCs/>
    </w:rPr>
  </w:style>
  <w:style w:type="paragraph" w:customStyle="1" w:styleId="Corpodotexto">
    <w:name w:val="Corpo do texto"/>
    <w:basedOn w:val="Normal"/>
    <w:rsid w:val="00A817D6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color w:val="00000A"/>
      <w:lang w:eastAsia="zh-CN" w:bidi="hi-IN"/>
    </w:rPr>
  </w:style>
  <w:style w:type="paragraph" w:customStyle="1" w:styleId="Ttulododocumento">
    <w:name w:val="Título do documento"/>
    <w:basedOn w:val="Ttulo"/>
    <w:rsid w:val="00A817D6"/>
    <w:pPr>
      <w:keepNext/>
      <w:widowControl w:val="0"/>
      <w:suppressAutoHyphens/>
      <w:spacing w:before="240" w:after="120"/>
    </w:pPr>
    <w:rPr>
      <w:rFonts w:ascii="Liberation Sans" w:eastAsia="Microsoft YaHei" w:hAnsi="Liberation Sans" w:cs="Mangal"/>
      <w:color w:val="00000A"/>
      <w:sz w:val="56"/>
      <w:szCs w:val="56"/>
      <w:lang w:eastAsia="zh-CN"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264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72649"/>
    <w:rPr>
      <w:color w:val="000000" w:themeColor="text1"/>
      <w:sz w:val="24"/>
      <w:szCs w:val="24"/>
    </w:rPr>
  </w:style>
  <w:style w:type="paragraph" w:customStyle="1" w:styleId="Contedodatabela">
    <w:name w:val="Conteúdo da tabela"/>
    <w:basedOn w:val="Normal"/>
    <w:rsid w:val="00A817D6"/>
    <w:pPr>
      <w:widowControl w:val="0"/>
      <w:suppressLineNumbers/>
      <w:suppressAutoHyphens/>
    </w:pPr>
    <w:rPr>
      <w:rFonts w:ascii="Liberation Serif" w:eastAsia="SimSun" w:hAnsi="Liberation Serif" w:cs="Mangal"/>
      <w:color w:val="00000A"/>
      <w:lang w:eastAsia="zh-CN" w:bidi="hi-IN"/>
    </w:rPr>
  </w:style>
  <w:style w:type="paragraph" w:customStyle="1" w:styleId="Contedodoquadro">
    <w:name w:val="Conteúdo do quadro"/>
    <w:basedOn w:val="Normal"/>
    <w:rsid w:val="00A817D6"/>
    <w:pPr>
      <w:widowControl w:val="0"/>
      <w:suppressAutoHyphens/>
    </w:pPr>
    <w:rPr>
      <w:rFonts w:ascii="Liberation Serif" w:eastAsia="SimSun" w:hAnsi="Liberation Serif" w:cs="Mangal"/>
      <w:color w:val="00000A"/>
      <w:lang w:eastAsia="zh-CN" w:bidi="hi-IN"/>
    </w:rPr>
  </w:style>
  <w:style w:type="character" w:styleId="nfaseSutil">
    <w:name w:val="Subtle Emphasis"/>
    <w:basedOn w:val="Fontepargpadro"/>
    <w:uiPriority w:val="19"/>
    <w:qFormat/>
    <w:rsid w:val="00872649"/>
    <w:rPr>
      <w:i/>
      <w:iCs/>
      <w:color w:val="auto"/>
    </w:rPr>
  </w:style>
  <w:style w:type="character" w:styleId="Forte">
    <w:name w:val="Strong"/>
    <w:basedOn w:val="Fontepargpadro"/>
    <w:uiPriority w:val="22"/>
    <w:qFormat/>
    <w:rsid w:val="0087264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71D9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87264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nfase">
    <w:name w:val="Emphasis"/>
    <w:basedOn w:val="Fontepargpadro"/>
    <w:uiPriority w:val="20"/>
    <w:qFormat/>
    <w:rsid w:val="0087264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87264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7264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72649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264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264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Intensa">
    <w:name w:val="Intense Emphasis"/>
    <w:basedOn w:val="Fontepargpadro"/>
    <w:uiPriority w:val="21"/>
    <w:qFormat/>
    <w:rsid w:val="0087264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87264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7264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87264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72649"/>
    <w:pPr>
      <w:numPr>
        <w:numId w:val="0"/>
      </w:num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3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8BC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F02D9"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36CE7"/>
    <w:pPr>
      <w:tabs>
        <w:tab w:val="left" w:pos="420"/>
        <w:tab w:val="right" w:leader="dot" w:pos="9628"/>
      </w:tabs>
      <w:spacing w:after="100" w:line="240" w:lineRule="auto"/>
    </w:pPr>
    <w:rPr>
      <w:rFonts w:ascii="Garamond" w:hAnsi="Garamond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E36CE7"/>
    <w:pPr>
      <w:spacing w:after="100"/>
      <w:ind w:left="210"/>
    </w:pPr>
    <w:rPr>
      <w:rFonts w:ascii="Garamond" w:hAnsi="Garamond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E36CE7"/>
    <w:pPr>
      <w:spacing w:after="100"/>
      <w:ind w:left="420"/>
    </w:pPr>
    <w:rPr>
      <w:rFonts w:ascii="Garamond" w:hAnsi="Garamond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E36CE7"/>
    <w:pPr>
      <w:spacing w:after="100" w:line="259" w:lineRule="auto"/>
      <w:ind w:left="660"/>
    </w:pPr>
    <w:rPr>
      <w:rFonts w:ascii="Garamond" w:hAnsi="Garamond"/>
      <w:sz w:val="24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E36CE7"/>
    <w:pPr>
      <w:spacing w:after="100" w:line="259" w:lineRule="auto"/>
      <w:ind w:left="880"/>
    </w:pPr>
    <w:rPr>
      <w:rFonts w:ascii="Garamond" w:hAnsi="Garamond"/>
      <w:sz w:val="24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E36CE7"/>
    <w:pPr>
      <w:spacing w:after="100" w:line="259" w:lineRule="auto"/>
      <w:ind w:left="1100"/>
    </w:pPr>
    <w:rPr>
      <w:rFonts w:ascii="Garamond" w:hAnsi="Garamond"/>
      <w:sz w:val="24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E36CE7"/>
    <w:pPr>
      <w:spacing w:after="100" w:line="259" w:lineRule="auto"/>
      <w:ind w:left="1320"/>
    </w:pPr>
    <w:rPr>
      <w:rFonts w:ascii="Garamond" w:hAnsi="Garamond"/>
      <w:sz w:val="24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E36CE7"/>
    <w:pPr>
      <w:spacing w:after="100" w:line="259" w:lineRule="auto"/>
      <w:ind w:left="1540"/>
    </w:pPr>
    <w:rPr>
      <w:rFonts w:ascii="Garamond" w:hAnsi="Garamond"/>
      <w:sz w:val="24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E36CE7"/>
    <w:pPr>
      <w:spacing w:after="100" w:line="259" w:lineRule="auto"/>
      <w:ind w:left="1760"/>
    </w:pPr>
    <w:rPr>
      <w:rFonts w:ascii="Garamond" w:hAnsi="Garamond"/>
      <w:sz w:val="24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8A3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4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cp.org/en/jsr/detail?id=352" TargetMode="External"/><Relationship Id="rId18" Type="http://schemas.openxmlformats.org/officeDocument/2006/relationships/hyperlink" Target="http://jcp.org/en/jsr/detail?id=318" TargetMode="External"/><Relationship Id="rId26" Type="http://schemas.openxmlformats.org/officeDocument/2006/relationships/hyperlink" Target="http://jcp.org/en/jsr/detail?id=224" TargetMode="External"/><Relationship Id="rId39" Type="http://schemas.openxmlformats.org/officeDocument/2006/relationships/footer" Target="footer4.xml"/><Relationship Id="rId21" Type="http://schemas.openxmlformats.org/officeDocument/2006/relationships/hyperlink" Target="http://jcp.org/en/jsr/detail?id=343" TargetMode="Externa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cp.org/en/jsr/detail?id=330" TargetMode="External"/><Relationship Id="rId20" Type="http://schemas.openxmlformats.org/officeDocument/2006/relationships/hyperlink" Target="http://jcp.org/en/jsr/detail?id=250" TargetMode="External"/><Relationship Id="rId29" Type="http://schemas.openxmlformats.org/officeDocument/2006/relationships/hyperlink" Target="http://jcp.org/en/jsr/detail?id=67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jcp.org/en/jsr/detail?id=339" TargetMode="External"/><Relationship Id="rId32" Type="http://schemas.openxmlformats.org/officeDocument/2006/relationships/image" Target="media/image5.png"/><Relationship Id="rId37" Type="http://schemas.openxmlformats.org/officeDocument/2006/relationships/footer" Target="footer3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jcp.org/en/jsr/detail?id=346" TargetMode="External"/><Relationship Id="rId23" Type="http://schemas.openxmlformats.org/officeDocument/2006/relationships/hyperlink" Target="http://jcp.org/en/jsr/detail?id=919" TargetMode="External"/><Relationship Id="rId28" Type="http://schemas.openxmlformats.org/officeDocument/2006/relationships/hyperlink" Target="http://jcp.org/en/jsr/detail?id=101" TargetMode="External"/><Relationship Id="rId36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hyperlink" Target="http://jcp.org/en/jsr/detail?id=322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jcp.org/en/jsr/detail?id=236" TargetMode="External"/><Relationship Id="rId22" Type="http://schemas.openxmlformats.org/officeDocument/2006/relationships/hyperlink" Target="http://jcp.org/en/jsr/detail?id=907" TargetMode="External"/><Relationship Id="rId27" Type="http://schemas.openxmlformats.org/officeDocument/2006/relationships/hyperlink" Target="http://jcp.org/en/jsr/detail?id=181" TargetMode="External"/><Relationship Id="rId30" Type="http://schemas.openxmlformats.org/officeDocument/2006/relationships/hyperlink" Target="http://jcp.org/en/jsr/detail?id=93" TargetMode="External"/><Relationship Id="rId35" Type="http://schemas.openxmlformats.org/officeDocument/2006/relationships/image" Target="media/image8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jcp.org/en/jsr/detail?id=349" TargetMode="External"/><Relationship Id="rId25" Type="http://schemas.openxmlformats.org/officeDocument/2006/relationships/hyperlink" Target="http://jcp.org/en/jsr/detail?id=109" TargetMode="External"/><Relationship Id="rId33" Type="http://schemas.openxmlformats.org/officeDocument/2006/relationships/image" Target="media/image6.png"/><Relationship Id="rId38" Type="http://schemas.openxmlformats.org/officeDocument/2006/relationships/hyperlink" Target="mailto:res_sjbv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C984-E749-41B0-95F5-02373B36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53</Pages>
  <Words>16253</Words>
  <Characters>87772</Characters>
  <Application>Microsoft Office Word</Application>
  <DocSecurity>0</DocSecurity>
  <Lines>731</Lines>
  <Paragraphs>207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Razão Social</vt:lpstr>
    </vt:vector>
  </TitlesOfParts>
  <Company>INFOBEL COMPUTADORES</Company>
  <LinksUpToDate>false</LinksUpToDate>
  <CharactersWithSpaces>103818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Razão Social</dc:title>
  <dc:subject/>
  <dc:creator>Administrador ( I.C.S)</dc:creator>
  <cp:keywords/>
  <dc:description/>
  <cp:lastModifiedBy>Bruno Minelli</cp:lastModifiedBy>
  <cp:revision>46</cp:revision>
  <cp:lastPrinted>2015-01-12T11:34:00Z</cp:lastPrinted>
  <dcterms:created xsi:type="dcterms:W3CDTF">2014-12-05T11:57:00Z</dcterms:created>
  <dcterms:modified xsi:type="dcterms:W3CDTF">2015-01-12T11:41:00Z</dcterms:modified>
</cp:coreProperties>
</file>