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-4292599</wp:posOffset>
                </wp:positionH>
                <wp:positionV relativeFrom="paragraph">
                  <wp:posOffset>-1155699</wp:posOffset>
                </wp:positionV>
                <wp:extent cx="12440285" cy="10326413"/>
                <wp:effectExtent b="0" l="0" r="0" t="0"/>
                <wp:wrapNone/>
                <wp:docPr id="9" name=""/>
                <a:graphic>
                  <a:graphicData uri="http://schemas.microsoft.com/office/word/2010/wordprocessingGroup">
                    <wpg:wgp>
                      <wpg:cNvGrpSpPr/>
                      <wpg:grpSpPr>
                        <a:xfrm>
                          <a:off x="0" y="0"/>
                          <a:ext cx="12440285" cy="10326413"/>
                          <a:chOff x="0" y="0"/>
                          <a:chExt cx="10692000" cy="7560000"/>
                        </a:xfrm>
                      </wpg:grpSpPr>
                      <wpg:grpSp>
                        <wpg:cNvGrpSpPr/>
                        <wpg:grpSpPr>
                          <a:xfrm>
                            <a:off x="0" y="0"/>
                            <a:ext cx="10692000" cy="7560000"/>
                            <a:chOff x="0" y="0"/>
                            <a:chExt cx="12440285" cy="10326413"/>
                          </a:xfrm>
                        </wpg:grpSpPr>
                        <wps:wsp>
                          <wps:cNvSpPr/>
                          <wps:cNvPr id="3" name="Shape 3"/>
                          <wps:spPr>
                            <a:xfrm>
                              <a:off x="0" y="0"/>
                              <a:ext cx="12440275" cy="1032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12440285" cy="8282940"/>
                            </a:xfrm>
                            <a:prstGeom prst="rect">
                              <a:avLst/>
                            </a:prstGeom>
                            <a:noFill/>
                            <a:ln>
                              <a:noFill/>
                            </a:ln>
                          </pic:spPr>
                        </pic:pic>
                        <wps:wsp>
                          <wps:cNvSpPr/>
                          <wps:cNvPr id="5" name="Shape 5"/>
                          <wps:spPr>
                            <a:xfrm>
                              <a:off x="3218213" y="7481200"/>
                              <a:ext cx="7779053" cy="2845213"/>
                            </a:xfrm>
                            <a:prstGeom prst="rect">
                              <a:avLst/>
                            </a:prstGeom>
                            <a:solidFill>
                              <a:srgbClr val="2B338C"/>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-4292599</wp:posOffset>
                </wp:positionH>
                <wp:positionV relativeFrom="paragraph">
                  <wp:posOffset>-1155699</wp:posOffset>
                </wp:positionV>
                <wp:extent cx="12440285" cy="10326413"/>
                <wp:effectExtent b="0" l="0" r="0" t="0"/>
                <wp:wrapNone/>
                <wp:docPr id="9"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2440285" cy="10326413"/>
                        </a:xfrm>
                        <a:prstGeom prst="rect"/>
                        <a:ln/>
                      </pic:spPr>
                    </pic:pic>
                  </a:graphicData>
                </a:graphic>
              </wp:anchor>
            </w:drawing>
          </mc:Fallback>
        </mc:AlternateContent>
      </w:r>
    </w:p>
    <w:p w:rsidR="00000000" w:rsidDel="00000000" w:rsidP="00000000" w:rsidRDefault="00000000" w:rsidRPr="00000000" w14:paraId="00000003">
      <w:pPr>
        <w:ind w:left="4248" w:firstLine="0"/>
        <w:jc w:val="right"/>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-645035</wp:posOffset>
            </wp:positionH>
            <wp:positionV relativeFrom="paragraph">
              <wp:posOffset>6344598</wp:posOffset>
            </wp:positionV>
            <wp:extent cx="1876301" cy="543795"/>
            <wp:effectExtent b="0" l="0" r="0" t="0"/>
            <wp:wrapNone/>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76301" cy="5437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7150100</wp:posOffset>
                </wp:positionV>
                <wp:extent cx="6885338" cy="1179257"/>
                <wp:effectExtent b="0" l="0" r="0" t="0"/>
                <wp:wrapNone/>
                <wp:docPr id="11" name=""/>
                <a:graphic>
                  <a:graphicData uri="http://schemas.microsoft.com/office/word/2010/wordprocessingShape">
                    <wps:wsp>
                      <wps:cNvSpPr/>
                      <wps:cNvPr id="7" name="Shape 7"/>
                      <wps:spPr>
                        <a:xfrm>
                          <a:off x="1908094" y="3198109"/>
                          <a:ext cx="6875813" cy="11637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Arial" w:cs="Arial" w:eastAsia="Arial" w:hAnsi="Arial"/>
                                <w:b w:val="1"/>
                                <w:i w:val="0"/>
                                <w:smallCaps w:val="0"/>
                                <w:strike w:val="0"/>
                                <w:color w:val="ffffff"/>
                                <w:sz w:val="52"/>
                                <w:vertAlign w:val="baseline"/>
                              </w:rPr>
                              <w:t xml:space="preserve">DN01 Documento de Arquitectura</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Arial" w:cs="Arial" w:eastAsia="Arial" w:hAnsi="Arial"/>
                                <w:b w:val="1"/>
                                <w:i w:val="0"/>
                                <w:smallCaps w:val="0"/>
                                <w:strike w:val="0"/>
                                <w:color w:val="ffffff"/>
                                <w:sz w:val="52"/>
                                <w:vertAlign w:val="baseline"/>
                              </w:rPr>
                            </w:r>
                            <w:r w:rsidDel="00000000" w:rsidR="00000000" w:rsidRPr="00000000">
                              <w:rPr>
                                <w:rFonts w:ascii="Arial" w:cs="Arial" w:eastAsia="Arial" w:hAnsi="Arial"/>
                                <w:b w:val="0"/>
                                <w:i w:val="0"/>
                                <w:smallCaps w:val="0"/>
                                <w:strike w:val="0"/>
                                <w:color w:val="ffffff"/>
                                <w:sz w:val="52"/>
                                <w:vertAlign w:val="baseline"/>
                              </w:rPr>
                              <w:t xml:space="preserve">SMIR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7150100</wp:posOffset>
                </wp:positionV>
                <wp:extent cx="6885338" cy="1179257"/>
                <wp:effectExtent b="0" l="0" r="0" t="0"/>
                <wp:wrapNone/>
                <wp:docPr id="1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6885338" cy="1179257"/>
                        </a:xfrm>
                        <a:prstGeom prst="rect"/>
                        <a:ln/>
                      </pic:spPr>
                    </pic:pic>
                  </a:graphicData>
                </a:graphic>
              </wp:anchor>
            </w:drawing>
          </mc:Fallback>
        </mc:AlternateContent>
      </w:r>
    </w:p>
    <w:p w:rsidR="00000000" w:rsidDel="00000000" w:rsidP="00000000" w:rsidRDefault="00000000" w:rsidRPr="00000000" w14:paraId="00000004">
      <w:pPr>
        <w:ind w:left="4248" w:firstLine="0"/>
        <w:rPr/>
      </w:pPr>
      <w:r w:rsidDel="00000000" w:rsidR="00000000" w:rsidRPr="00000000">
        <w:rPr>
          <w:rtl w:val="0"/>
        </w:rPr>
      </w:r>
    </w:p>
    <w:p w:rsidR="00000000" w:rsidDel="00000000" w:rsidP="00000000" w:rsidRDefault="00000000" w:rsidRPr="00000000" w14:paraId="00000005">
      <w:pPr>
        <w:pStyle w:val="Heading1"/>
        <w:jc w:val="center"/>
        <w:rPr/>
      </w:pPr>
      <w:bookmarkStart w:colFirst="0" w:colLast="0" w:name="_heading=h.oi9nl7sisp8e" w:id="0"/>
      <w:bookmarkEnd w:id="0"/>
      <w:r w:rsidDel="00000000" w:rsidR="00000000" w:rsidRPr="00000000">
        <w:rPr>
          <w:rtl w:val="0"/>
        </w:rPr>
        <w:t xml:space="preserve">HOJA DE CONTROL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071.0" w:type="dxa"/>
        <w:jc w:val="left"/>
        <w:tblLayout w:type="fixed"/>
        <w:tblLook w:val="0000"/>
      </w:tblPr>
      <w:tblGrid>
        <w:gridCol w:w="2208"/>
        <w:gridCol w:w="2323"/>
        <w:gridCol w:w="2410"/>
        <w:gridCol w:w="2130"/>
        <w:tblGridChange w:id="0">
          <w:tblGrid>
            <w:gridCol w:w="2208"/>
            <w:gridCol w:w="2323"/>
            <w:gridCol w:w="2410"/>
            <w:gridCol w:w="2130"/>
          </w:tblGrid>
        </w:tblGridChange>
      </w:tblGrid>
      <w:tr>
        <w:trPr>
          <w:cantSplit w:val="0"/>
          <w:trHeight w:val="609.4775390625" w:hRule="atLeast"/>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09">
            <w:pPr>
              <w:widowControl w:val="0"/>
              <w:spacing w:after="0" w:before="240" w:line="276" w:lineRule="auto"/>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Sistema de Manejo de Inventarios y Registros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0D">
            <w:pPr>
              <w:widowControl w:val="0"/>
              <w:spacing w:after="0" w:before="240" w:line="276"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IN02 Estudio de factibilidad técnica, tecnológica, económica y operacional,</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Autores</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11">
            <w:pPr>
              <w:widowControl w:val="0"/>
              <w:spacing w:after="0" w:before="240" w:line="276" w:lineRule="auto"/>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W Angelo Segura Muñoz, Sebastian Esquivel Solis, Kevin Mena Chinchilla, Allan Gabriel Molina Hernández.</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17">
            <w:pPr>
              <w:widowControl w:val="0"/>
              <w:spacing w:after="0" w:before="240" w:line="276" w:lineRule="auto"/>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Lunes, 1 de abril de 2025</w:t>
            </w: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20</w:t>
            </w:r>
          </w:p>
        </w:tc>
      </w:tr>
    </w:tbl>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jc w:val="center"/>
        <w:rPr/>
      </w:pPr>
      <w:bookmarkStart w:colFirst="0" w:colLast="0" w:name="_heading=h.k3rgbu8pm2hc" w:id="1"/>
      <w:bookmarkEnd w:id="1"/>
      <w:r w:rsidDel="00000000" w:rsidR="00000000" w:rsidRPr="00000000">
        <w:rPr>
          <w:rtl w:val="0"/>
        </w:rPr>
        <w:t xml:space="preserve">REGISTRO DE CAMBIOS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1.000000000002" w:type="dxa"/>
        <w:jc w:val="left"/>
        <w:tblInd w:w="-6.0" w:type="dxa"/>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ind w:left="4248" w:firstLine="0"/>
        <w:rPr/>
      </w:pPr>
      <w:r w:rsidDel="00000000" w:rsidR="00000000" w:rsidRPr="00000000">
        <w:rPr>
          <w:rtl w:val="0"/>
        </w:rPr>
      </w:r>
    </w:p>
    <w:p w:rsidR="00000000" w:rsidDel="00000000" w:rsidP="00000000" w:rsidRDefault="00000000" w:rsidRPr="00000000" w14:paraId="00000032">
      <w:pPr>
        <w:ind w:left="4248"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2f5496"/>
          <w:sz w:val="32"/>
          <w:szCs w:val="32"/>
          <w:u w:val="none"/>
          <w:shd w:fill="auto" w:val="clear"/>
          <w:vertAlign w:val="baseline"/>
        </w:rPr>
      </w:pPr>
      <w:r w:rsidDel="00000000" w:rsidR="00000000" w:rsidRPr="00000000">
        <w:rPr>
          <w:rFonts w:ascii="Arial" w:cs="Arial" w:eastAsia="Arial" w:hAnsi="Arial"/>
          <w:b w:val="1"/>
          <w:i w:val="0"/>
          <w:smallCaps w:val="0"/>
          <w:strike w:val="0"/>
          <w:color w:val="2f5496"/>
          <w:sz w:val="32"/>
          <w:szCs w:val="32"/>
          <w:u w:val="none"/>
          <w:shd w:fill="auto" w:val="clear"/>
          <w:vertAlign w:val="baseline"/>
          <w:rtl w:val="0"/>
        </w:rPr>
        <w:t xml:space="preserve">Contenido</w:t>
      </w:r>
    </w:p>
    <w:p w:rsidR="00000000" w:rsidDel="00000000" w:rsidP="00000000" w:rsidRDefault="00000000" w:rsidRPr="00000000" w14:paraId="0000004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oi9nl7sisp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HOJA DE CONTROL</w:t>
              <w:tab/>
              <w:t xml:space="preserve">2</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k3rgbu8pm2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CAMBIOS</w:t>
              <w:tab/>
              <w:t xml:space="preserve">2</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pfenc2en2k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pfenc2en2k5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_heading=h.pfenc2en2k51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xn44m4553k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xn44m4553ka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_heading=h.xn44m4553kau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nobjqc7bwt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nobjqc7bwt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_heading=h.nobjqc7bwt48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sistema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hhki8euho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hhki8euhor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_heading=h.1hhki8euhorj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y Restricciones arquitectónicas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wyvy5s50uv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wyvy5s50uvx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_heading=h.wyvy5s50uvxm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Plataforma tecnológica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8qq3356dkj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heading=h.8qq3356dkjk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_heading=h.8qq3356dkjk3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dr4wk8i3qs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dr4wk8i3qsl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_heading=h.dr4wk8i3qslo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v4wymphqwy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v4wymphqwy8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_heading=h.v4wymphqwy87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Tecnologías utilizadas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9thauib5r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heading=h.9thauib5r9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_heading=h.9thauib5r94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utilizadas para el desarrollo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7gj0w1k2ax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heading=h.7gj0w1k2axh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_heading=h.7gj0w1k2axht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Estándares de desarrollo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at2wtj4691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w:t>
            </w:r>
          </w:hyperlink>
          <w:hyperlink w:anchor="_heading=h.at2wtj4691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_heading=h.at2wtj4691aj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hqfgnilmv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w:t>
            </w:r>
          </w:hyperlink>
          <w:hyperlink w:anchor="_heading=h.thqfgnilmvb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_heading=h.thqfgnilmvbn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aw0c5yot08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heading=h.aw0c5yot08i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_heading=h.aw0c5yot08iq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dg77qsm44v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4.6.1.</w:t>
            </w:r>
          </w:hyperlink>
          <w:hyperlink w:anchor="_heading=h.dg77qsm44vh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_heading=h.dg77qsm44vhb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de pruebas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v2pixy3qs2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w:t>
            </w:r>
          </w:hyperlink>
          <w:hyperlink w:anchor="_heading=h.v2pixy3qs2p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_heading=h.v2pixy3qs2pc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de producción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5969g1it94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4.6.3.</w:t>
            </w:r>
          </w:hyperlink>
          <w:hyperlink w:anchor="_heading=h.5969g1it94v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_heading=h.5969g1it94vh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datos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5m2yo41p27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4.6.4.</w:t>
            </w:r>
          </w:hyperlink>
          <w:hyperlink w:anchor="_heading=h.5m2yo41p270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_heading=h.5m2yo41p270x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entidad-relación (si aplica)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cmrjow9tye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4.6.5.</w:t>
            </w:r>
          </w:hyperlink>
          <w:hyperlink w:anchor="_heading=h.cmrjow9tyej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_heading=h.cmrjow9tyej6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infraestructura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avauje5bns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avauje5bnsj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_heading=h.avauje5bnsjx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Cambios y Versiones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bz9dx0d5h1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bz9dx0d5h15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_heading=h.bz9dx0d5h151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nxnu8qpx1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tnxnu8qpx1a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_heading=h.tnxnu8qpx1a4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numPr>
          <w:ilvl w:val="0"/>
          <w:numId w:val="17"/>
        </w:numPr>
        <w:ind w:left="360" w:hanging="360"/>
        <w:rPr/>
      </w:pPr>
      <w:bookmarkStart w:colFirst="0" w:colLast="0" w:name="_heading=h.pfenc2en2k51" w:id="2"/>
      <w:bookmarkEnd w:id="2"/>
      <w:r w:rsidDel="00000000" w:rsidR="00000000" w:rsidRPr="00000000">
        <w:rPr>
          <w:rtl w:val="0"/>
        </w:rPr>
        <w:t xml:space="preserve">Introducción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240" w:before="240" w:line="360" w:lineRule="auto"/>
        <w:ind w:firstLine="720"/>
        <w:rPr>
          <w:sz w:val="24"/>
          <w:szCs w:val="24"/>
        </w:rPr>
      </w:pPr>
      <w:r w:rsidDel="00000000" w:rsidR="00000000" w:rsidRPr="00000000">
        <w:rPr>
          <w:sz w:val="24"/>
          <w:szCs w:val="24"/>
          <w:rtl w:val="0"/>
        </w:rPr>
        <w:t xml:space="preserve">El presente documento de arquitectura tiene como finalidad definir la estructura técnica y los componentes fundamentales para el Sistema de Manejo de Inventarios y Registros (SMIR) el cual busca ser implementado en la empresa Abbott Medical. El desarrollo de este sistema surge en respuesta a la necesidad de modernizar y automatizar la gestión de inventarios en entornos de manufactura en el área de electrofisiología (EP), reemplazando métodos tradicionales utilizados en la empresa basados en hojas de cálculo en Excel y hojas de papel por una solución digital integrada. La arquitectura aquí planteada se basa en el uso de Flutter Flow como plataforma para el desarrollo de la interfaz de usuario y la lógica de la aplicación, mientras que Firebase se utilizará para el almacenamiento y gestión en tiempo real de los datos. En este documento se busca abarcar la descripción detallada de la solución, los componentes tecnológicos, las decisiones de diseño y los lineamientos arquitectónicos que aseguran la escalabilidad, seguridad y eficiencia del sistema.</w:t>
      </w:r>
    </w:p>
    <w:p w:rsidR="00000000" w:rsidDel="00000000" w:rsidP="00000000" w:rsidRDefault="00000000" w:rsidRPr="00000000" w14:paraId="00000062">
      <w:pPr>
        <w:spacing w:after="240" w:before="240" w:line="360" w:lineRule="auto"/>
        <w:ind w:firstLine="720"/>
        <w:rPr>
          <w:sz w:val="24"/>
          <w:szCs w:val="24"/>
        </w:rPr>
      </w:pPr>
      <w:r w:rsidDel="00000000" w:rsidR="00000000" w:rsidRPr="00000000">
        <w:rPr>
          <w:sz w:val="24"/>
          <w:szCs w:val="24"/>
          <w:rtl w:val="0"/>
        </w:rPr>
        <w:t xml:space="preserve">La elección de Flutter Flow como plataforma de desarrollo nos permite desarrollar aplicaciones multiplataforma con un único código base, lo cual agiliza el proceso de desarrollo y facilita la adaptación de la interfaz a dispositivos móviles y web. Por otro lado, la elección de Firebase garantiza una base de datos NoSQL en tiempo real, lo que favorece la sincronización instantánea de la información entre usuarios y dispositivos, además de ofrecer servicios integrados como autenticación, hosting y funciones en la nube. Con esta combinación de tecnologías, el SMIR busca no solo mejorar la precisión y eficiencia en el manejo de inventarios, sino también proporcionar una solución robusta y adaptable a las necesidades futuras de la empresa.</w:t>
      </w:r>
    </w:p>
    <w:p w:rsidR="00000000" w:rsidDel="00000000" w:rsidP="00000000" w:rsidRDefault="00000000" w:rsidRPr="00000000" w14:paraId="00000063">
      <w:pPr>
        <w:rPr>
          <w:i w:val="1"/>
        </w:rPr>
      </w:pPr>
      <w:r w:rsidDel="00000000" w:rsidR="00000000" w:rsidRPr="00000000">
        <w:rPr>
          <w:rtl w:val="0"/>
        </w:rPr>
      </w:r>
    </w:p>
    <w:p w:rsidR="00000000" w:rsidDel="00000000" w:rsidP="00000000" w:rsidRDefault="00000000" w:rsidRPr="00000000" w14:paraId="00000064">
      <w:pPr>
        <w:pStyle w:val="Heading1"/>
        <w:numPr>
          <w:ilvl w:val="0"/>
          <w:numId w:val="17"/>
        </w:numPr>
        <w:ind w:left="360" w:hanging="360"/>
        <w:rPr/>
      </w:pPr>
      <w:bookmarkStart w:colFirst="0" w:colLast="0" w:name="_heading=h.xn44m4553kau" w:id="3"/>
      <w:bookmarkEnd w:id="3"/>
      <w:r w:rsidDel="00000000" w:rsidR="00000000" w:rsidRPr="00000000">
        <w:rPr>
          <w:rtl w:val="0"/>
        </w:rPr>
        <w:t xml:space="preserve">Propósito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240" w:before="240" w:line="360" w:lineRule="auto"/>
        <w:ind w:firstLine="720"/>
        <w:rPr>
          <w:sz w:val="24"/>
          <w:szCs w:val="24"/>
        </w:rPr>
      </w:pPr>
      <w:r w:rsidDel="00000000" w:rsidR="00000000" w:rsidRPr="00000000">
        <w:rPr>
          <w:sz w:val="24"/>
          <w:szCs w:val="24"/>
          <w:rtl w:val="0"/>
        </w:rPr>
        <w:t xml:space="preserve">El propósito de este documento es definir la arquitectura del SMIR, estableciendo las bases técnicas y estratégicas que guiarán el desarrollo, integración y despliegue del sistema. En este sentido, el documento tiene los siguientes objetivos:</w:t>
      </w:r>
    </w:p>
    <w:p w:rsidR="00000000" w:rsidDel="00000000" w:rsidP="00000000" w:rsidRDefault="00000000" w:rsidRPr="00000000" w14:paraId="00000067">
      <w:pPr>
        <w:numPr>
          <w:ilvl w:val="0"/>
          <w:numId w:val="23"/>
        </w:numPr>
        <w:spacing w:after="0" w:afterAutospacing="0" w:line="360" w:lineRule="auto"/>
        <w:ind w:left="720" w:hanging="360"/>
        <w:rPr/>
      </w:pPr>
      <w:r w:rsidDel="00000000" w:rsidR="00000000" w:rsidRPr="00000000">
        <w:rPr>
          <w:b w:val="1"/>
          <w:sz w:val="24"/>
          <w:szCs w:val="24"/>
          <w:rtl w:val="0"/>
        </w:rPr>
        <w:t xml:space="preserve">Describir la estructura del sistema:</w:t>
      </w:r>
      <w:r w:rsidDel="00000000" w:rsidR="00000000" w:rsidRPr="00000000">
        <w:rPr>
          <w:sz w:val="24"/>
          <w:szCs w:val="24"/>
          <w:rtl w:val="0"/>
        </w:rPr>
        <w:t xml:space="preserve"> Proveer una visión global de los componentes, módulos y flujos de datos que conforman la solución.</w:t>
      </w:r>
    </w:p>
    <w:p w:rsidR="00000000" w:rsidDel="00000000" w:rsidP="00000000" w:rsidRDefault="00000000" w:rsidRPr="00000000" w14:paraId="00000068">
      <w:pPr>
        <w:numPr>
          <w:ilvl w:val="0"/>
          <w:numId w:val="23"/>
        </w:numPr>
        <w:spacing w:after="0" w:afterAutospacing="0" w:line="360" w:lineRule="auto"/>
        <w:ind w:left="720" w:hanging="360"/>
        <w:rPr/>
      </w:pPr>
      <w:r w:rsidDel="00000000" w:rsidR="00000000" w:rsidRPr="00000000">
        <w:rPr>
          <w:b w:val="1"/>
          <w:sz w:val="24"/>
          <w:szCs w:val="24"/>
          <w:rtl w:val="0"/>
        </w:rPr>
        <w:t xml:space="preserve">Justificar las decisiones tecnológicas:</w:t>
      </w:r>
      <w:r w:rsidDel="00000000" w:rsidR="00000000" w:rsidRPr="00000000">
        <w:rPr>
          <w:sz w:val="24"/>
          <w:szCs w:val="24"/>
          <w:rtl w:val="0"/>
        </w:rPr>
        <w:t xml:space="preserve"> Explicar por qué se ha seleccionado FlutterFlow y Firebase, destacando las ventajas que ofrecen en términos de desarrollo ágil, escalabilidad, sincronización en tiempo real y reducción de costos iniciales.</w:t>
      </w:r>
    </w:p>
    <w:p w:rsidR="00000000" w:rsidDel="00000000" w:rsidP="00000000" w:rsidRDefault="00000000" w:rsidRPr="00000000" w14:paraId="00000069">
      <w:pPr>
        <w:numPr>
          <w:ilvl w:val="0"/>
          <w:numId w:val="23"/>
        </w:numPr>
        <w:spacing w:after="0" w:afterAutospacing="0" w:line="360" w:lineRule="auto"/>
        <w:ind w:left="720" w:hanging="360"/>
        <w:rPr/>
      </w:pPr>
      <w:r w:rsidDel="00000000" w:rsidR="00000000" w:rsidRPr="00000000">
        <w:rPr>
          <w:b w:val="1"/>
          <w:sz w:val="24"/>
          <w:szCs w:val="24"/>
          <w:rtl w:val="0"/>
        </w:rPr>
        <w:t xml:space="preserve">Establecer lineamientos para el desarrollo:</w:t>
      </w:r>
      <w:r w:rsidDel="00000000" w:rsidR="00000000" w:rsidRPr="00000000">
        <w:rPr>
          <w:sz w:val="24"/>
          <w:szCs w:val="24"/>
          <w:rtl w:val="0"/>
        </w:rPr>
        <w:t xml:space="preserve"> Definir las normas y restricciones que regirán la implementación del sistema, asegurando que todas las partes involucradas tengan una referencia común para la integración de funcionalidades.</w:t>
      </w:r>
    </w:p>
    <w:p w:rsidR="00000000" w:rsidDel="00000000" w:rsidP="00000000" w:rsidRDefault="00000000" w:rsidRPr="00000000" w14:paraId="0000006A">
      <w:pPr>
        <w:numPr>
          <w:ilvl w:val="0"/>
          <w:numId w:val="23"/>
        </w:numPr>
        <w:spacing w:after="240" w:line="360" w:lineRule="auto"/>
        <w:ind w:left="720" w:hanging="360"/>
        <w:rPr/>
      </w:pPr>
      <w:r w:rsidDel="00000000" w:rsidR="00000000" w:rsidRPr="00000000">
        <w:rPr>
          <w:b w:val="1"/>
          <w:sz w:val="24"/>
          <w:szCs w:val="24"/>
          <w:rtl w:val="0"/>
        </w:rPr>
        <w:t xml:space="preserve">Facilitar la comunicación técnica:</w:t>
      </w:r>
      <w:r w:rsidDel="00000000" w:rsidR="00000000" w:rsidRPr="00000000">
        <w:rPr>
          <w:sz w:val="24"/>
          <w:szCs w:val="24"/>
          <w:rtl w:val="0"/>
        </w:rPr>
        <w:t xml:space="preserve"> Servir como documento de referencia para los desarrolladores, diseñadores, administradores y stakeholders, garantizando la consistencia y coherencia en el proceso de desarrollo y despliegue.</w:t>
      </w:r>
      <w:r w:rsidDel="00000000" w:rsidR="00000000" w:rsidRPr="00000000">
        <w:rPr>
          <w:rtl w:val="0"/>
        </w:rPr>
      </w:r>
    </w:p>
    <w:p w:rsidR="00000000" w:rsidDel="00000000" w:rsidP="00000000" w:rsidRDefault="00000000" w:rsidRPr="00000000" w14:paraId="0000006B">
      <w:pPr>
        <w:pStyle w:val="Heading1"/>
        <w:numPr>
          <w:ilvl w:val="0"/>
          <w:numId w:val="17"/>
        </w:numPr>
        <w:ind w:left="360" w:hanging="360"/>
        <w:rPr/>
      </w:pPr>
      <w:bookmarkStart w:colFirst="0" w:colLast="0" w:name="_heading=h.nobjqc7bwt48" w:id="4"/>
      <w:bookmarkEnd w:id="4"/>
      <w:r w:rsidDel="00000000" w:rsidR="00000000" w:rsidRPr="00000000">
        <w:rPr>
          <w:rtl w:val="0"/>
        </w:rPr>
        <w:t xml:space="preserve">Descripción del sistema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after="240" w:before="240" w:line="360" w:lineRule="auto"/>
        <w:ind w:firstLine="720"/>
        <w:rPr>
          <w:sz w:val="24"/>
          <w:szCs w:val="24"/>
        </w:rPr>
      </w:pPr>
      <w:r w:rsidDel="00000000" w:rsidR="00000000" w:rsidRPr="00000000">
        <w:rPr>
          <w:sz w:val="24"/>
          <w:szCs w:val="24"/>
          <w:rtl w:val="0"/>
        </w:rPr>
        <w:t xml:space="preserve">El SMIR busca ser un sistema diseñado para optimizar la gestión de inventarios y el registro de actividades en entornos de manufactura. La solución está orientada a resolver los problemas actuales que enfrenta la empresa en el manejo de datos mediante hojas de cálculo, los cuales generan errores, insuficiencias y dificultades en el seguimiento en tiempo real de los materiales.</w:t>
      </w:r>
    </w:p>
    <w:p w:rsidR="00000000" w:rsidDel="00000000" w:rsidP="00000000" w:rsidRDefault="00000000" w:rsidRPr="00000000" w14:paraId="0000006E">
      <w:pPr>
        <w:spacing w:after="240" w:before="240" w:line="360" w:lineRule="auto"/>
        <w:rPr>
          <w:b w:val="1"/>
          <w:sz w:val="24"/>
          <w:szCs w:val="24"/>
        </w:rPr>
      </w:pPr>
      <w:r w:rsidDel="00000000" w:rsidR="00000000" w:rsidRPr="00000000">
        <w:rPr>
          <w:b w:val="1"/>
          <w:sz w:val="24"/>
          <w:szCs w:val="24"/>
          <w:rtl w:val="0"/>
        </w:rPr>
        <w:t xml:space="preserve">Área Solicitante del Sistema:</w:t>
      </w:r>
    </w:p>
    <w:p w:rsidR="00000000" w:rsidDel="00000000" w:rsidP="00000000" w:rsidRDefault="00000000" w:rsidRPr="00000000" w14:paraId="0000006F">
      <w:pPr>
        <w:spacing w:after="240" w:before="240" w:line="360" w:lineRule="auto"/>
        <w:ind w:firstLine="720"/>
        <w:rPr>
          <w:sz w:val="24"/>
          <w:szCs w:val="24"/>
        </w:rPr>
      </w:pPr>
      <w:r w:rsidDel="00000000" w:rsidR="00000000" w:rsidRPr="00000000">
        <w:rPr>
          <w:sz w:val="24"/>
          <w:szCs w:val="24"/>
          <w:rtl w:val="0"/>
        </w:rPr>
        <w:t xml:space="preserve">El sistema está dirigido a la administración del área de inventarios de la empresa específicamente en el área de producción, la cual es responsable del control y registro de insumos, materiales y productos en proceso de manufactura. Esta área requiere una solución automatizada que facilite la entrada, actualización y consulta de datos, garantizando precisión y disponibilidad de la información en tiempo real.</w:t>
      </w:r>
    </w:p>
    <w:p w:rsidR="00000000" w:rsidDel="00000000" w:rsidP="00000000" w:rsidRDefault="00000000" w:rsidRPr="00000000" w14:paraId="00000070">
      <w:pPr>
        <w:spacing w:after="240" w:before="240" w:line="360" w:lineRule="auto"/>
        <w:rPr>
          <w:b w:val="1"/>
          <w:sz w:val="24"/>
          <w:szCs w:val="24"/>
        </w:rPr>
      </w:pPr>
      <w:r w:rsidDel="00000000" w:rsidR="00000000" w:rsidRPr="00000000">
        <w:rPr>
          <w:b w:val="1"/>
          <w:sz w:val="24"/>
          <w:szCs w:val="24"/>
          <w:rtl w:val="0"/>
        </w:rPr>
        <w:t xml:space="preserve">Necesidades Identificadas:</w:t>
      </w:r>
    </w:p>
    <w:p w:rsidR="00000000" w:rsidDel="00000000" w:rsidP="00000000" w:rsidRDefault="00000000" w:rsidRPr="00000000" w14:paraId="00000071">
      <w:pPr>
        <w:numPr>
          <w:ilvl w:val="0"/>
          <w:numId w:val="15"/>
        </w:numPr>
        <w:spacing w:after="0" w:afterAutospacing="0" w:line="360" w:lineRule="auto"/>
        <w:ind w:left="720" w:hanging="360"/>
        <w:rPr>
          <w:sz w:val="24"/>
          <w:szCs w:val="24"/>
        </w:rPr>
      </w:pPr>
      <w:r w:rsidDel="00000000" w:rsidR="00000000" w:rsidRPr="00000000">
        <w:rPr>
          <w:b w:val="1"/>
          <w:sz w:val="24"/>
          <w:szCs w:val="24"/>
          <w:rtl w:val="0"/>
        </w:rPr>
        <w:t xml:space="preserve">Precisión en el registro:</w:t>
      </w:r>
      <w:r w:rsidDel="00000000" w:rsidR="00000000" w:rsidRPr="00000000">
        <w:rPr>
          <w:sz w:val="24"/>
          <w:szCs w:val="24"/>
          <w:rtl w:val="0"/>
        </w:rPr>
        <w:t xml:space="preserve"> Minimizar los errores humanos derivados del uso de métodos manuales.</w:t>
      </w:r>
    </w:p>
    <w:p w:rsidR="00000000" w:rsidDel="00000000" w:rsidP="00000000" w:rsidRDefault="00000000" w:rsidRPr="00000000" w14:paraId="00000072">
      <w:pPr>
        <w:numPr>
          <w:ilvl w:val="0"/>
          <w:numId w:val="15"/>
        </w:numPr>
        <w:spacing w:after="0" w:afterAutospacing="0" w:line="360" w:lineRule="auto"/>
        <w:ind w:left="720" w:hanging="360"/>
        <w:rPr>
          <w:sz w:val="24"/>
          <w:szCs w:val="24"/>
        </w:rPr>
      </w:pPr>
      <w:r w:rsidDel="00000000" w:rsidR="00000000" w:rsidRPr="00000000">
        <w:rPr>
          <w:b w:val="1"/>
          <w:sz w:val="24"/>
          <w:szCs w:val="24"/>
          <w:rtl w:val="0"/>
        </w:rPr>
        <w:t xml:space="preserve">Actualización en tiempo real:</w:t>
      </w:r>
      <w:r w:rsidDel="00000000" w:rsidR="00000000" w:rsidRPr="00000000">
        <w:rPr>
          <w:sz w:val="24"/>
          <w:szCs w:val="24"/>
          <w:rtl w:val="0"/>
        </w:rPr>
        <w:t xml:space="preserve"> Permitir que los datos se sincronicen instantáneamente entre diferentes dispositivos y usuarios.</w:t>
      </w:r>
    </w:p>
    <w:p w:rsidR="00000000" w:rsidDel="00000000" w:rsidP="00000000" w:rsidRDefault="00000000" w:rsidRPr="00000000" w14:paraId="00000073">
      <w:pPr>
        <w:numPr>
          <w:ilvl w:val="0"/>
          <w:numId w:val="15"/>
        </w:numPr>
        <w:spacing w:after="0" w:afterAutospacing="0" w:line="360" w:lineRule="auto"/>
        <w:ind w:left="720" w:hanging="360"/>
        <w:rPr>
          <w:sz w:val="24"/>
          <w:szCs w:val="24"/>
        </w:rPr>
      </w:pPr>
      <w:r w:rsidDel="00000000" w:rsidR="00000000" w:rsidRPr="00000000">
        <w:rPr>
          <w:b w:val="1"/>
          <w:sz w:val="24"/>
          <w:szCs w:val="24"/>
          <w:rtl w:val="0"/>
        </w:rPr>
        <w:t xml:space="preserve">Optimización del control de stock:</w:t>
      </w:r>
      <w:r w:rsidDel="00000000" w:rsidR="00000000" w:rsidRPr="00000000">
        <w:rPr>
          <w:sz w:val="24"/>
          <w:szCs w:val="24"/>
          <w:rtl w:val="0"/>
        </w:rPr>
        <w:t xml:space="preserve"> Garantizar la disponibilidad y correcta gestión de materiales, evitando sobrecostos y faltantes.</w:t>
      </w:r>
    </w:p>
    <w:p w:rsidR="00000000" w:rsidDel="00000000" w:rsidP="00000000" w:rsidRDefault="00000000" w:rsidRPr="00000000" w14:paraId="00000074">
      <w:pPr>
        <w:numPr>
          <w:ilvl w:val="0"/>
          <w:numId w:val="15"/>
        </w:numPr>
        <w:spacing w:after="0" w:afterAutospacing="0" w:line="360" w:lineRule="auto"/>
        <w:ind w:left="720" w:hanging="360"/>
        <w:rPr>
          <w:sz w:val="24"/>
          <w:szCs w:val="24"/>
        </w:rPr>
      </w:pPr>
      <w:r w:rsidDel="00000000" w:rsidR="00000000" w:rsidRPr="00000000">
        <w:rPr>
          <w:b w:val="1"/>
          <w:sz w:val="24"/>
          <w:szCs w:val="24"/>
          <w:rtl w:val="0"/>
        </w:rPr>
        <w:t xml:space="preserve">Facilidad de uso:</w:t>
      </w:r>
      <w:r w:rsidDel="00000000" w:rsidR="00000000" w:rsidRPr="00000000">
        <w:rPr>
          <w:sz w:val="24"/>
          <w:szCs w:val="24"/>
          <w:rtl w:val="0"/>
        </w:rPr>
        <w:t xml:space="preserve"> Contar con una interfaz intuitiva y responsiva que facilite la adopción del sistema por parte de los usuarios.</w:t>
      </w:r>
    </w:p>
    <w:p w:rsidR="00000000" w:rsidDel="00000000" w:rsidP="00000000" w:rsidRDefault="00000000" w:rsidRPr="00000000" w14:paraId="00000075">
      <w:pPr>
        <w:numPr>
          <w:ilvl w:val="0"/>
          <w:numId w:val="15"/>
        </w:numPr>
        <w:spacing w:after="240" w:line="360" w:lineRule="auto"/>
        <w:ind w:left="720" w:hanging="360"/>
        <w:rPr>
          <w:sz w:val="24"/>
          <w:szCs w:val="24"/>
        </w:rPr>
      </w:pPr>
      <w:r w:rsidDel="00000000" w:rsidR="00000000" w:rsidRPr="00000000">
        <w:rPr>
          <w:b w:val="1"/>
          <w:sz w:val="24"/>
          <w:szCs w:val="24"/>
          <w:rtl w:val="0"/>
        </w:rPr>
        <w:t xml:space="preserve">Seguridad de la información:</w:t>
      </w:r>
      <w:r w:rsidDel="00000000" w:rsidR="00000000" w:rsidRPr="00000000">
        <w:rPr>
          <w:sz w:val="24"/>
          <w:szCs w:val="24"/>
          <w:rtl w:val="0"/>
        </w:rPr>
        <w:t xml:space="preserve"> Proteger los datos críticos a través de controles de acceso y mecanismos de respaldo.</w:t>
      </w:r>
    </w:p>
    <w:p w:rsidR="00000000" w:rsidDel="00000000" w:rsidP="00000000" w:rsidRDefault="00000000" w:rsidRPr="00000000" w14:paraId="00000076">
      <w:pPr>
        <w:spacing w:after="240" w:before="240" w:line="360" w:lineRule="auto"/>
        <w:rPr>
          <w:b w:val="1"/>
          <w:sz w:val="24"/>
          <w:szCs w:val="24"/>
        </w:rPr>
      </w:pPr>
      <w:r w:rsidDel="00000000" w:rsidR="00000000" w:rsidRPr="00000000">
        <w:rPr>
          <w:b w:val="1"/>
          <w:sz w:val="24"/>
          <w:szCs w:val="24"/>
          <w:rtl w:val="0"/>
        </w:rPr>
        <w:t xml:space="preserve">Funciones del Sistema para Solventar las Necesidades:</w:t>
      </w:r>
    </w:p>
    <w:p w:rsidR="00000000" w:rsidDel="00000000" w:rsidP="00000000" w:rsidRDefault="00000000" w:rsidRPr="00000000" w14:paraId="00000077">
      <w:pPr>
        <w:numPr>
          <w:ilvl w:val="0"/>
          <w:numId w:val="7"/>
        </w:numPr>
        <w:spacing w:after="0" w:afterAutospacing="0" w:line="360" w:lineRule="auto"/>
        <w:ind w:left="720" w:hanging="360"/>
        <w:rPr>
          <w:sz w:val="24"/>
          <w:szCs w:val="24"/>
        </w:rPr>
      </w:pPr>
      <w:r w:rsidDel="00000000" w:rsidR="00000000" w:rsidRPr="00000000">
        <w:rPr>
          <w:b w:val="1"/>
          <w:sz w:val="24"/>
          <w:szCs w:val="24"/>
          <w:rtl w:val="0"/>
        </w:rPr>
        <w:t xml:space="preserve">Gestión de Empleados y Roles:</w:t>
      </w:r>
      <w:r w:rsidDel="00000000" w:rsidR="00000000" w:rsidRPr="00000000">
        <w:rPr>
          <w:sz w:val="24"/>
          <w:szCs w:val="24"/>
          <w:rtl w:val="0"/>
        </w:rPr>
        <w:t xml:space="preserve"> Registro y administración de usuarios con permisos personalizados para asegurar que cada rol tenga acceso a la información pertinente.</w:t>
      </w:r>
    </w:p>
    <w:p w:rsidR="00000000" w:rsidDel="00000000" w:rsidP="00000000" w:rsidRDefault="00000000" w:rsidRPr="00000000" w14:paraId="00000078">
      <w:pPr>
        <w:numPr>
          <w:ilvl w:val="0"/>
          <w:numId w:val="7"/>
        </w:numPr>
        <w:spacing w:after="0" w:afterAutospacing="0" w:line="360" w:lineRule="auto"/>
        <w:ind w:left="720" w:hanging="360"/>
        <w:rPr>
          <w:sz w:val="24"/>
          <w:szCs w:val="24"/>
        </w:rPr>
      </w:pPr>
      <w:r w:rsidDel="00000000" w:rsidR="00000000" w:rsidRPr="00000000">
        <w:rPr>
          <w:b w:val="1"/>
          <w:sz w:val="24"/>
          <w:szCs w:val="24"/>
          <w:rtl w:val="0"/>
        </w:rPr>
        <w:t xml:space="preserve">Control de Inventarios:</w:t>
      </w:r>
      <w:r w:rsidDel="00000000" w:rsidR="00000000" w:rsidRPr="00000000">
        <w:rPr>
          <w:sz w:val="24"/>
          <w:szCs w:val="24"/>
          <w:rtl w:val="0"/>
        </w:rPr>
        <w:t xml:space="preserve"> Registro detallado de materiales, seguimiento de entradas y salidas, generación de alertas de bajo stock y fechas de vencimiento.</w:t>
      </w:r>
    </w:p>
    <w:p w:rsidR="00000000" w:rsidDel="00000000" w:rsidP="00000000" w:rsidRDefault="00000000" w:rsidRPr="00000000" w14:paraId="00000079">
      <w:pPr>
        <w:numPr>
          <w:ilvl w:val="0"/>
          <w:numId w:val="7"/>
        </w:numPr>
        <w:spacing w:after="0" w:afterAutospacing="0" w:line="360" w:lineRule="auto"/>
        <w:ind w:left="720" w:hanging="360"/>
        <w:rPr>
          <w:sz w:val="24"/>
          <w:szCs w:val="24"/>
        </w:rPr>
      </w:pPr>
      <w:r w:rsidDel="00000000" w:rsidR="00000000" w:rsidRPr="00000000">
        <w:rPr>
          <w:b w:val="1"/>
          <w:sz w:val="24"/>
          <w:szCs w:val="24"/>
          <w:rtl w:val="0"/>
        </w:rPr>
        <w:t xml:space="preserve">Registro Diario de Actividades:</w:t>
      </w:r>
      <w:r w:rsidDel="00000000" w:rsidR="00000000" w:rsidRPr="00000000">
        <w:rPr>
          <w:sz w:val="24"/>
          <w:szCs w:val="24"/>
          <w:rtl w:val="0"/>
        </w:rPr>
        <w:t xml:space="preserve"> Documentación de tareas, movimientos de materiales y eventos operativos, facilitando la auditoría y análisis histórico.</w:t>
      </w:r>
    </w:p>
    <w:p w:rsidR="00000000" w:rsidDel="00000000" w:rsidP="00000000" w:rsidRDefault="00000000" w:rsidRPr="00000000" w14:paraId="0000007A">
      <w:pPr>
        <w:numPr>
          <w:ilvl w:val="0"/>
          <w:numId w:val="7"/>
        </w:numPr>
        <w:spacing w:after="0" w:afterAutospacing="0" w:line="360" w:lineRule="auto"/>
        <w:ind w:left="720" w:hanging="360"/>
        <w:rPr>
          <w:sz w:val="24"/>
          <w:szCs w:val="24"/>
        </w:rPr>
      </w:pPr>
      <w:r w:rsidDel="00000000" w:rsidR="00000000" w:rsidRPr="00000000">
        <w:rPr>
          <w:b w:val="1"/>
          <w:sz w:val="24"/>
          <w:szCs w:val="24"/>
          <w:rtl w:val="0"/>
        </w:rPr>
        <w:t xml:space="preserve">Integración en Tiempo Real:</w:t>
      </w:r>
      <w:r w:rsidDel="00000000" w:rsidR="00000000" w:rsidRPr="00000000">
        <w:rPr>
          <w:sz w:val="24"/>
          <w:szCs w:val="24"/>
          <w:rtl w:val="0"/>
        </w:rPr>
        <w:t xml:space="preserve"> Uso de Firebase para sincronización inmediata de datos entre la aplicación y la base de datos, permitiendo actualizaciones en vivo.</w:t>
      </w:r>
    </w:p>
    <w:p w:rsidR="00000000" w:rsidDel="00000000" w:rsidP="00000000" w:rsidRDefault="00000000" w:rsidRPr="00000000" w14:paraId="0000007B">
      <w:pPr>
        <w:numPr>
          <w:ilvl w:val="0"/>
          <w:numId w:val="7"/>
        </w:numPr>
        <w:spacing w:after="240" w:line="360" w:lineRule="auto"/>
        <w:ind w:left="720" w:hanging="360"/>
        <w:rPr>
          <w:sz w:val="24"/>
          <w:szCs w:val="24"/>
        </w:rPr>
      </w:pPr>
      <w:r w:rsidDel="00000000" w:rsidR="00000000" w:rsidRPr="00000000">
        <w:rPr>
          <w:b w:val="1"/>
          <w:sz w:val="24"/>
          <w:szCs w:val="24"/>
          <w:rtl w:val="0"/>
        </w:rPr>
        <w:t xml:space="preserve">Interfaz Multiplataforma:</w:t>
      </w:r>
      <w:r w:rsidDel="00000000" w:rsidR="00000000" w:rsidRPr="00000000">
        <w:rPr>
          <w:sz w:val="24"/>
          <w:szCs w:val="24"/>
          <w:rtl w:val="0"/>
        </w:rPr>
        <w:t xml:space="preserve"> Desarrollo en FlutterFlow para asegurar una experiencia de usuario consistente en dispositivos móviles y web.</w:t>
      </w:r>
    </w:p>
    <w:p w:rsidR="00000000" w:rsidDel="00000000" w:rsidP="00000000" w:rsidRDefault="00000000" w:rsidRPr="00000000" w14:paraId="0000007C">
      <w:pPr>
        <w:spacing w:line="360" w:lineRule="auto"/>
        <w:rPr>
          <w:sz w:val="24"/>
          <w:szCs w:val="24"/>
        </w:rPr>
      </w:pPr>
      <w:r w:rsidDel="00000000" w:rsidR="00000000" w:rsidRPr="00000000">
        <w:rPr>
          <w:b w:val="1"/>
          <w:sz w:val="24"/>
          <w:szCs w:val="24"/>
          <w:rtl w:val="0"/>
        </w:rPr>
        <w:t xml:space="preserve">Reportes y Análisis:</w:t>
      </w:r>
      <w:r w:rsidDel="00000000" w:rsidR="00000000" w:rsidRPr="00000000">
        <w:rPr>
          <w:sz w:val="24"/>
          <w:szCs w:val="24"/>
          <w:rtl w:val="0"/>
        </w:rPr>
        <w:t xml:space="preserve"> Generación de informes automatizados que faciliten la toma de decisiones estratégicas en la gestión de inventarios.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4357688" cy="6526397"/>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57688" cy="652639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numPr>
          <w:ilvl w:val="0"/>
          <w:numId w:val="17"/>
        </w:numPr>
        <w:ind w:left="360" w:hanging="360"/>
        <w:rPr/>
      </w:pPr>
      <w:bookmarkStart w:colFirst="0" w:colLast="0" w:name="_heading=h.1hhki8euhorj" w:id="5"/>
      <w:bookmarkEnd w:id="5"/>
      <w:r w:rsidDel="00000000" w:rsidR="00000000" w:rsidRPr="00000000">
        <w:rPr>
          <w:rtl w:val="0"/>
        </w:rPr>
        <w:t xml:space="preserve">Objetivos y Restricciones arquitectónicas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after="240" w:before="240" w:line="360" w:lineRule="auto"/>
        <w:rPr>
          <w:b w:val="1"/>
          <w:sz w:val="24"/>
          <w:szCs w:val="24"/>
        </w:rPr>
      </w:pPr>
      <w:r w:rsidDel="00000000" w:rsidR="00000000" w:rsidRPr="00000000">
        <w:rPr>
          <w:b w:val="1"/>
          <w:sz w:val="24"/>
          <w:szCs w:val="24"/>
          <w:rtl w:val="0"/>
        </w:rPr>
        <w:t xml:space="preserve">Objetivos Arquitectónicos:</w:t>
      </w:r>
    </w:p>
    <w:p w:rsidR="00000000" w:rsidDel="00000000" w:rsidP="00000000" w:rsidRDefault="00000000" w:rsidRPr="00000000" w14:paraId="00000087">
      <w:pPr>
        <w:numPr>
          <w:ilvl w:val="0"/>
          <w:numId w:val="5"/>
        </w:numPr>
        <w:spacing w:after="0" w:afterAutospacing="0" w:line="360" w:lineRule="auto"/>
        <w:ind w:left="720" w:hanging="360"/>
        <w:rPr>
          <w:sz w:val="24"/>
          <w:szCs w:val="24"/>
        </w:rPr>
      </w:pPr>
      <w:r w:rsidDel="00000000" w:rsidR="00000000" w:rsidRPr="00000000">
        <w:rPr>
          <w:b w:val="1"/>
          <w:sz w:val="24"/>
          <w:szCs w:val="24"/>
          <w:rtl w:val="0"/>
        </w:rPr>
        <w:t xml:space="preserve">Escalabilidad:</w:t>
        <w:br w:type="textWrapping"/>
      </w:r>
      <w:r w:rsidDel="00000000" w:rsidR="00000000" w:rsidRPr="00000000">
        <w:rPr>
          <w:sz w:val="24"/>
          <w:szCs w:val="24"/>
          <w:rtl w:val="0"/>
        </w:rPr>
        <w:t xml:space="preserve"> El sistema debe ser capaz de soportar un crecimiento en el número de usuarios y en el volumen de datos sin degradar el rendimiento. La arquitectura basada en Firebase y FlutterFlow permite añadir recursos de forma dinámica y escalar horizontalmente según sea necesario.</w:t>
      </w:r>
    </w:p>
    <w:p w:rsidR="00000000" w:rsidDel="00000000" w:rsidP="00000000" w:rsidRDefault="00000000" w:rsidRPr="00000000" w14:paraId="00000088">
      <w:pPr>
        <w:numPr>
          <w:ilvl w:val="0"/>
          <w:numId w:val="5"/>
        </w:numPr>
        <w:spacing w:after="240" w:line="360" w:lineRule="auto"/>
        <w:ind w:left="720" w:hanging="360"/>
        <w:rPr>
          <w:sz w:val="24"/>
          <w:szCs w:val="24"/>
        </w:rPr>
      </w:pPr>
      <w:r w:rsidDel="00000000" w:rsidR="00000000" w:rsidRPr="00000000">
        <w:rPr>
          <w:b w:val="1"/>
          <w:sz w:val="24"/>
          <w:szCs w:val="24"/>
          <w:rtl w:val="0"/>
        </w:rPr>
        <w:t xml:space="preserve">Integración en Tiempo Real:</w:t>
      </w:r>
    </w:p>
    <w:p w:rsidR="00000000" w:rsidDel="00000000" w:rsidP="00000000" w:rsidRDefault="00000000" w:rsidRPr="00000000" w14:paraId="00000089">
      <w:pPr>
        <w:spacing w:after="240" w:before="240" w:line="360" w:lineRule="auto"/>
        <w:ind w:left="720" w:firstLine="0"/>
        <w:rPr>
          <w:sz w:val="24"/>
          <w:szCs w:val="24"/>
        </w:rPr>
      </w:pPr>
      <w:r w:rsidDel="00000000" w:rsidR="00000000" w:rsidRPr="00000000">
        <w:rPr>
          <w:sz w:val="24"/>
          <w:szCs w:val="24"/>
          <w:rtl w:val="0"/>
        </w:rPr>
        <w:t xml:space="preserve">Es crucial que la solución garantice la sincronización instantánea de la información, permitiendo que los datos ingresados o modificados por un usuario se reflejen de inmediato en todas las interfaces. Esto se logra a través de la base de datos NoSQL en tiempo real que ofrece Firebase.</w:t>
      </w:r>
    </w:p>
    <w:p w:rsidR="00000000" w:rsidDel="00000000" w:rsidP="00000000" w:rsidRDefault="00000000" w:rsidRPr="00000000" w14:paraId="0000008A">
      <w:pPr>
        <w:numPr>
          <w:ilvl w:val="0"/>
          <w:numId w:val="21"/>
        </w:numPr>
        <w:spacing w:after="240" w:line="360" w:lineRule="auto"/>
        <w:ind w:left="720" w:hanging="360"/>
        <w:rPr>
          <w:sz w:val="24"/>
          <w:szCs w:val="24"/>
        </w:rPr>
      </w:pPr>
      <w:r w:rsidDel="00000000" w:rsidR="00000000" w:rsidRPr="00000000">
        <w:rPr>
          <w:b w:val="1"/>
          <w:sz w:val="24"/>
          <w:szCs w:val="24"/>
          <w:rtl w:val="0"/>
        </w:rPr>
        <w:t xml:space="preserve">Seguridad:</w:t>
        <w:br w:type="textWrapping"/>
      </w:r>
      <w:r w:rsidDel="00000000" w:rsidR="00000000" w:rsidRPr="00000000">
        <w:rPr>
          <w:sz w:val="24"/>
          <w:szCs w:val="24"/>
          <w:rtl w:val="0"/>
        </w:rPr>
        <w:t xml:space="preserve"> La arquitectura debe incorporar mecanismos robustos de autenticación y autorización para proteger la integridad y confidencialidad de los datos. Se utilizarán las capacidades de Firebase Authentication y las reglas de seguridad de Firestore para controlar el acceso.</w:t>
      </w:r>
    </w:p>
    <w:p w:rsidR="00000000" w:rsidDel="00000000" w:rsidP="00000000" w:rsidRDefault="00000000" w:rsidRPr="00000000" w14:paraId="0000008B">
      <w:pPr>
        <w:spacing w:after="240" w:before="240" w:line="36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C">
      <w:pPr>
        <w:spacing w:after="240" w:before="240" w:line="360" w:lineRule="auto"/>
        <w:rPr>
          <w:b w:val="1"/>
          <w:sz w:val="24"/>
          <w:szCs w:val="24"/>
        </w:rPr>
      </w:pPr>
      <w:r w:rsidDel="00000000" w:rsidR="00000000" w:rsidRPr="00000000">
        <w:rPr>
          <w:b w:val="1"/>
          <w:sz w:val="24"/>
          <w:szCs w:val="24"/>
          <w:rtl w:val="0"/>
        </w:rPr>
        <w:t xml:space="preserve">Restricciones Arquitectónicas:</w:t>
      </w:r>
    </w:p>
    <w:p w:rsidR="00000000" w:rsidDel="00000000" w:rsidP="00000000" w:rsidRDefault="00000000" w:rsidRPr="00000000" w14:paraId="0000008D">
      <w:pPr>
        <w:numPr>
          <w:ilvl w:val="0"/>
          <w:numId w:val="29"/>
        </w:numPr>
        <w:spacing w:after="240" w:line="360" w:lineRule="auto"/>
        <w:ind w:left="720" w:hanging="360"/>
        <w:rPr>
          <w:sz w:val="24"/>
          <w:szCs w:val="24"/>
        </w:rPr>
      </w:pPr>
      <w:r w:rsidDel="00000000" w:rsidR="00000000" w:rsidRPr="00000000">
        <w:rPr>
          <w:b w:val="1"/>
          <w:sz w:val="24"/>
          <w:szCs w:val="24"/>
          <w:rtl w:val="0"/>
        </w:rPr>
        <w:t xml:space="preserve">Dependencia de Firebase:</w:t>
      </w:r>
    </w:p>
    <w:p w:rsidR="00000000" w:rsidDel="00000000" w:rsidP="00000000" w:rsidRDefault="00000000" w:rsidRPr="00000000" w14:paraId="0000008E">
      <w:pPr>
        <w:spacing w:after="240" w:before="240" w:line="360" w:lineRule="auto"/>
        <w:ind w:left="720" w:firstLine="0"/>
        <w:rPr>
          <w:sz w:val="24"/>
          <w:szCs w:val="24"/>
        </w:rPr>
      </w:pPr>
      <w:r w:rsidDel="00000000" w:rsidR="00000000" w:rsidRPr="00000000">
        <w:rPr>
          <w:sz w:val="24"/>
          <w:szCs w:val="24"/>
          <w:rtl w:val="0"/>
        </w:rPr>
        <w:t xml:space="preserve">La solución estará altamente acoplada a los servicios de Firebase, lo cual implica que cualquier cambio significativo en la plataforma podría requerir ajustes en el sistema. Se deben establecer mecanismos de monitoreo y respaldo para mitigar riesgos asociados.</w:t>
      </w:r>
    </w:p>
    <w:p w:rsidR="00000000" w:rsidDel="00000000" w:rsidP="00000000" w:rsidRDefault="00000000" w:rsidRPr="00000000" w14:paraId="0000008F">
      <w:pPr>
        <w:numPr>
          <w:ilvl w:val="0"/>
          <w:numId w:val="24"/>
        </w:numPr>
        <w:spacing w:after="240" w:line="360" w:lineRule="auto"/>
        <w:ind w:left="720" w:hanging="360"/>
        <w:rPr>
          <w:sz w:val="24"/>
          <w:szCs w:val="24"/>
        </w:rPr>
      </w:pPr>
      <w:r w:rsidDel="00000000" w:rsidR="00000000" w:rsidRPr="00000000">
        <w:rPr>
          <w:b w:val="1"/>
          <w:sz w:val="24"/>
          <w:szCs w:val="24"/>
          <w:rtl w:val="0"/>
        </w:rPr>
        <w:t xml:space="preserve">Costos de Escalabilidad:</w:t>
      </w:r>
    </w:p>
    <w:p w:rsidR="00000000" w:rsidDel="00000000" w:rsidP="00000000" w:rsidRDefault="00000000" w:rsidRPr="00000000" w14:paraId="00000090">
      <w:pPr>
        <w:spacing w:after="240" w:before="240" w:line="360" w:lineRule="auto"/>
        <w:ind w:left="720" w:firstLine="0"/>
        <w:rPr>
          <w:sz w:val="24"/>
          <w:szCs w:val="24"/>
        </w:rPr>
      </w:pPr>
      <w:r w:rsidDel="00000000" w:rsidR="00000000" w:rsidRPr="00000000">
        <w:rPr>
          <w:sz w:val="24"/>
          <w:szCs w:val="24"/>
          <w:rtl w:val="0"/>
        </w:rPr>
        <w:t xml:space="preserve">El modelo de pago por uso de Firebase puede resultar en costos crecientes a medida que aumenta el tráfico y el volumen de datos. Se deberá monitorear el consumo de recursos y optimizar las consultas para mantener los costos bajo control.</w:t>
      </w:r>
    </w:p>
    <w:p w:rsidR="00000000" w:rsidDel="00000000" w:rsidP="00000000" w:rsidRDefault="00000000" w:rsidRPr="00000000" w14:paraId="00000091">
      <w:pPr>
        <w:numPr>
          <w:ilvl w:val="0"/>
          <w:numId w:val="28"/>
        </w:numPr>
        <w:spacing w:after="240" w:line="360" w:lineRule="auto"/>
        <w:ind w:left="720" w:hanging="360"/>
        <w:rPr>
          <w:sz w:val="24"/>
          <w:szCs w:val="24"/>
        </w:rPr>
      </w:pPr>
      <w:r w:rsidDel="00000000" w:rsidR="00000000" w:rsidRPr="00000000">
        <w:rPr>
          <w:b w:val="1"/>
          <w:sz w:val="24"/>
          <w:szCs w:val="24"/>
          <w:rtl w:val="0"/>
        </w:rPr>
        <w:t xml:space="preserve">Compatibilidad Multiplataforma:</w:t>
      </w:r>
    </w:p>
    <w:p w:rsidR="00000000" w:rsidDel="00000000" w:rsidP="00000000" w:rsidRDefault="00000000" w:rsidRPr="00000000" w14:paraId="00000092">
      <w:pPr>
        <w:spacing w:after="240" w:before="240" w:line="360" w:lineRule="auto"/>
        <w:ind w:left="720" w:firstLine="0"/>
        <w:rPr>
          <w:sz w:val="24"/>
          <w:szCs w:val="24"/>
        </w:rPr>
      </w:pPr>
      <w:r w:rsidDel="00000000" w:rsidR="00000000" w:rsidRPr="00000000">
        <w:rPr>
          <w:sz w:val="24"/>
          <w:szCs w:val="24"/>
          <w:rtl w:val="0"/>
        </w:rPr>
        <w:t xml:space="preserve">La aplicación debe funcionar de manera óptima en diferentes dispositivos y sistemas operativos. Esto implica restricciones en cuanto a las versiones mínimas de los sistemas operativos soportados, así como en el rendimiento en dispositivos de gama baja.</w:t>
      </w:r>
    </w:p>
    <w:p w:rsidR="00000000" w:rsidDel="00000000" w:rsidP="00000000" w:rsidRDefault="00000000" w:rsidRPr="00000000" w14:paraId="00000093">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94">
      <w:pPr>
        <w:pStyle w:val="Heading2"/>
        <w:numPr>
          <w:ilvl w:val="1"/>
          <w:numId w:val="17"/>
        </w:numPr>
        <w:ind w:left="792" w:hanging="432"/>
        <w:rPr/>
      </w:pPr>
      <w:bookmarkStart w:colFirst="0" w:colLast="0" w:name="_heading=h.wyvy5s50uvxm" w:id="6"/>
      <w:bookmarkEnd w:id="6"/>
      <w:r w:rsidDel="00000000" w:rsidR="00000000" w:rsidRPr="00000000">
        <w:rPr>
          <w:rtl w:val="0"/>
        </w:rPr>
        <w:t xml:space="preserve">Plataforma tecnológica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numPr>
          <w:ilvl w:val="2"/>
          <w:numId w:val="17"/>
        </w:numPr>
        <w:ind w:left="1224" w:hanging="504.00000000000006"/>
        <w:rPr/>
      </w:pPr>
      <w:bookmarkStart w:colFirst="0" w:colLast="0" w:name="_heading=h.8qq3356dkjk3" w:id="7"/>
      <w:bookmarkEnd w:id="7"/>
      <w:r w:rsidDel="00000000" w:rsidR="00000000" w:rsidRPr="00000000">
        <w:rPr>
          <w:rtl w:val="0"/>
        </w:rPr>
        <w:t xml:space="preserve">Aplicación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i w:val="1"/>
        </w:rPr>
      </w:pPr>
      <w:r w:rsidDel="00000000" w:rsidR="00000000" w:rsidRPr="00000000">
        <w:rPr>
          <w:i w:val="1"/>
          <w:rtl w:val="0"/>
        </w:rPr>
        <w:t xml:space="preserve">El proyecto se desarrollará utilizando una arquitectura serverless que combina Flutter Flow como solución frontend y Firebase como Backend-as-a-Service (BaaS). Esta selección tecnológica ofrece importantes ventajas para el desarrollo de nuestro sistema de control de inventario con gráficas de métricas.</w:t>
      </w:r>
    </w:p>
    <w:p w:rsidR="00000000" w:rsidDel="00000000" w:rsidP="00000000" w:rsidRDefault="00000000" w:rsidRPr="00000000" w14:paraId="00000099">
      <w:pPr>
        <w:rPr>
          <w:i w:val="1"/>
        </w:rPr>
      </w:pPr>
      <w:r w:rsidDel="00000000" w:rsidR="00000000" w:rsidRPr="00000000">
        <w:rPr>
          <w:i w:val="1"/>
          <w:rtl w:val="0"/>
        </w:rPr>
        <w:t xml:space="preserve">Flutter Flow permite crear interfaces de usuario complejas mediante su enfoque visual, lo que llega a facilitar bastante la construcción de un frontend. Específicamente para la creación de una aplicación de inventarios, esto nos permitirá implementar rápidamente pantallas para: gestión de productos, seguimiento de stock, generación de reportes y visualización de métricas a través de gráficos interactivos. La capacidad de Flutter Flow de generar código Flutter nativo asegura un rendimiento óptimo en dispositivos móviles y web</w:t>
      </w:r>
    </w:p>
    <w:p w:rsidR="00000000" w:rsidDel="00000000" w:rsidP="00000000" w:rsidRDefault="00000000" w:rsidRPr="00000000" w14:paraId="0000009A">
      <w:pPr>
        <w:rPr>
          <w:i w:val="1"/>
        </w:rPr>
      </w:pPr>
      <w:r w:rsidDel="00000000" w:rsidR="00000000" w:rsidRPr="00000000">
        <w:rPr>
          <w:rtl w:val="0"/>
        </w:rPr>
      </w:r>
    </w:p>
    <w:p w:rsidR="00000000" w:rsidDel="00000000" w:rsidP="00000000" w:rsidRDefault="00000000" w:rsidRPr="00000000" w14:paraId="0000009B">
      <w:pPr>
        <w:rPr>
          <w:i w:val="1"/>
        </w:rPr>
      </w:pPr>
      <w:r w:rsidDel="00000000" w:rsidR="00000000" w:rsidRPr="00000000">
        <w:rPr>
          <w:i w:val="1"/>
          <w:rtl w:val="0"/>
        </w:rPr>
        <w:t xml:space="preserve">Firebase nos proporcionará todos los servicios esenciales para administrar tanto el almacenamiento de la aplicación como la autenticación segura de usuarios. Firebase Authentication ofrece una solución completa para gestionar el acceso de los usuarios, garantizando que cada persona solo pueda visualizar y acceder a las secciones autorizadas según su perfil. Este sistema de autenticación es fundamental para mantener la seguridad e integridad de los datos del inventario.</w:t>
      </w:r>
    </w:p>
    <w:p w:rsidR="00000000" w:rsidDel="00000000" w:rsidP="00000000" w:rsidRDefault="00000000" w:rsidRPr="00000000" w14:paraId="0000009C">
      <w:pPr>
        <w:rPr>
          <w:i w:val="1"/>
        </w:rPr>
      </w:pPr>
      <w:r w:rsidDel="00000000" w:rsidR="00000000" w:rsidRPr="00000000">
        <w:rPr>
          <w:rtl w:val="0"/>
        </w:rPr>
      </w:r>
    </w:p>
    <w:p w:rsidR="00000000" w:rsidDel="00000000" w:rsidP="00000000" w:rsidRDefault="00000000" w:rsidRPr="00000000" w14:paraId="0000009D">
      <w:pPr>
        <w:rPr>
          <w:i w:val="1"/>
        </w:rPr>
      </w:pPr>
      <w:r w:rsidDel="00000000" w:rsidR="00000000" w:rsidRPr="00000000">
        <w:rPr>
          <w:i w:val="1"/>
          <w:rtl w:val="0"/>
        </w:rPr>
        <w:t xml:space="preserve">Para el manejo de datos, implementaremos Cloud Firestore, una base de datos NoSQL en tiempo real especialmente diseñada para aplicaciones como nuestro sistema de control de inventario. Al estar alojada en la nube, Firestore elimina la necesidad de administrar infraestructura física y ofrece escalabilidad automática. Su estructura no relacional nos permite modelar toda la base de datos de manera flexible, adaptándose perfectamente a los requerimientos cambiantes del inventario sin preocuparnos por relaciones complejas entre tablas o esquemas rígidos.</w:t>
      </w:r>
    </w:p>
    <w:p w:rsidR="00000000" w:rsidDel="00000000" w:rsidP="00000000" w:rsidRDefault="00000000" w:rsidRPr="00000000" w14:paraId="0000009E">
      <w:pPr>
        <w:rPr>
          <w:i w:val="1"/>
        </w:rPr>
      </w:pPr>
      <w:r w:rsidDel="00000000" w:rsidR="00000000" w:rsidRPr="00000000">
        <w:rPr>
          <w:rtl w:val="0"/>
        </w:rPr>
      </w:r>
    </w:p>
    <w:p w:rsidR="00000000" w:rsidDel="00000000" w:rsidP="00000000" w:rsidRDefault="00000000" w:rsidRPr="00000000" w14:paraId="0000009F">
      <w:pPr>
        <w:jc w:val="center"/>
        <w:rPr>
          <w:i w:val="1"/>
        </w:rPr>
      </w:pPr>
      <w:r w:rsidDel="00000000" w:rsidR="00000000" w:rsidRPr="00000000">
        <w:rPr>
          <w:i w:val="1"/>
        </w:rPr>
        <w:drawing>
          <wp:inline distB="114300" distT="114300" distL="114300" distR="114300">
            <wp:extent cx="3135094" cy="3743008"/>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35094" cy="374300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i w:val="1"/>
        </w:rPr>
      </w:pPr>
      <w:r w:rsidDel="00000000" w:rsidR="00000000" w:rsidRPr="00000000">
        <w:rPr>
          <w:rtl w:val="0"/>
        </w:rPr>
      </w:r>
    </w:p>
    <w:p w:rsidR="00000000" w:rsidDel="00000000" w:rsidP="00000000" w:rsidRDefault="00000000" w:rsidRPr="00000000" w14:paraId="000000A1">
      <w:pPr>
        <w:jc w:val="center"/>
        <w:rPr>
          <w:i w:val="1"/>
        </w:rPr>
      </w:pPr>
      <w:r w:rsidDel="00000000" w:rsidR="00000000" w:rsidRPr="00000000">
        <w:rPr>
          <w:rtl w:val="0"/>
        </w:rPr>
      </w:r>
    </w:p>
    <w:p w:rsidR="00000000" w:rsidDel="00000000" w:rsidP="00000000" w:rsidRDefault="00000000" w:rsidRPr="00000000" w14:paraId="000000A2">
      <w:pPr>
        <w:jc w:val="center"/>
        <w:rPr>
          <w:i w:val="1"/>
        </w:rPr>
      </w:pPr>
      <w:r w:rsidDel="00000000" w:rsidR="00000000" w:rsidRPr="00000000">
        <w:rPr>
          <w:rtl w:val="0"/>
        </w:rPr>
      </w:r>
    </w:p>
    <w:p w:rsidR="00000000" w:rsidDel="00000000" w:rsidP="00000000" w:rsidRDefault="00000000" w:rsidRPr="00000000" w14:paraId="000000A3">
      <w:pPr>
        <w:jc w:val="center"/>
        <w:rPr>
          <w:i w:val="1"/>
        </w:rPr>
      </w:pPr>
      <w:r w:rsidDel="00000000" w:rsidR="00000000" w:rsidRPr="00000000">
        <w:rPr>
          <w:rtl w:val="0"/>
        </w:rPr>
      </w:r>
    </w:p>
    <w:p w:rsidR="00000000" w:rsidDel="00000000" w:rsidP="00000000" w:rsidRDefault="00000000" w:rsidRPr="00000000" w14:paraId="000000A4">
      <w:pPr>
        <w:jc w:val="center"/>
        <w:rPr>
          <w:i w:val="1"/>
        </w:rPr>
      </w:pPr>
      <w:r w:rsidDel="00000000" w:rsidR="00000000" w:rsidRPr="00000000">
        <w:rPr>
          <w:rtl w:val="0"/>
        </w:rPr>
      </w:r>
    </w:p>
    <w:p w:rsidR="00000000" w:rsidDel="00000000" w:rsidP="00000000" w:rsidRDefault="00000000" w:rsidRPr="00000000" w14:paraId="000000A5">
      <w:pPr>
        <w:jc w:val="center"/>
        <w:rPr>
          <w:i w:val="1"/>
        </w:rPr>
      </w:pPr>
      <w:r w:rsidDel="00000000" w:rsidR="00000000" w:rsidRPr="00000000">
        <w:rPr>
          <w:rtl w:val="0"/>
        </w:rPr>
      </w:r>
    </w:p>
    <w:p w:rsidR="00000000" w:rsidDel="00000000" w:rsidP="00000000" w:rsidRDefault="00000000" w:rsidRPr="00000000" w14:paraId="000000A6">
      <w:pPr>
        <w:jc w:val="center"/>
        <w:rPr>
          <w:i w:val="1"/>
        </w:rPr>
      </w:pPr>
      <w:r w:rsidDel="00000000" w:rsidR="00000000" w:rsidRPr="00000000">
        <w:rPr>
          <w:rtl w:val="0"/>
        </w:rPr>
      </w:r>
    </w:p>
    <w:p w:rsidR="00000000" w:rsidDel="00000000" w:rsidP="00000000" w:rsidRDefault="00000000" w:rsidRPr="00000000" w14:paraId="000000A7">
      <w:pPr>
        <w:jc w:val="center"/>
        <w:rPr>
          <w:i w:val="1"/>
        </w:rPr>
      </w:pPr>
      <w:r w:rsidDel="00000000" w:rsidR="00000000" w:rsidRPr="00000000">
        <w:rPr>
          <w:rtl w:val="0"/>
        </w:rPr>
      </w:r>
    </w:p>
    <w:p w:rsidR="00000000" w:rsidDel="00000000" w:rsidP="00000000" w:rsidRDefault="00000000" w:rsidRPr="00000000" w14:paraId="000000A8">
      <w:pPr>
        <w:jc w:val="center"/>
        <w:rPr>
          <w:i w:val="1"/>
        </w:rPr>
      </w:pPr>
      <w:r w:rsidDel="00000000" w:rsidR="00000000" w:rsidRPr="00000000">
        <w:rPr>
          <w:rtl w:val="0"/>
        </w:rPr>
      </w:r>
    </w:p>
    <w:p w:rsidR="00000000" w:rsidDel="00000000" w:rsidP="00000000" w:rsidRDefault="00000000" w:rsidRPr="00000000" w14:paraId="000000A9">
      <w:pPr>
        <w:jc w:val="center"/>
        <w:rPr>
          <w:i w:val="1"/>
        </w:rPr>
      </w:pPr>
      <w:r w:rsidDel="00000000" w:rsidR="00000000" w:rsidRPr="00000000">
        <w:rPr>
          <w:rtl w:val="0"/>
        </w:rPr>
      </w:r>
    </w:p>
    <w:p w:rsidR="00000000" w:rsidDel="00000000" w:rsidP="00000000" w:rsidRDefault="00000000" w:rsidRPr="00000000" w14:paraId="000000AA">
      <w:pPr>
        <w:jc w:val="center"/>
        <w:rPr>
          <w:i w:val="1"/>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1"/>
          <w:numId w:val="17"/>
        </w:numPr>
        <w:ind w:left="792" w:hanging="432"/>
        <w:rPr/>
      </w:pPr>
      <w:bookmarkStart w:colFirst="0" w:colLast="0" w:name="_heading=h.dr4wk8i3qslo" w:id="8"/>
      <w:bookmarkEnd w:id="8"/>
      <w:r w:rsidDel="00000000" w:rsidR="00000000" w:rsidRPr="00000000">
        <w:rPr>
          <w:rtl w:val="0"/>
        </w:rPr>
        <w:t xml:space="preserve">Seguridad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i w:val="1"/>
        </w:rPr>
      </w:pPr>
      <w:r w:rsidDel="00000000" w:rsidR="00000000" w:rsidRPr="00000000">
        <w:rPr>
          <w:i w:val="1"/>
          <w:rtl w:val="0"/>
        </w:rPr>
        <w:t xml:space="preserve">El sistema implementa un modelo de seguridad robusto basado en el principio de mínimo privilegio, garantizando que los usuarios accedan solamente a los recursos estrictamente necesarios para sus funciones. Combina dos funciones principales las cuales son:</w:t>
      </w:r>
    </w:p>
    <w:p w:rsidR="00000000" w:rsidDel="00000000" w:rsidP="00000000" w:rsidRDefault="00000000" w:rsidRPr="00000000" w14:paraId="000000AF">
      <w:pPr>
        <w:rPr>
          <w:i w:val="1"/>
        </w:rPr>
      </w:pPr>
      <w:r w:rsidDel="00000000" w:rsidR="00000000" w:rsidRPr="00000000">
        <w:rPr>
          <w:rtl w:val="0"/>
        </w:rPr>
      </w:r>
    </w:p>
    <w:p w:rsidR="00000000" w:rsidDel="00000000" w:rsidP="00000000" w:rsidRDefault="00000000" w:rsidRPr="00000000" w14:paraId="000000B0">
      <w:pPr>
        <w:rPr>
          <w:i w:val="1"/>
        </w:rPr>
      </w:pPr>
      <w:r w:rsidDel="00000000" w:rsidR="00000000" w:rsidRPr="00000000">
        <w:rPr>
          <w:i w:val="1"/>
          <w:rtl w:val="0"/>
        </w:rPr>
        <w:t xml:space="preserve">Autenticación fuerte mediante Firebase Auth (email/contraseña encriptada y proveedores OAuth como Google).</w:t>
      </w:r>
    </w:p>
    <w:p w:rsidR="00000000" w:rsidDel="00000000" w:rsidP="00000000" w:rsidRDefault="00000000" w:rsidRPr="00000000" w14:paraId="000000B1">
      <w:pPr>
        <w:rPr>
          <w:i w:val="1"/>
        </w:rPr>
      </w:pPr>
      <w:r w:rsidDel="00000000" w:rsidR="00000000" w:rsidRPr="00000000">
        <w:rPr>
          <w:rtl w:val="0"/>
        </w:rPr>
      </w:r>
    </w:p>
    <w:p w:rsidR="00000000" w:rsidDel="00000000" w:rsidP="00000000" w:rsidRDefault="00000000" w:rsidRPr="00000000" w14:paraId="000000B2">
      <w:pPr>
        <w:rPr>
          <w:i w:val="1"/>
        </w:rPr>
      </w:pPr>
      <w:r w:rsidDel="00000000" w:rsidR="00000000" w:rsidRPr="00000000">
        <w:rPr>
          <w:i w:val="1"/>
          <w:rtl w:val="0"/>
        </w:rPr>
        <w:t xml:space="preserve">Autorización por roles (Admin, Editor, Lector) mediante Firestore Rules, que validan permisos antes de cada operación.</w:t>
      </w:r>
    </w:p>
    <w:p w:rsidR="00000000" w:rsidDel="00000000" w:rsidP="00000000" w:rsidRDefault="00000000" w:rsidRPr="00000000" w14:paraId="000000B3">
      <w:pPr>
        <w:rPr>
          <w:i w:val="1"/>
          <w:color w:val="ff0000"/>
        </w:rPr>
      </w:pPr>
      <w:r w:rsidDel="00000000" w:rsidR="00000000" w:rsidRPr="00000000">
        <w:rPr>
          <w:i w:val="1"/>
          <w:color w:val="ff0000"/>
        </w:rPr>
        <w:drawing>
          <wp:inline distB="114300" distT="114300" distL="114300" distR="114300">
            <wp:extent cx="3607806" cy="4390708"/>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07806" cy="439070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i w:val="1"/>
        </w:rPr>
      </w:pPr>
      <w:r w:rsidDel="00000000" w:rsidR="00000000" w:rsidRPr="00000000">
        <w:rPr>
          <w:rtl w:val="0"/>
        </w:rPr>
      </w:r>
    </w:p>
    <w:p w:rsidR="00000000" w:rsidDel="00000000" w:rsidP="00000000" w:rsidRDefault="00000000" w:rsidRPr="00000000" w14:paraId="000000B5">
      <w:pPr>
        <w:jc w:val="left"/>
        <w:rPr>
          <w:i w:val="1"/>
        </w:rPr>
      </w:pPr>
      <w:r w:rsidDel="00000000" w:rsidR="00000000" w:rsidRPr="00000000">
        <w:rPr>
          <w:rtl w:val="0"/>
        </w:rPr>
      </w:r>
    </w:p>
    <w:p w:rsidR="00000000" w:rsidDel="00000000" w:rsidP="00000000" w:rsidRDefault="00000000" w:rsidRPr="00000000" w14:paraId="000000B6">
      <w:pPr>
        <w:pStyle w:val="Heading2"/>
        <w:numPr>
          <w:ilvl w:val="1"/>
          <w:numId w:val="17"/>
        </w:numPr>
        <w:ind w:left="792" w:hanging="432"/>
        <w:rPr/>
      </w:pPr>
      <w:bookmarkStart w:colFirst="0" w:colLast="0" w:name="_heading=h.v4wymphqwy87" w:id="9"/>
      <w:bookmarkEnd w:id="9"/>
      <w:r w:rsidDel="00000000" w:rsidR="00000000" w:rsidRPr="00000000">
        <w:rPr>
          <w:rtl w:val="0"/>
        </w:rPr>
        <w:t xml:space="preserve">Tecnologías utilizadas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i w:val="1"/>
        </w:rPr>
      </w:pPr>
      <w:r w:rsidDel="00000000" w:rsidR="00000000" w:rsidRPr="00000000">
        <w:rPr>
          <w:i w:val="1"/>
          <w:rtl w:val="0"/>
        </w:rPr>
        <w:t xml:space="preserve">El proyecto utiliza Flutter Flow como herramienta principal para el desarrollo frontend, permitiendo crear interfaces móviles y web de manera visual mediante componentes arrastrables. Esta plataforma genera código Flutter en Dart, que puede complementarse con programación manual cuando se necesitan funcionalidades más avanzadas. Flutter Flow acelera el desarrollo mientras mantiene la flexibilidad de personalización.</w:t>
      </w:r>
    </w:p>
    <w:p w:rsidR="00000000" w:rsidDel="00000000" w:rsidP="00000000" w:rsidRDefault="00000000" w:rsidRPr="00000000" w14:paraId="000000B9">
      <w:pPr>
        <w:rPr>
          <w:i w:val="1"/>
        </w:rPr>
      </w:pPr>
      <w:r w:rsidDel="00000000" w:rsidR="00000000" w:rsidRPr="00000000">
        <w:rPr>
          <w:rtl w:val="0"/>
        </w:rPr>
      </w:r>
    </w:p>
    <w:p w:rsidR="00000000" w:rsidDel="00000000" w:rsidP="00000000" w:rsidRDefault="00000000" w:rsidRPr="00000000" w14:paraId="000000BA">
      <w:pPr>
        <w:rPr>
          <w:b w:val="1"/>
          <w:i w:val="1"/>
          <w:sz w:val="24"/>
          <w:szCs w:val="24"/>
        </w:rPr>
      </w:pPr>
      <w:r w:rsidDel="00000000" w:rsidR="00000000" w:rsidRPr="00000000">
        <w:rPr>
          <w:b w:val="1"/>
          <w:i w:val="1"/>
          <w:sz w:val="24"/>
          <w:szCs w:val="24"/>
          <w:rtl w:val="0"/>
        </w:rPr>
        <w:t xml:space="preserve">Backend y Base de Datos</w:t>
      </w:r>
    </w:p>
    <w:p w:rsidR="00000000" w:rsidDel="00000000" w:rsidP="00000000" w:rsidRDefault="00000000" w:rsidRPr="00000000" w14:paraId="000000BB">
      <w:pPr>
        <w:rPr>
          <w:i w:val="1"/>
        </w:rPr>
      </w:pPr>
      <w:r w:rsidDel="00000000" w:rsidR="00000000" w:rsidRPr="00000000">
        <w:rPr>
          <w:rtl w:val="0"/>
        </w:rPr>
      </w:r>
    </w:p>
    <w:p w:rsidR="00000000" w:rsidDel="00000000" w:rsidP="00000000" w:rsidRDefault="00000000" w:rsidRPr="00000000" w14:paraId="000000BC">
      <w:pPr>
        <w:rPr>
          <w:i w:val="1"/>
        </w:rPr>
      </w:pPr>
      <w:r w:rsidDel="00000000" w:rsidR="00000000" w:rsidRPr="00000000">
        <w:rPr>
          <w:i w:val="1"/>
          <w:rtl w:val="0"/>
        </w:rPr>
        <w:t xml:space="preserve">Para el backend empleamos Firebase, que ofrece servicios completos sin necesidad de gestionar servidores. Incluye Firebase Auth para autenticación segura, Cloud Firestore como base de datos NoSQL en tiempo real, y Firebase Storage para archivos. Las operaciones complejas pueden implementarse con Cloud Functions usando JavaScript/TypeScript.</w:t>
      </w:r>
    </w:p>
    <w:p w:rsidR="00000000" w:rsidDel="00000000" w:rsidP="00000000" w:rsidRDefault="00000000" w:rsidRPr="00000000" w14:paraId="000000BD">
      <w:pPr>
        <w:rPr>
          <w:i w:val="1"/>
        </w:rPr>
      </w:pPr>
      <w:r w:rsidDel="00000000" w:rsidR="00000000" w:rsidRPr="00000000">
        <w:rPr>
          <w:rtl w:val="0"/>
        </w:rPr>
      </w:r>
    </w:p>
    <w:p w:rsidR="00000000" w:rsidDel="00000000" w:rsidP="00000000" w:rsidRDefault="00000000" w:rsidRPr="00000000" w14:paraId="000000BE">
      <w:pPr>
        <w:rPr>
          <w:b w:val="1"/>
          <w:i w:val="1"/>
        </w:rPr>
      </w:pPr>
      <w:r w:rsidDel="00000000" w:rsidR="00000000" w:rsidRPr="00000000">
        <w:rPr>
          <w:b w:val="1"/>
          <w:i w:val="1"/>
          <w:rtl w:val="0"/>
        </w:rPr>
        <w:t xml:space="preserve">Control de Versiones y Colaboración</w:t>
      </w:r>
    </w:p>
    <w:p w:rsidR="00000000" w:rsidDel="00000000" w:rsidP="00000000" w:rsidRDefault="00000000" w:rsidRPr="00000000" w14:paraId="000000BF">
      <w:pPr>
        <w:rPr>
          <w:i w:val="1"/>
        </w:rPr>
      </w:pPr>
      <w:r w:rsidDel="00000000" w:rsidR="00000000" w:rsidRPr="00000000">
        <w:rPr>
          <w:rtl w:val="0"/>
        </w:rPr>
      </w:r>
    </w:p>
    <w:p w:rsidR="00000000" w:rsidDel="00000000" w:rsidP="00000000" w:rsidRDefault="00000000" w:rsidRPr="00000000" w14:paraId="000000C0">
      <w:pPr>
        <w:rPr>
          <w:i w:val="1"/>
        </w:rPr>
      </w:pPr>
      <w:r w:rsidDel="00000000" w:rsidR="00000000" w:rsidRPr="00000000">
        <w:rPr>
          <w:i w:val="1"/>
          <w:rtl w:val="0"/>
        </w:rPr>
        <w:t xml:space="preserve">Utilizamos GitHub para el control de versiones y trabajo colaborativo. Esta plataforma permite gestionar el código generado por Flutter Flow, realizar revisiones, mantener diferentes branches para desarrollo/producción, y coordinar el trabajo entre equipos mediante pull requests y issues.</w:t>
      </w:r>
    </w:p>
    <w:p w:rsidR="00000000" w:rsidDel="00000000" w:rsidP="00000000" w:rsidRDefault="00000000" w:rsidRPr="00000000" w14:paraId="000000C1">
      <w:pPr>
        <w:rPr>
          <w:i w:val="1"/>
        </w:rPr>
      </w:pPr>
      <w:r w:rsidDel="00000000" w:rsidR="00000000" w:rsidRPr="00000000">
        <w:rPr>
          <w:rtl w:val="0"/>
        </w:rPr>
      </w:r>
    </w:p>
    <w:p w:rsidR="00000000" w:rsidDel="00000000" w:rsidP="00000000" w:rsidRDefault="00000000" w:rsidRPr="00000000" w14:paraId="000000C2">
      <w:pPr>
        <w:pStyle w:val="Heading2"/>
        <w:numPr>
          <w:ilvl w:val="1"/>
          <w:numId w:val="17"/>
        </w:numPr>
        <w:ind w:left="792" w:hanging="432"/>
        <w:rPr/>
      </w:pPr>
      <w:bookmarkStart w:colFirst="0" w:colLast="0" w:name="_heading=h.9thauib5r94" w:id="10"/>
      <w:bookmarkEnd w:id="10"/>
      <w:r w:rsidDel="00000000" w:rsidR="00000000" w:rsidRPr="00000000">
        <w:rPr>
          <w:rtl w:val="0"/>
        </w:rPr>
        <w:t xml:space="preserve">Herramientas utilizadas para el desarrollo</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i w:val="1"/>
        </w:rPr>
      </w:pPr>
      <w:r w:rsidDel="00000000" w:rsidR="00000000" w:rsidRPr="00000000">
        <w:rPr>
          <w:i w:val="1"/>
          <w:rtl w:val="0"/>
        </w:rPr>
        <w:t xml:space="preserve">Durante el desarrollo del proyecto y con el fin de llegar a un final satisfactorio se utilizarán las siguientes herramientas</w:t>
      </w:r>
    </w:p>
    <w:p w:rsidR="00000000" w:rsidDel="00000000" w:rsidP="00000000" w:rsidRDefault="00000000" w:rsidRPr="00000000" w14:paraId="000000C5">
      <w:pPr>
        <w:rPr>
          <w:i w:val="1"/>
        </w:rPr>
      </w:pPr>
      <w:r w:rsidDel="00000000" w:rsidR="00000000" w:rsidRPr="00000000">
        <w:rPr>
          <w:i w:val="1"/>
          <w:rtl w:val="0"/>
        </w:rPr>
        <w:t xml:space="preserve">Detalle softwares e IDE utilizados en el desarrollo del proyecto</w:t>
      </w:r>
    </w:p>
    <w:tbl>
      <w:tblPr>
        <w:tblStyle w:val="Table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2060" w:val="clear"/>
          </w:tcPr>
          <w:p w:rsidR="00000000" w:rsidDel="00000000" w:rsidP="00000000" w:rsidRDefault="00000000" w:rsidRPr="00000000" w14:paraId="000000C6">
            <w:pPr>
              <w:jc w:val="center"/>
              <w:rPr>
                <w:b w:val="1"/>
              </w:rPr>
            </w:pPr>
            <w:r w:rsidDel="00000000" w:rsidR="00000000" w:rsidRPr="00000000">
              <w:rPr>
                <w:b w:val="1"/>
                <w:rtl w:val="0"/>
              </w:rPr>
              <w:t xml:space="preserve">Nombre</w:t>
            </w:r>
          </w:p>
        </w:tc>
        <w:tc>
          <w:tcPr>
            <w:shd w:fill="002060" w:val="clear"/>
          </w:tcPr>
          <w:p w:rsidR="00000000" w:rsidDel="00000000" w:rsidP="00000000" w:rsidRDefault="00000000" w:rsidRPr="00000000" w14:paraId="000000C7">
            <w:pPr>
              <w:jc w:val="center"/>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00C8">
            <w:pPr>
              <w:rPr/>
            </w:pPr>
            <w:r w:rsidDel="00000000" w:rsidR="00000000" w:rsidRPr="00000000">
              <w:rPr>
                <w:rtl w:val="0"/>
              </w:rPr>
              <w:t xml:space="preserve">Flutter Flow Web IDE</w:t>
            </w:r>
          </w:p>
        </w:tc>
        <w:tc>
          <w:tcPr/>
          <w:p w:rsidR="00000000" w:rsidDel="00000000" w:rsidP="00000000" w:rsidRDefault="00000000" w:rsidRPr="00000000" w14:paraId="000000C9">
            <w:pPr>
              <w:rPr/>
            </w:pPr>
            <w:r w:rsidDel="00000000" w:rsidR="00000000" w:rsidRPr="00000000">
              <w:rPr>
                <w:rtl w:val="0"/>
              </w:rPr>
              <w:t xml:space="preserve">Firebase Authentication</w:t>
            </w:r>
          </w:p>
        </w:tc>
      </w:tr>
      <w:tr>
        <w:trPr>
          <w:cantSplit w:val="0"/>
          <w:trHeight w:val="282.978515625" w:hRule="atLeast"/>
          <w:tblHeader w:val="0"/>
        </w:trPr>
        <w:tc>
          <w:tcPr/>
          <w:p w:rsidR="00000000" w:rsidDel="00000000" w:rsidP="00000000" w:rsidRDefault="00000000" w:rsidRPr="00000000" w14:paraId="000000CA">
            <w:pPr>
              <w:rPr/>
            </w:pPr>
            <w:r w:rsidDel="00000000" w:rsidR="00000000" w:rsidRPr="00000000">
              <w:rPr>
                <w:rtl w:val="0"/>
              </w:rPr>
              <w:t xml:space="preserve">Flutter</w:t>
            </w:r>
          </w:p>
        </w:tc>
        <w:tc>
          <w:tcPr/>
          <w:p w:rsidR="00000000" w:rsidDel="00000000" w:rsidP="00000000" w:rsidRDefault="00000000" w:rsidRPr="00000000" w14:paraId="000000CB">
            <w:pPr>
              <w:rPr/>
            </w:pPr>
            <w:r w:rsidDel="00000000" w:rsidR="00000000" w:rsidRPr="00000000">
              <w:rPr>
                <w:rtl w:val="0"/>
              </w:rPr>
              <w:t xml:space="preserve">GIthub</w:t>
            </w:r>
          </w:p>
        </w:tc>
      </w:tr>
      <w:tr>
        <w:trPr>
          <w:cantSplit w:val="0"/>
          <w:tblHeader w:val="0"/>
        </w:trPr>
        <w:tc>
          <w:tcPr/>
          <w:p w:rsidR="00000000" w:rsidDel="00000000" w:rsidP="00000000" w:rsidRDefault="00000000" w:rsidRPr="00000000" w14:paraId="000000CC">
            <w:pPr>
              <w:rPr/>
            </w:pPr>
            <w:r w:rsidDel="00000000" w:rsidR="00000000" w:rsidRPr="00000000">
              <w:rPr>
                <w:rtl w:val="0"/>
              </w:rPr>
              <w:t xml:space="preserve">Firestore Storage</w:t>
            </w:r>
          </w:p>
        </w:tc>
        <w:tc>
          <w:tcPr/>
          <w:p w:rsidR="00000000" w:rsidDel="00000000" w:rsidP="00000000" w:rsidRDefault="00000000" w:rsidRPr="00000000" w14:paraId="000000CD">
            <w:pPr>
              <w:rPr/>
            </w:pPr>
            <w:r w:rsidDel="00000000" w:rsidR="00000000" w:rsidRPr="00000000">
              <w:rPr>
                <w:rtl w:val="0"/>
              </w:rPr>
            </w:r>
          </w:p>
        </w:tc>
      </w:tr>
      <w:tr>
        <w:trPr>
          <w:cantSplit w:val="0"/>
          <w:tblHeader w:val="0"/>
        </w:trPr>
        <w:tc>
          <w:tcPr/>
          <w:p w:rsidR="00000000" w:rsidDel="00000000" w:rsidP="00000000" w:rsidRDefault="00000000" w:rsidRPr="00000000" w14:paraId="000000CE">
            <w:pPr>
              <w:rPr/>
            </w:pPr>
            <w:r w:rsidDel="00000000" w:rsidR="00000000" w:rsidRPr="00000000">
              <w:rPr>
                <w:rtl w:val="0"/>
              </w:rPr>
            </w:r>
          </w:p>
        </w:tc>
        <w:tc>
          <w:tcPr/>
          <w:p w:rsidR="00000000" w:rsidDel="00000000" w:rsidP="00000000" w:rsidRDefault="00000000" w:rsidRPr="00000000" w14:paraId="000000CF">
            <w:pPr>
              <w:rPr/>
            </w:pP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numPr>
          <w:ilvl w:val="1"/>
          <w:numId w:val="17"/>
        </w:numPr>
        <w:ind w:left="792" w:hanging="432"/>
        <w:rPr/>
      </w:pPr>
      <w:bookmarkStart w:colFirst="0" w:colLast="0" w:name="_heading=h.7gj0w1k2axht" w:id="11"/>
      <w:bookmarkEnd w:id="11"/>
      <w:r w:rsidDel="00000000" w:rsidR="00000000" w:rsidRPr="00000000">
        <w:rPr>
          <w:rtl w:val="0"/>
        </w:rPr>
        <w:t xml:space="preserve">Estándares de desarrollo</w:t>
      </w:r>
      <w:r w:rsidDel="00000000" w:rsidR="00000000" w:rsidRPr="00000000">
        <w:rPr>
          <w:rtl w:val="0"/>
        </w:rPr>
      </w:r>
    </w:p>
    <w:p w:rsidR="00000000" w:rsidDel="00000000" w:rsidP="00000000" w:rsidRDefault="00000000" w:rsidRPr="00000000" w14:paraId="000000D5">
      <w:pPr>
        <w:spacing w:after="240" w:before="240" w:lineRule="auto"/>
        <w:rPr>
          <w:b w:val="1"/>
          <w:sz w:val="24"/>
          <w:szCs w:val="24"/>
        </w:rPr>
      </w:pPr>
      <w:r w:rsidDel="00000000" w:rsidR="00000000" w:rsidRPr="00000000">
        <w:rPr>
          <w:b w:val="1"/>
          <w:sz w:val="24"/>
          <w:szCs w:val="24"/>
          <w:rtl w:val="0"/>
        </w:rPr>
        <w:t xml:space="preserve">1. Estándares para el Desarrollo de Interfaces de Usuario (UI)</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1"/>
        </w:rPr>
      </w:pPr>
      <w:r w:rsidDel="00000000" w:rsidR="00000000" w:rsidRPr="00000000">
        <w:rPr>
          <w:i w:val="1"/>
          <w:rtl w:val="0"/>
        </w:rPr>
        <w:t xml:space="preserve">El diseño de la interfaz de usuario (UI) sigue principios que garantizan una experiencia de usuario intuitiva y accesible, adaptada a dispositivos móviles y web:</w:t>
      </w:r>
    </w:p>
    <w:p w:rsidR="00000000" w:rsidDel="00000000" w:rsidP="00000000" w:rsidRDefault="00000000" w:rsidRPr="00000000" w14:paraId="000000D7">
      <w:pPr>
        <w:spacing w:after="240" w:before="240" w:lineRule="auto"/>
        <w:rPr>
          <w:b w:val="1"/>
          <w:sz w:val="24"/>
          <w:szCs w:val="24"/>
        </w:rPr>
      </w:pPr>
      <w:r w:rsidDel="00000000" w:rsidR="00000000" w:rsidRPr="00000000">
        <w:rPr>
          <w:b w:val="1"/>
          <w:sz w:val="24"/>
          <w:szCs w:val="24"/>
          <w:rtl w:val="0"/>
        </w:rPr>
        <w:t xml:space="preserve">a) Consistencia en el Diseño</w:t>
      </w:r>
    </w:p>
    <w:p w:rsidR="00000000" w:rsidDel="00000000" w:rsidP="00000000" w:rsidRDefault="00000000" w:rsidRPr="00000000" w14:paraId="000000D8">
      <w:pPr>
        <w:numPr>
          <w:ilvl w:val="0"/>
          <w:numId w:val="2"/>
        </w:numPr>
        <w:spacing w:after="0" w:afterAutospacing="0" w:lineRule="auto"/>
        <w:ind w:left="720" w:hanging="360"/>
        <w:jc w:val="left"/>
        <w:rPr>
          <w:sz w:val="24"/>
          <w:szCs w:val="24"/>
        </w:rPr>
      </w:pPr>
      <w:r w:rsidDel="00000000" w:rsidR="00000000" w:rsidRPr="00000000">
        <w:rPr>
          <w:b w:val="1"/>
          <w:sz w:val="24"/>
          <w:szCs w:val="24"/>
          <w:rtl w:val="0"/>
        </w:rPr>
        <w:t xml:space="preserve">Diseño Unificado con Material Design</w:t>
      </w:r>
      <w:r w:rsidDel="00000000" w:rsidR="00000000" w:rsidRPr="00000000">
        <w:rPr>
          <w:sz w:val="24"/>
          <w:szCs w:val="24"/>
          <w:rtl w:val="0"/>
        </w:rPr>
        <w:t xml:space="preserve">: </w:t>
      </w:r>
      <w:r w:rsidDel="00000000" w:rsidR="00000000" w:rsidRPr="00000000">
        <w:rPr>
          <w:i w:val="1"/>
          <w:rtl w:val="0"/>
        </w:rPr>
        <w:t xml:space="preserve">Siguiendo los principios de Material Design para garantizar una experiencia visualmente coherente y estéticamente agradable en todas las plataformas (Android, iOS y Web).</w:t>
      </w:r>
    </w:p>
    <w:p w:rsidR="00000000" w:rsidDel="00000000" w:rsidP="00000000" w:rsidRDefault="00000000" w:rsidRPr="00000000" w14:paraId="000000D9">
      <w:pPr>
        <w:numPr>
          <w:ilvl w:val="0"/>
          <w:numId w:val="2"/>
        </w:numPr>
        <w:spacing w:after="240" w:lineRule="auto"/>
        <w:ind w:left="720" w:hanging="360"/>
        <w:jc w:val="left"/>
        <w:rPr>
          <w:sz w:val="24"/>
          <w:szCs w:val="24"/>
        </w:rPr>
      </w:pPr>
      <w:r w:rsidDel="00000000" w:rsidR="00000000" w:rsidRPr="00000000">
        <w:rPr>
          <w:b w:val="1"/>
          <w:sz w:val="24"/>
          <w:szCs w:val="24"/>
          <w:rtl w:val="0"/>
        </w:rPr>
        <w:t xml:space="preserve">Paleta de Colores y Tipografía</w:t>
      </w:r>
      <w:r w:rsidDel="00000000" w:rsidR="00000000" w:rsidRPr="00000000">
        <w:rPr>
          <w:sz w:val="24"/>
          <w:szCs w:val="24"/>
          <w:rtl w:val="0"/>
        </w:rPr>
        <w:t xml:space="preserve">: </w:t>
      </w:r>
      <w:r w:rsidDel="00000000" w:rsidR="00000000" w:rsidRPr="00000000">
        <w:rPr>
          <w:i w:val="1"/>
          <w:rtl w:val="0"/>
        </w:rPr>
        <w:t xml:space="preserve">La paleta de colores y tipografía se seleccionó basándose en la identidad de la empresa, asegurando un contraste adecuado y accesibilidad.</w:t>
      </w:r>
    </w:p>
    <w:p w:rsidR="00000000" w:rsidDel="00000000" w:rsidP="00000000" w:rsidRDefault="00000000" w:rsidRPr="00000000" w14:paraId="000000DA">
      <w:pPr>
        <w:spacing w:after="240" w:before="240" w:lineRule="auto"/>
        <w:rPr>
          <w:b w:val="1"/>
          <w:sz w:val="24"/>
          <w:szCs w:val="24"/>
        </w:rPr>
      </w:pPr>
      <w:r w:rsidDel="00000000" w:rsidR="00000000" w:rsidRPr="00000000">
        <w:rPr>
          <w:b w:val="1"/>
          <w:sz w:val="24"/>
          <w:szCs w:val="24"/>
          <w:rtl w:val="0"/>
        </w:rPr>
        <w:t xml:space="preserve">b) Accesibilidad</w:t>
      </w:r>
    </w:p>
    <w:p w:rsidR="00000000" w:rsidDel="00000000" w:rsidP="00000000" w:rsidRDefault="00000000" w:rsidRPr="00000000" w14:paraId="000000DB">
      <w:pPr>
        <w:numPr>
          <w:ilvl w:val="0"/>
          <w:numId w:val="22"/>
        </w:numPr>
        <w:spacing w:after="0" w:afterAutospacing="0" w:lineRule="auto"/>
        <w:ind w:left="720" w:hanging="360"/>
        <w:jc w:val="left"/>
        <w:rPr>
          <w:sz w:val="24"/>
          <w:szCs w:val="24"/>
        </w:rPr>
      </w:pPr>
      <w:r w:rsidDel="00000000" w:rsidR="00000000" w:rsidRPr="00000000">
        <w:rPr>
          <w:b w:val="1"/>
          <w:sz w:val="24"/>
          <w:szCs w:val="24"/>
          <w:rtl w:val="0"/>
        </w:rPr>
        <w:t xml:space="preserve">Compatibilidad con Pantallas de Lectores</w:t>
      </w:r>
      <w:r w:rsidDel="00000000" w:rsidR="00000000" w:rsidRPr="00000000">
        <w:rPr>
          <w:sz w:val="24"/>
          <w:szCs w:val="24"/>
          <w:rtl w:val="0"/>
        </w:rPr>
        <w:t xml:space="preserve">: </w:t>
      </w:r>
      <w:r w:rsidDel="00000000" w:rsidR="00000000" w:rsidRPr="00000000">
        <w:rPr>
          <w:i w:val="1"/>
          <w:rtl w:val="0"/>
        </w:rPr>
        <w:t xml:space="preserve">Se ha utilizado Text semantics de FlutterFlow para asegurar la accesibilidad con lectores de pantalla (por ejemplo, Semantics y SemanticProperties), permitiendo que la aplicación sea accesible para personas con discapacidad visual.</w:t>
      </w:r>
    </w:p>
    <w:p w:rsidR="00000000" w:rsidDel="00000000" w:rsidP="00000000" w:rsidRDefault="00000000" w:rsidRPr="00000000" w14:paraId="000000DC">
      <w:pPr>
        <w:numPr>
          <w:ilvl w:val="0"/>
          <w:numId w:val="22"/>
        </w:numPr>
        <w:spacing w:after="240" w:lineRule="auto"/>
        <w:ind w:left="720" w:hanging="360"/>
        <w:jc w:val="left"/>
        <w:rPr>
          <w:sz w:val="24"/>
          <w:szCs w:val="24"/>
        </w:rPr>
      </w:pPr>
      <w:r w:rsidDel="00000000" w:rsidR="00000000" w:rsidRPr="00000000">
        <w:rPr>
          <w:b w:val="1"/>
          <w:sz w:val="24"/>
          <w:szCs w:val="24"/>
          <w:rtl w:val="0"/>
        </w:rPr>
        <w:t xml:space="preserve">Contraste y Ajuste de Texto</w:t>
      </w:r>
      <w:r w:rsidDel="00000000" w:rsidR="00000000" w:rsidRPr="00000000">
        <w:rPr>
          <w:sz w:val="24"/>
          <w:szCs w:val="24"/>
          <w:rtl w:val="0"/>
        </w:rPr>
        <w:t xml:space="preserve">: </w:t>
      </w:r>
      <w:r w:rsidDel="00000000" w:rsidR="00000000" w:rsidRPr="00000000">
        <w:rPr>
          <w:i w:val="1"/>
          <w:rtl w:val="0"/>
        </w:rPr>
        <w:t xml:space="preserve">Se asegura que el contraste entre texto y fondo sea suficiente para garantizar la legibilidad, y que los tamaños de texto puedan ajustarse fácilmente mediante la configuración de accesibilidad del sistema operativo.</w:t>
      </w:r>
    </w:p>
    <w:p w:rsidR="00000000" w:rsidDel="00000000" w:rsidP="00000000" w:rsidRDefault="00000000" w:rsidRPr="00000000" w14:paraId="000000DD">
      <w:pPr>
        <w:spacing w:after="240" w:before="240" w:lineRule="auto"/>
        <w:rPr>
          <w:b w:val="1"/>
          <w:sz w:val="24"/>
          <w:szCs w:val="24"/>
        </w:rPr>
      </w:pPr>
      <w:r w:rsidDel="00000000" w:rsidR="00000000" w:rsidRPr="00000000">
        <w:rPr>
          <w:b w:val="1"/>
          <w:sz w:val="24"/>
          <w:szCs w:val="24"/>
          <w:rtl w:val="0"/>
        </w:rPr>
        <w:t xml:space="preserve">c) Responsividad y Adaptabilidad</w:t>
      </w:r>
    </w:p>
    <w:p w:rsidR="00000000" w:rsidDel="00000000" w:rsidP="00000000" w:rsidRDefault="00000000" w:rsidRPr="00000000" w14:paraId="000000DE">
      <w:pPr>
        <w:numPr>
          <w:ilvl w:val="0"/>
          <w:numId w:val="9"/>
        </w:numPr>
        <w:spacing w:after="0" w:afterAutospacing="0" w:lineRule="auto"/>
        <w:ind w:left="720" w:hanging="360"/>
        <w:jc w:val="left"/>
        <w:rPr>
          <w:sz w:val="24"/>
          <w:szCs w:val="24"/>
        </w:rPr>
      </w:pPr>
      <w:r w:rsidDel="00000000" w:rsidR="00000000" w:rsidRPr="00000000">
        <w:rPr>
          <w:b w:val="1"/>
          <w:sz w:val="24"/>
          <w:szCs w:val="24"/>
          <w:rtl w:val="0"/>
        </w:rPr>
        <w:t xml:space="preserve">Diseño Responsive con FlutterFlow</w:t>
      </w:r>
      <w:r w:rsidDel="00000000" w:rsidR="00000000" w:rsidRPr="00000000">
        <w:rPr>
          <w:sz w:val="24"/>
          <w:szCs w:val="24"/>
          <w:rtl w:val="0"/>
        </w:rPr>
        <w:t xml:space="preserve">:</w:t>
      </w:r>
      <w:r w:rsidDel="00000000" w:rsidR="00000000" w:rsidRPr="00000000">
        <w:rPr>
          <w:i w:val="1"/>
          <w:rtl w:val="0"/>
        </w:rPr>
        <w:t xml:space="preserve"> Se emplearon widgets flexibles como Flexible, Expanded y MediaQuery para garantizar que la aplicación se adapte correctamente a diferentes tamaños de pantalla en dispositivos móviles y web.</w:t>
      </w:r>
    </w:p>
    <w:p w:rsidR="00000000" w:rsidDel="00000000" w:rsidP="00000000" w:rsidRDefault="00000000" w:rsidRPr="00000000" w14:paraId="000000DF">
      <w:pPr>
        <w:numPr>
          <w:ilvl w:val="0"/>
          <w:numId w:val="9"/>
        </w:numPr>
        <w:spacing w:after="240" w:lineRule="auto"/>
        <w:ind w:left="720" w:hanging="360"/>
        <w:jc w:val="left"/>
        <w:rPr>
          <w:sz w:val="24"/>
          <w:szCs w:val="24"/>
        </w:rPr>
      </w:pPr>
      <w:r w:rsidDel="00000000" w:rsidR="00000000" w:rsidRPr="00000000">
        <w:rPr>
          <w:b w:val="1"/>
          <w:sz w:val="24"/>
          <w:szCs w:val="24"/>
          <w:rtl w:val="0"/>
        </w:rPr>
        <w:t xml:space="preserve">Ajustes en Pantallas Pequeñas</w:t>
      </w:r>
      <w:r w:rsidDel="00000000" w:rsidR="00000000" w:rsidRPr="00000000">
        <w:rPr>
          <w:sz w:val="24"/>
          <w:szCs w:val="24"/>
          <w:rtl w:val="0"/>
        </w:rPr>
        <w:t xml:space="preserve">: </w:t>
      </w:r>
      <w:r w:rsidDel="00000000" w:rsidR="00000000" w:rsidRPr="00000000">
        <w:rPr>
          <w:i w:val="1"/>
          <w:rtl w:val="0"/>
        </w:rPr>
        <w:t xml:space="preserve">Utilizando la propiedad LayoutBuilder de FlutterFlow, se ajusta el diseño dinámicamente dependiendo del tamaño de la pantalla, asegurando que la interfaz se vea bien en teléfonos, tabletas y escritorios.</w:t>
      </w:r>
    </w:p>
    <w:p w:rsidR="00000000" w:rsidDel="00000000" w:rsidP="00000000" w:rsidRDefault="00000000" w:rsidRPr="00000000" w14:paraId="000000E0">
      <w:pPr>
        <w:spacing w:after="240" w:before="240" w:lineRule="auto"/>
        <w:rPr>
          <w:b w:val="1"/>
          <w:sz w:val="24"/>
          <w:szCs w:val="24"/>
        </w:rPr>
      </w:pPr>
      <w:r w:rsidDel="00000000" w:rsidR="00000000" w:rsidRPr="00000000">
        <w:rPr>
          <w:b w:val="1"/>
          <w:sz w:val="24"/>
          <w:szCs w:val="24"/>
          <w:rtl w:val="0"/>
        </w:rPr>
        <w:t xml:space="preserve">d) Flujo de Usuario</w:t>
      </w:r>
    </w:p>
    <w:p w:rsidR="00000000" w:rsidDel="00000000" w:rsidP="00000000" w:rsidRDefault="00000000" w:rsidRPr="00000000" w14:paraId="000000E1">
      <w:pPr>
        <w:numPr>
          <w:ilvl w:val="0"/>
          <w:numId w:val="10"/>
        </w:numPr>
        <w:spacing w:after="0" w:afterAutospacing="0" w:lineRule="auto"/>
        <w:ind w:left="720" w:hanging="360"/>
        <w:jc w:val="left"/>
        <w:rPr>
          <w:sz w:val="24"/>
          <w:szCs w:val="24"/>
        </w:rPr>
      </w:pPr>
      <w:r w:rsidDel="00000000" w:rsidR="00000000" w:rsidRPr="00000000">
        <w:rPr>
          <w:b w:val="1"/>
          <w:sz w:val="24"/>
          <w:szCs w:val="24"/>
          <w:rtl w:val="0"/>
        </w:rPr>
        <w:t xml:space="preserve">Navegación Clara y Fluida</w:t>
      </w:r>
      <w:r w:rsidDel="00000000" w:rsidR="00000000" w:rsidRPr="00000000">
        <w:rPr>
          <w:sz w:val="24"/>
          <w:szCs w:val="24"/>
          <w:rtl w:val="0"/>
        </w:rPr>
        <w:t xml:space="preserve">:</w:t>
      </w:r>
      <w:r w:rsidDel="00000000" w:rsidR="00000000" w:rsidRPr="00000000">
        <w:rPr>
          <w:i w:val="1"/>
          <w:rtl w:val="0"/>
        </w:rPr>
        <w:t xml:space="preserve"> Se utilizó la arquitectura de navegación declarativa de FlutterFlow, aprovechando el Navigator y las rutas para garantizar una navegación fluida entre pantallas, con transiciones suaves y claras para el usuario.</w:t>
      </w:r>
    </w:p>
    <w:p w:rsidR="00000000" w:rsidDel="00000000" w:rsidP="00000000" w:rsidRDefault="00000000" w:rsidRPr="00000000" w14:paraId="000000E2">
      <w:pPr>
        <w:numPr>
          <w:ilvl w:val="0"/>
          <w:numId w:val="10"/>
        </w:numPr>
        <w:spacing w:after="240" w:lineRule="auto"/>
        <w:ind w:left="720" w:hanging="360"/>
        <w:jc w:val="left"/>
        <w:rPr>
          <w:sz w:val="24"/>
          <w:szCs w:val="24"/>
        </w:rPr>
      </w:pPr>
      <w:r w:rsidDel="00000000" w:rsidR="00000000" w:rsidRPr="00000000">
        <w:rPr>
          <w:b w:val="1"/>
          <w:sz w:val="24"/>
          <w:szCs w:val="24"/>
          <w:rtl w:val="0"/>
        </w:rPr>
        <w:t xml:space="preserve">Feedback Visual</w:t>
      </w:r>
      <w:r w:rsidDel="00000000" w:rsidR="00000000" w:rsidRPr="00000000">
        <w:rPr>
          <w:sz w:val="24"/>
          <w:szCs w:val="24"/>
          <w:rtl w:val="0"/>
        </w:rPr>
        <w:t xml:space="preserve">:</w:t>
      </w:r>
      <w:r w:rsidDel="00000000" w:rsidR="00000000" w:rsidRPr="00000000">
        <w:rPr>
          <w:i w:val="1"/>
          <w:rtl w:val="0"/>
        </w:rPr>
        <w:t xml:space="preserve"> Para proporcionar retroalimentación al usuario en tareas como la carga de información o el manejo de errores, se implementaron snackbars, dialogs y botones de carga utilizando los widgets SnackBar, AlertDialog, CircularProgressIndicator, etc.</w:t>
      </w:r>
    </w:p>
    <w:p w:rsidR="00000000" w:rsidDel="00000000" w:rsidP="00000000" w:rsidRDefault="00000000" w:rsidRPr="00000000" w14:paraId="000000E3">
      <w:pPr>
        <w:spacing w:after="240" w:before="240" w:lineRule="auto"/>
        <w:rPr>
          <w:b w:val="1"/>
          <w:sz w:val="24"/>
          <w:szCs w:val="24"/>
        </w:rPr>
      </w:pPr>
      <w:r w:rsidDel="00000000" w:rsidR="00000000" w:rsidRPr="00000000">
        <w:rPr>
          <w:b w:val="1"/>
          <w:sz w:val="24"/>
          <w:szCs w:val="24"/>
          <w:rtl w:val="0"/>
        </w:rPr>
        <w:t xml:space="preserve">2. Estándares de Codificación</w:t>
      </w:r>
    </w:p>
    <w:p w:rsidR="00000000" w:rsidDel="00000000" w:rsidP="00000000" w:rsidRDefault="00000000" w:rsidRPr="00000000" w14:paraId="000000E4">
      <w:pPr>
        <w:spacing w:after="240" w:before="240" w:lineRule="auto"/>
        <w:rPr>
          <w:i w:val="1"/>
        </w:rPr>
      </w:pPr>
      <w:r w:rsidDel="00000000" w:rsidR="00000000" w:rsidRPr="00000000">
        <w:rPr>
          <w:i w:val="1"/>
          <w:rtl w:val="0"/>
        </w:rPr>
        <w:t xml:space="preserve">La codificación sigue las mejores prácticas de FlutterFlow y Dart, garantizando que el código sea limpio, eficiente y fácil de mantener:</w:t>
      </w:r>
    </w:p>
    <w:p w:rsidR="00000000" w:rsidDel="00000000" w:rsidP="00000000" w:rsidRDefault="00000000" w:rsidRPr="00000000" w14:paraId="000000E5">
      <w:pPr>
        <w:spacing w:after="240" w:before="240" w:lineRule="auto"/>
        <w:rPr>
          <w:b w:val="1"/>
          <w:sz w:val="24"/>
          <w:szCs w:val="24"/>
        </w:rPr>
      </w:pPr>
      <w:r w:rsidDel="00000000" w:rsidR="00000000" w:rsidRPr="00000000">
        <w:rPr>
          <w:b w:val="1"/>
          <w:sz w:val="24"/>
          <w:szCs w:val="24"/>
          <w:rtl w:val="0"/>
        </w:rPr>
        <w:t xml:space="preserve">a) Convenciones de Nombres</w:t>
      </w:r>
    </w:p>
    <w:p w:rsidR="00000000" w:rsidDel="00000000" w:rsidP="00000000" w:rsidRDefault="00000000" w:rsidRPr="00000000" w14:paraId="000000E6">
      <w:pPr>
        <w:numPr>
          <w:ilvl w:val="0"/>
          <w:numId w:val="12"/>
        </w:numPr>
        <w:spacing w:after="0" w:afterAutospacing="0" w:lineRule="auto"/>
        <w:ind w:left="720" w:hanging="360"/>
        <w:jc w:val="left"/>
        <w:rPr>
          <w:sz w:val="24"/>
          <w:szCs w:val="24"/>
        </w:rPr>
      </w:pPr>
      <w:r w:rsidDel="00000000" w:rsidR="00000000" w:rsidRPr="00000000">
        <w:rPr>
          <w:b w:val="1"/>
          <w:sz w:val="24"/>
          <w:szCs w:val="24"/>
          <w:rtl w:val="0"/>
        </w:rPr>
        <w:t xml:space="preserve">CamelCase y PascalCase</w:t>
      </w:r>
      <w:r w:rsidDel="00000000" w:rsidR="00000000" w:rsidRPr="00000000">
        <w:rPr>
          <w:sz w:val="24"/>
          <w:szCs w:val="24"/>
          <w:rtl w:val="0"/>
        </w:rPr>
        <w:t xml:space="preserve">:</w:t>
      </w:r>
      <w:r w:rsidDel="00000000" w:rsidR="00000000" w:rsidRPr="00000000">
        <w:rPr>
          <w:i w:val="1"/>
          <w:rtl w:val="0"/>
        </w:rPr>
        <w:t xml:space="preserve"> El código sigue la convención camelCase para variables y métodos (por ejemplo, nombreProducto, actualizarInventario) y </w:t>
      </w:r>
      <w:r w:rsidDel="00000000" w:rsidR="00000000" w:rsidRPr="00000000">
        <w:rPr>
          <w:b w:val="1"/>
          <w:sz w:val="24"/>
          <w:szCs w:val="24"/>
          <w:rtl w:val="0"/>
        </w:rPr>
        <w:t xml:space="preserve">PascalCase</w:t>
      </w:r>
      <w:r w:rsidDel="00000000" w:rsidR="00000000" w:rsidRPr="00000000">
        <w:rPr>
          <w:i w:val="1"/>
          <w:rtl w:val="0"/>
        </w:rPr>
        <w:t xml:space="preserve"> para clases y componentes (por ejemplo, InventarioPage, ProductoForm).</w:t>
      </w:r>
    </w:p>
    <w:p w:rsidR="00000000" w:rsidDel="00000000" w:rsidP="00000000" w:rsidRDefault="00000000" w:rsidRPr="00000000" w14:paraId="000000E7">
      <w:pPr>
        <w:numPr>
          <w:ilvl w:val="0"/>
          <w:numId w:val="12"/>
        </w:numPr>
        <w:spacing w:after="240" w:lineRule="auto"/>
        <w:ind w:left="720" w:hanging="360"/>
        <w:jc w:val="left"/>
        <w:rPr>
          <w:sz w:val="24"/>
          <w:szCs w:val="24"/>
        </w:rPr>
      </w:pPr>
      <w:r w:rsidDel="00000000" w:rsidR="00000000" w:rsidRPr="00000000">
        <w:rPr>
          <w:b w:val="1"/>
          <w:sz w:val="24"/>
          <w:szCs w:val="24"/>
          <w:rtl w:val="0"/>
        </w:rPr>
        <w:t xml:space="preserve">Nombres Descriptivos</w:t>
      </w:r>
      <w:r w:rsidDel="00000000" w:rsidR="00000000" w:rsidRPr="00000000">
        <w:rPr>
          <w:sz w:val="24"/>
          <w:szCs w:val="24"/>
          <w:rtl w:val="0"/>
        </w:rPr>
        <w:t xml:space="preserve">: </w:t>
      </w:r>
      <w:r w:rsidDel="00000000" w:rsidR="00000000" w:rsidRPr="00000000">
        <w:rPr>
          <w:i w:val="1"/>
          <w:rtl w:val="0"/>
        </w:rPr>
        <w:t xml:space="preserve">Se da prioridad a los nombres descriptivos que reflejan claramente la función o el propósito de las variables y métodos.</w:t>
      </w:r>
    </w:p>
    <w:p w:rsidR="00000000" w:rsidDel="00000000" w:rsidP="00000000" w:rsidRDefault="00000000" w:rsidRPr="00000000" w14:paraId="000000E8">
      <w:pPr>
        <w:spacing w:after="240" w:before="240" w:lineRule="auto"/>
        <w:rPr>
          <w:b w:val="1"/>
          <w:sz w:val="24"/>
          <w:szCs w:val="24"/>
        </w:rPr>
      </w:pPr>
      <w:r w:rsidDel="00000000" w:rsidR="00000000" w:rsidRPr="00000000">
        <w:rPr>
          <w:b w:val="1"/>
          <w:sz w:val="24"/>
          <w:szCs w:val="24"/>
          <w:rtl w:val="0"/>
        </w:rPr>
        <w:t xml:space="preserve">b) Estructura del Código</w:t>
      </w:r>
    </w:p>
    <w:p w:rsidR="00000000" w:rsidDel="00000000" w:rsidP="00000000" w:rsidRDefault="00000000" w:rsidRPr="00000000" w14:paraId="000000E9">
      <w:pPr>
        <w:numPr>
          <w:ilvl w:val="0"/>
          <w:numId w:val="8"/>
        </w:numPr>
        <w:spacing w:after="0" w:afterAutospacing="0" w:lineRule="auto"/>
        <w:ind w:left="720" w:hanging="360"/>
        <w:jc w:val="left"/>
        <w:rPr>
          <w:sz w:val="24"/>
          <w:szCs w:val="24"/>
        </w:rPr>
      </w:pPr>
      <w:r w:rsidDel="00000000" w:rsidR="00000000" w:rsidRPr="00000000">
        <w:rPr>
          <w:b w:val="1"/>
          <w:sz w:val="24"/>
          <w:szCs w:val="24"/>
          <w:rtl w:val="0"/>
        </w:rPr>
        <w:t xml:space="preserve">Indentación Consistente</w:t>
      </w:r>
      <w:r w:rsidDel="00000000" w:rsidR="00000000" w:rsidRPr="00000000">
        <w:rPr>
          <w:sz w:val="24"/>
          <w:szCs w:val="24"/>
          <w:rtl w:val="0"/>
        </w:rPr>
        <w:t xml:space="preserve">:</w:t>
      </w:r>
      <w:r w:rsidDel="00000000" w:rsidR="00000000" w:rsidRPr="00000000">
        <w:rPr>
          <w:i w:val="1"/>
          <w:rtl w:val="0"/>
        </w:rPr>
        <w:t xml:space="preserve"> Se utiliza una indentación de 2 espacios por nivel para asegurar que el código sea fácilmente legible y consistente en todos los archivos del proyecto.</w:t>
      </w:r>
    </w:p>
    <w:p w:rsidR="00000000" w:rsidDel="00000000" w:rsidP="00000000" w:rsidRDefault="00000000" w:rsidRPr="00000000" w14:paraId="000000EA">
      <w:pPr>
        <w:numPr>
          <w:ilvl w:val="0"/>
          <w:numId w:val="8"/>
        </w:numPr>
        <w:spacing w:after="240" w:lineRule="auto"/>
        <w:ind w:left="720" w:hanging="360"/>
        <w:jc w:val="left"/>
        <w:rPr>
          <w:sz w:val="24"/>
          <w:szCs w:val="24"/>
        </w:rPr>
      </w:pPr>
      <w:r w:rsidDel="00000000" w:rsidR="00000000" w:rsidRPr="00000000">
        <w:rPr>
          <w:b w:val="1"/>
          <w:sz w:val="24"/>
          <w:szCs w:val="24"/>
          <w:rtl w:val="0"/>
        </w:rPr>
        <w:t xml:space="preserve">Líneas Cortas y Legibles</w:t>
      </w:r>
      <w:r w:rsidDel="00000000" w:rsidR="00000000" w:rsidRPr="00000000">
        <w:rPr>
          <w:sz w:val="24"/>
          <w:szCs w:val="24"/>
          <w:rtl w:val="0"/>
        </w:rPr>
        <w:t xml:space="preserve">: </w:t>
      </w:r>
      <w:r w:rsidDel="00000000" w:rsidR="00000000" w:rsidRPr="00000000">
        <w:rPr>
          <w:i w:val="1"/>
          <w:rtl w:val="0"/>
        </w:rPr>
        <w:t xml:space="preserve">Cada línea de código no debe exceder los 80-100 caracteres, favoreciendo la legibilidad y facilitando las revisiones de código.</w:t>
      </w:r>
    </w:p>
    <w:p w:rsidR="00000000" w:rsidDel="00000000" w:rsidP="00000000" w:rsidRDefault="00000000" w:rsidRPr="00000000" w14:paraId="000000EB">
      <w:pPr>
        <w:spacing w:after="240" w:before="240" w:lineRule="auto"/>
        <w:rPr>
          <w:b w:val="1"/>
          <w:sz w:val="24"/>
          <w:szCs w:val="24"/>
        </w:rPr>
      </w:pPr>
      <w:r w:rsidDel="00000000" w:rsidR="00000000" w:rsidRPr="00000000">
        <w:rPr>
          <w:b w:val="1"/>
          <w:sz w:val="24"/>
          <w:szCs w:val="24"/>
          <w:rtl w:val="0"/>
        </w:rPr>
        <w:t xml:space="preserve">c) Comentarios y Documentación</w:t>
      </w:r>
    </w:p>
    <w:p w:rsidR="00000000" w:rsidDel="00000000" w:rsidP="00000000" w:rsidRDefault="00000000" w:rsidRPr="00000000" w14:paraId="000000EC">
      <w:pPr>
        <w:numPr>
          <w:ilvl w:val="0"/>
          <w:numId w:val="26"/>
        </w:numPr>
        <w:spacing w:after="0" w:afterAutospacing="0" w:lineRule="auto"/>
        <w:ind w:left="720" w:hanging="360"/>
        <w:jc w:val="left"/>
        <w:rPr>
          <w:sz w:val="24"/>
          <w:szCs w:val="24"/>
        </w:rPr>
      </w:pPr>
      <w:r w:rsidDel="00000000" w:rsidR="00000000" w:rsidRPr="00000000">
        <w:rPr>
          <w:b w:val="1"/>
          <w:sz w:val="24"/>
          <w:szCs w:val="24"/>
          <w:rtl w:val="0"/>
        </w:rPr>
        <w:t xml:space="preserve">Comentarios Claros y Concisos</w:t>
      </w:r>
      <w:r w:rsidDel="00000000" w:rsidR="00000000" w:rsidRPr="00000000">
        <w:rPr>
          <w:sz w:val="24"/>
          <w:szCs w:val="24"/>
          <w:rtl w:val="0"/>
        </w:rPr>
        <w:t xml:space="preserve">: </w:t>
      </w:r>
      <w:r w:rsidDel="00000000" w:rsidR="00000000" w:rsidRPr="00000000">
        <w:rPr>
          <w:i w:val="1"/>
          <w:rtl w:val="0"/>
        </w:rPr>
        <w:t xml:space="preserve">Se documentan los métodos complejos utilizando comentarios breves que describen su lógica y propósito. Se utiliza la sintaxis de Docstrings de Dart para documentar funciones y clases.</w:t>
      </w:r>
      <w:r w:rsidDel="00000000" w:rsidR="00000000" w:rsidRPr="00000000">
        <w:rPr>
          <w:rtl w:val="0"/>
        </w:rPr>
      </w:r>
    </w:p>
    <w:p w:rsidR="00000000" w:rsidDel="00000000" w:rsidP="00000000" w:rsidRDefault="00000000" w:rsidRPr="00000000" w14:paraId="000000ED">
      <w:pPr>
        <w:numPr>
          <w:ilvl w:val="0"/>
          <w:numId w:val="26"/>
        </w:numPr>
        <w:spacing w:after="240" w:lineRule="auto"/>
        <w:ind w:left="720" w:hanging="360"/>
        <w:jc w:val="left"/>
        <w:rPr>
          <w:sz w:val="24"/>
          <w:szCs w:val="24"/>
        </w:rPr>
      </w:pPr>
      <w:r w:rsidDel="00000000" w:rsidR="00000000" w:rsidRPr="00000000">
        <w:rPr>
          <w:b w:val="1"/>
          <w:sz w:val="24"/>
          <w:szCs w:val="24"/>
          <w:rtl w:val="0"/>
        </w:rPr>
        <w:t xml:space="preserve">Documentación de Funciones y Métodos</w:t>
      </w:r>
      <w:r w:rsidDel="00000000" w:rsidR="00000000" w:rsidRPr="00000000">
        <w:rPr>
          <w:sz w:val="24"/>
          <w:szCs w:val="24"/>
          <w:rtl w:val="0"/>
        </w:rPr>
        <w:t xml:space="preserve">:</w:t>
      </w:r>
      <w:r w:rsidDel="00000000" w:rsidR="00000000" w:rsidRPr="00000000">
        <w:rPr>
          <w:i w:val="1"/>
          <w:rtl w:val="0"/>
        </w:rPr>
        <w:t xml:space="preserve"> Cada función y clase crítica está documentada para indicar su propósito, parámetros, y valores de retorno.</w:t>
      </w:r>
    </w:p>
    <w:p w:rsidR="00000000" w:rsidDel="00000000" w:rsidP="00000000" w:rsidRDefault="00000000" w:rsidRPr="00000000" w14:paraId="000000EE">
      <w:pPr>
        <w:spacing w:after="240" w:before="240" w:lineRule="auto"/>
        <w:rPr>
          <w:b w:val="1"/>
          <w:sz w:val="24"/>
          <w:szCs w:val="24"/>
        </w:rPr>
      </w:pPr>
      <w:r w:rsidDel="00000000" w:rsidR="00000000" w:rsidRPr="00000000">
        <w:rPr>
          <w:b w:val="1"/>
          <w:sz w:val="24"/>
          <w:szCs w:val="24"/>
          <w:rtl w:val="0"/>
        </w:rPr>
        <w:t xml:space="preserve">d) Pruebas y Validación</w:t>
      </w:r>
    </w:p>
    <w:p w:rsidR="00000000" w:rsidDel="00000000" w:rsidP="00000000" w:rsidRDefault="00000000" w:rsidRPr="00000000" w14:paraId="000000EF">
      <w:pPr>
        <w:numPr>
          <w:ilvl w:val="0"/>
          <w:numId w:val="27"/>
        </w:numPr>
        <w:spacing w:after="0" w:afterAutospacing="0" w:lineRule="auto"/>
        <w:ind w:left="720" w:hanging="360"/>
        <w:jc w:val="left"/>
        <w:rPr>
          <w:sz w:val="24"/>
          <w:szCs w:val="24"/>
        </w:rPr>
      </w:pPr>
      <w:r w:rsidDel="00000000" w:rsidR="00000000" w:rsidRPr="00000000">
        <w:rPr>
          <w:b w:val="1"/>
          <w:sz w:val="24"/>
          <w:szCs w:val="24"/>
          <w:rtl w:val="0"/>
        </w:rPr>
        <w:t xml:space="preserve">Pruebas Unitarias y de Widget</w:t>
      </w:r>
      <w:r w:rsidDel="00000000" w:rsidR="00000000" w:rsidRPr="00000000">
        <w:rPr>
          <w:sz w:val="24"/>
          <w:szCs w:val="24"/>
          <w:rtl w:val="0"/>
        </w:rPr>
        <w:t xml:space="preserve">:</w:t>
      </w:r>
      <w:r w:rsidDel="00000000" w:rsidR="00000000" w:rsidRPr="00000000">
        <w:rPr>
          <w:i w:val="1"/>
          <w:rtl w:val="0"/>
        </w:rPr>
        <w:t xml:space="preserve"> Utilizamos FlutterFlow test para realizar pruebas unitarias de los métodos y pruebas de widgets para asegurar que la UI se comporta como se espera.</w:t>
      </w:r>
    </w:p>
    <w:p w:rsidR="00000000" w:rsidDel="00000000" w:rsidP="00000000" w:rsidRDefault="00000000" w:rsidRPr="00000000" w14:paraId="000000F0">
      <w:pPr>
        <w:numPr>
          <w:ilvl w:val="0"/>
          <w:numId w:val="27"/>
        </w:numPr>
        <w:spacing w:after="240" w:lineRule="auto"/>
        <w:ind w:left="720" w:hanging="360"/>
        <w:jc w:val="left"/>
        <w:rPr>
          <w:sz w:val="24"/>
          <w:szCs w:val="24"/>
        </w:rPr>
      </w:pPr>
      <w:r w:rsidDel="00000000" w:rsidR="00000000" w:rsidRPr="00000000">
        <w:rPr>
          <w:b w:val="1"/>
          <w:sz w:val="24"/>
          <w:szCs w:val="24"/>
          <w:rtl w:val="0"/>
        </w:rPr>
        <w:t xml:space="preserve">Pruebas de Integración</w:t>
      </w:r>
      <w:r w:rsidDel="00000000" w:rsidR="00000000" w:rsidRPr="00000000">
        <w:rPr>
          <w:sz w:val="24"/>
          <w:szCs w:val="24"/>
          <w:rtl w:val="0"/>
        </w:rPr>
        <w:t xml:space="preserve">:</w:t>
      </w:r>
      <w:r w:rsidDel="00000000" w:rsidR="00000000" w:rsidRPr="00000000">
        <w:rPr>
          <w:i w:val="1"/>
          <w:rtl w:val="0"/>
        </w:rPr>
        <w:t xml:space="preserve"> Se implementan pruebas de integración para garantizar que los módulos del sistema trabajen juntos correctamente. Esto incluye pruebas para la sincronización de datos entre el frontend y Firestore, por ejemplo.</w:t>
      </w:r>
    </w:p>
    <w:p w:rsidR="00000000" w:rsidDel="00000000" w:rsidP="00000000" w:rsidRDefault="00000000" w:rsidRPr="00000000" w14:paraId="000000F1">
      <w:pPr>
        <w:spacing w:after="240" w:before="240" w:lineRule="auto"/>
        <w:rPr>
          <w:b w:val="1"/>
          <w:sz w:val="24"/>
          <w:szCs w:val="24"/>
        </w:rPr>
      </w:pPr>
      <w:r w:rsidDel="00000000" w:rsidR="00000000" w:rsidRPr="00000000">
        <w:rPr>
          <w:b w:val="1"/>
          <w:sz w:val="24"/>
          <w:szCs w:val="24"/>
          <w:rtl w:val="0"/>
        </w:rPr>
        <w:t xml:space="preserve">e) Seguridad en el Código</w:t>
      </w:r>
    </w:p>
    <w:p w:rsidR="00000000" w:rsidDel="00000000" w:rsidP="00000000" w:rsidRDefault="00000000" w:rsidRPr="00000000" w14:paraId="000000F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rPr>
      </w:pPr>
      <w:r w:rsidDel="00000000" w:rsidR="00000000" w:rsidRPr="00000000">
        <w:rPr>
          <w:b w:val="1"/>
          <w:sz w:val="24"/>
          <w:szCs w:val="24"/>
          <w:rtl w:val="0"/>
        </w:rPr>
        <w:t xml:space="preserve">Autenticación y Seguridad de Datos</w:t>
      </w:r>
      <w:r w:rsidDel="00000000" w:rsidR="00000000" w:rsidRPr="00000000">
        <w:rPr>
          <w:sz w:val="24"/>
          <w:szCs w:val="24"/>
          <w:rtl w:val="0"/>
        </w:rPr>
        <w:t xml:space="preserve">:</w:t>
      </w:r>
      <w:r w:rsidDel="00000000" w:rsidR="00000000" w:rsidRPr="00000000">
        <w:rPr>
          <w:i w:val="1"/>
          <w:rtl w:val="0"/>
        </w:rPr>
        <w:t xml:space="preserve"> Utilizamos Firebase Authentication para gestionar la autenticación de los usuarios de manera segura, para asegurar las sesiones de los usuarios.</w:t>
      </w:r>
    </w:p>
    <w:p w:rsidR="00000000" w:rsidDel="00000000" w:rsidP="00000000" w:rsidRDefault="00000000" w:rsidRPr="00000000" w14:paraId="000000F3">
      <w:pPr>
        <w:numPr>
          <w:ilvl w:val="0"/>
          <w:numId w:val="4"/>
        </w:numPr>
        <w:spacing w:after="240" w:lineRule="auto"/>
        <w:ind w:left="720" w:hanging="360"/>
        <w:jc w:val="left"/>
        <w:rPr>
          <w:sz w:val="24"/>
          <w:szCs w:val="24"/>
        </w:rPr>
      </w:pPr>
      <w:r w:rsidDel="00000000" w:rsidR="00000000" w:rsidRPr="00000000">
        <w:rPr>
          <w:b w:val="1"/>
          <w:sz w:val="24"/>
          <w:szCs w:val="24"/>
          <w:rtl w:val="0"/>
        </w:rPr>
        <w:t xml:space="preserve">Protección de Datos Sensibles</w:t>
      </w:r>
      <w:r w:rsidDel="00000000" w:rsidR="00000000" w:rsidRPr="00000000">
        <w:rPr>
          <w:sz w:val="24"/>
          <w:szCs w:val="24"/>
          <w:rtl w:val="0"/>
        </w:rPr>
        <w:t xml:space="preserve">: </w:t>
      </w:r>
      <w:r w:rsidDel="00000000" w:rsidR="00000000" w:rsidRPr="00000000">
        <w:rPr>
          <w:i w:val="1"/>
          <w:rtl w:val="0"/>
        </w:rPr>
        <w:t xml:space="preserve">Se aseguran prácticas de seguridad como el cifrado de las contraseñas y el uso de Firestore Security Rules para controlar el acceso a los datos de la base de datos.</w:t>
      </w:r>
    </w:p>
    <w:p w:rsidR="00000000" w:rsidDel="00000000" w:rsidP="00000000" w:rsidRDefault="00000000" w:rsidRPr="00000000" w14:paraId="000000F4">
      <w:pPr>
        <w:spacing w:after="240" w:before="240" w:lineRule="auto"/>
        <w:rPr>
          <w:b w:val="1"/>
          <w:sz w:val="24"/>
          <w:szCs w:val="24"/>
        </w:rPr>
      </w:pPr>
      <w:r w:rsidDel="00000000" w:rsidR="00000000" w:rsidRPr="00000000">
        <w:rPr>
          <w:b w:val="1"/>
          <w:sz w:val="24"/>
          <w:szCs w:val="24"/>
          <w:rtl w:val="0"/>
        </w:rPr>
        <w:t xml:space="preserve">f) Optimización del Rendimiento</w:t>
      </w:r>
    </w:p>
    <w:p w:rsidR="00000000" w:rsidDel="00000000" w:rsidP="00000000" w:rsidRDefault="00000000" w:rsidRPr="00000000" w14:paraId="000000F5">
      <w:pPr>
        <w:numPr>
          <w:ilvl w:val="0"/>
          <w:numId w:val="3"/>
        </w:numPr>
        <w:spacing w:after="240" w:lineRule="auto"/>
        <w:ind w:left="720" w:hanging="360"/>
        <w:jc w:val="left"/>
        <w:rPr>
          <w:sz w:val="24"/>
          <w:szCs w:val="24"/>
        </w:rPr>
      </w:pPr>
      <w:r w:rsidDel="00000000" w:rsidR="00000000" w:rsidRPr="00000000">
        <w:rPr>
          <w:b w:val="1"/>
          <w:sz w:val="24"/>
          <w:szCs w:val="24"/>
          <w:rtl w:val="0"/>
        </w:rPr>
        <w:t xml:space="preserve">Optimización de la Carga de Datos</w:t>
      </w:r>
      <w:r w:rsidDel="00000000" w:rsidR="00000000" w:rsidRPr="00000000">
        <w:rPr>
          <w:sz w:val="24"/>
          <w:szCs w:val="24"/>
          <w:rtl w:val="0"/>
        </w:rPr>
        <w:t xml:space="preserve">:</w:t>
      </w:r>
      <w:r w:rsidDel="00000000" w:rsidR="00000000" w:rsidRPr="00000000">
        <w:rPr>
          <w:i w:val="1"/>
          <w:rtl w:val="0"/>
        </w:rPr>
        <w:t xml:space="preserve"> Implementamos carga perezosa (Lazy Loading) en listas largas, como la gestión de productos, utilizando widgets.</w:t>
      </w:r>
    </w:p>
    <w:p w:rsidR="00000000" w:rsidDel="00000000" w:rsidP="00000000" w:rsidRDefault="00000000" w:rsidRPr="00000000" w14:paraId="000000F6">
      <w:pPr>
        <w:spacing w:after="240" w:lineRule="auto"/>
        <w:ind w:left="720" w:firstLine="0"/>
        <w:jc w:val="left"/>
        <w:rPr>
          <w:i w:val="1"/>
        </w:rPr>
      </w:pPr>
      <w:r w:rsidDel="00000000" w:rsidR="00000000" w:rsidRPr="00000000">
        <w:rPr>
          <w:rtl w:val="0"/>
        </w:rPr>
      </w:r>
    </w:p>
    <w:p w:rsidR="00000000" w:rsidDel="00000000" w:rsidP="00000000" w:rsidRDefault="00000000" w:rsidRPr="00000000" w14:paraId="000000F7">
      <w:pPr>
        <w:numPr>
          <w:ilvl w:val="0"/>
          <w:numId w:val="3"/>
        </w:numPr>
        <w:spacing w:after="240" w:lineRule="auto"/>
        <w:ind w:left="720" w:hanging="360"/>
        <w:jc w:val="left"/>
        <w:rPr>
          <w:sz w:val="24"/>
          <w:szCs w:val="24"/>
        </w:rPr>
      </w:pPr>
      <w:r w:rsidDel="00000000" w:rsidR="00000000" w:rsidRPr="00000000">
        <w:rPr>
          <w:b w:val="1"/>
          <w:sz w:val="24"/>
          <w:szCs w:val="24"/>
          <w:rtl w:val="0"/>
        </w:rPr>
        <w:t xml:space="preserve">Minimización de la Red</w:t>
      </w:r>
      <w:r w:rsidDel="00000000" w:rsidR="00000000" w:rsidRPr="00000000">
        <w:rPr>
          <w:sz w:val="24"/>
          <w:szCs w:val="24"/>
          <w:rtl w:val="0"/>
        </w:rPr>
        <w:t xml:space="preserve">:</w:t>
      </w:r>
      <w:r w:rsidDel="00000000" w:rsidR="00000000" w:rsidRPr="00000000">
        <w:rPr>
          <w:i w:val="1"/>
          <w:rtl w:val="0"/>
        </w:rPr>
        <w:t xml:space="preserve"> Se usan técnicas como batching de peticiones a Firestore para reducir la cantidad de consultas a la base de datos, mejorando el rendimiento general de la aplicación.</w:t>
      </w:r>
    </w:p>
    <w:p w:rsidR="00000000" w:rsidDel="00000000" w:rsidP="00000000" w:rsidRDefault="00000000" w:rsidRPr="00000000" w14:paraId="000000F8">
      <w:pPr>
        <w:spacing w:after="240" w:before="240" w:lineRule="auto"/>
        <w:rPr>
          <w:b w:val="1"/>
          <w:sz w:val="24"/>
          <w:szCs w:val="24"/>
        </w:rPr>
      </w:pPr>
      <w:r w:rsidDel="00000000" w:rsidR="00000000" w:rsidRPr="00000000">
        <w:rPr>
          <w:b w:val="1"/>
          <w:sz w:val="24"/>
          <w:szCs w:val="24"/>
          <w:rtl w:val="0"/>
        </w:rPr>
        <w:t xml:space="preserve">3. Herramientas y Tecnologías Utilizadas</w:t>
      </w:r>
    </w:p>
    <w:p w:rsidR="00000000" w:rsidDel="00000000" w:rsidP="00000000" w:rsidRDefault="00000000" w:rsidRPr="00000000" w14:paraId="000000F9">
      <w:pPr>
        <w:numPr>
          <w:ilvl w:val="0"/>
          <w:numId w:val="11"/>
        </w:numPr>
        <w:spacing w:after="0" w:afterAutospacing="0" w:lineRule="auto"/>
        <w:ind w:left="720" w:hanging="360"/>
        <w:jc w:val="left"/>
        <w:rPr>
          <w:sz w:val="24"/>
          <w:szCs w:val="24"/>
        </w:rPr>
      </w:pPr>
      <w:r w:rsidDel="00000000" w:rsidR="00000000" w:rsidRPr="00000000">
        <w:rPr>
          <w:b w:val="1"/>
          <w:sz w:val="24"/>
          <w:szCs w:val="24"/>
          <w:rtl w:val="0"/>
        </w:rPr>
        <w:t xml:space="preserve">Framework Principal</w:t>
      </w:r>
      <w:r w:rsidDel="00000000" w:rsidR="00000000" w:rsidRPr="00000000">
        <w:rPr>
          <w:sz w:val="24"/>
          <w:szCs w:val="24"/>
          <w:rtl w:val="0"/>
        </w:rPr>
        <w:t xml:space="preserve">:</w:t>
      </w:r>
      <w:r w:rsidDel="00000000" w:rsidR="00000000" w:rsidRPr="00000000">
        <w:rPr>
          <w:i w:val="1"/>
          <w:rtl w:val="0"/>
        </w:rPr>
        <w:t xml:space="preserve"> FlutterFlow para el desarrollo multiplataforma (Android, iOS y Web).</w:t>
      </w:r>
    </w:p>
    <w:p w:rsidR="00000000" w:rsidDel="00000000" w:rsidP="00000000" w:rsidRDefault="00000000" w:rsidRPr="00000000" w14:paraId="000000FA">
      <w:pPr>
        <w:numPr>
          <w:ilvl w:val="0"/>
          <w:numId w:val="11"/>
        </w:numPr>
        <w:spacing w:after="0" w:afterAutospacing="0" w:lineRule="auto"/>
        <w:ind w:left="720" w:hanging="360"/>
        <w:jc w:val="left"/>
        <w:rPr>
          <w:sz w:val="24"/>
          <w:szCs w:val="24"/>
        </w:rPr>
      </w:pPr>
      <w:r w:rsidDel="00000000" w:rsidR="00000000" w:rsidRPr="00000000">
        <w:rPr>
          <w:b w:val="1"/>
          <w:sz w:val="24"/>
          <w:szCs w:val="24"/>
          <w:rtl w:val="0"/>
        </w:rPr>
        <w:t xml:space="preserve">Base de Datos</w:t>
      </w:r>
      <w:r w:rsidDel="00000000" w:rsidR="00000000" w:rsidRPr="00000000">
        <w:rPr>
          <w:sz w:val="24"/>
          <w:szCs w:val="24"/>
          <w:rtl w:val="0"/>
        </w:rPr>
        <w:t xml:space="preserve">: </w:t>
      </w:r>
      <w:r w:rsidDel="00000000" w:rsidR="00000000" w:rsidRPr="00000000">
        <w:rPr>
          <w:b w:val="1"/>
          <w:sz w:val="24"/>
          <w:szCs w:val="24"/>
          <w:rtl w:val="0"/>
        </w:rPr>
        <w:t xml:space="preserve">Firestore</w:t>
      </w:r>
      <w:r w:rsidDel="00000000" w:rsidR="00000000" w:rsidRPr="00000000">
        <w:rPr>
          <w:i w:val="1"/>
          <w:rtl w:val="0"/>
        </w:rPr>
        <w:t xml:space="preserve"> (de Firebase) para la gestión de inventarios y usuarios, con sincronización en tiempo real.</w:t>
      </w:r>
    </w:p>
    <w:p w:rsidR="00000000" w:rsidDel="00000000" w:rsidP="00000000" w:rsidRDefault="00000000" w:rsidRPr="00000000" w14:paraId="000000FB">
      <w:pPr>
        <w:numPr>
          <w:ilvl w:val="0"/>
          <w:numId w:val="11"/>
        </w:numPr>
        <w:spacing w:after="0" w:afterAutospacing="0" w:lineRule="auto"/>
        <w:ind w:left="720" w:hanging="360"/>
        <w:jc w:val="left"/>
        <w:rPr>
          <w:sz w:val="24"/>
          <w:szCs w:val="24"/>
        </w:rPr>
      </w:pPr>
      <w:r w:rsidDel="00000000" w:rsidR="00000000" w:rsidRPr="00000000">
        <w:rPr>
          <w:b w:val="1"/>
          <w:sz w:val="24"/>
          <w:szCs w:val="24"/>
          <w:rtl w:val="0"/>
        </w:rPr>
        <w:t xml:space="preserve">Autenticación</w:t>
      </w:r>
      <w:r w:rsidDel="00000000" w:rsidR="00000000" w:rsidRPr="00000000">
        <w:rPr>
          <w:i w:val="1"/>
          <w:rtl w:val="0"/>
        </w:rPr>
        <w:t xml:space="preserve">: Firebase Authentication para la autenticación de los usuarios y administradores.</w:t>
      </w:r>
    </w:p>
    <w:p w:rsidR="00000000" w:rsidDel="00000000" w:rsidP="00000000" w:rsidRDefault="00000000" w:rsidRPr="00000000" w14:paraId="000000FC">
      <w:pPr>
        <w:numPr>
          <w:ilvl w:val="0"/>
          <w:numId w:val="18"/>
        </w:numPr>
        <w:spacing w:after="240" w:lineRule="auto"/>
        <w:ind w:left="720" w:hanging="360"/>
        <w:jc w:val="left"/>
        <w:rPr>
          <w:sz w:val="24"/>
          <w:szCs w:val="24"/>
        </w:rPr>
      </w:pPr>
      <w:r w:rsidDel="00000000" w:rsidR="00000000" w:rsidRPr="00000000">
        <w:rPr>
          <w:b w:val="1"/>
          <w:sz w:val="24"/>
          <w:szCs w:val="24"/>
          <w:rtl w:val="0"/>
        </w:rPr>
        <w:t xml:space="preserve">Control de versiones</w:t>
      </w:r>
      <w:r w:rsidDel="00000000" w:rsidR="00000000" w:rsidRPr="00000000">
        <w:rPr>
          <w:sz w:val="24"/>
          <w:szCs w:val="24"/>
          <w:rtl w:val="0"/>
        </w:rPr>
        <w:t xml:space="preserve">:</w:t>
      </w:r>
      <w:r w:rsidDel="00000000" w:rsidR="00000000" w:rsidRPr="00000000">
        <w:rPr>
          <w:i w:val="1"/>
          <w:rtl w:val="0"/>
        </w:rPr>
        <w:t xml:space="preserve"> FlutterFlow, y GitHub para la gestión del código fuente y la colaboración entre desarrolladores.</w:t>
      </w:r>
    </w:p>
    <w:p w:rsidR="00000000" w:rsidDel="00000000" w:rsidP="00000000" w:rsidRDefault="00000000" w:rsidRPr="00000000" w14:paraId="000000FD">
      <w:pPr>
        <w:pStyle w:val="Heading2"/>
        <w:ind w:left="0" w:firstLine="0"/>
        <w:rPr>
          <w:b w:val="0"/>
          <w:color w:val="000000"/>
          <w:sz w:val="24"/>
          <w:szCs w:val="24"/>
        </w:rPr>
      </w:pPr>
      <w:bookmarkStart w:colFirst="0" w:colLast="0" w:name="_heading=h.thqfgnilmvbn" w:id="12"/>
      <w:bookmarkEnd w:id="12"/>
      <w:r w:rsidDel="00000000" w:rsidR="00000000" w:rsidRPr="00000000">
        <w:rPr>
          <w:rtl w:val="0"/>
        </w:rPr>
      </w:r>
    </w:p>
    <w:p w:rsidR="00000000" w:rsidDel="00000000" w:rsidP="00000000" w:rsidRDefault="00000000" w:rsidRPr="00000000" w14:paraId="000000FE">
      <w:pPr>
        <w:pStyle w:val="Heading2"/>
        <w:numPr>
          <w:ilvl w:val="2"/>
          <w:numId w:val="17"/>
        </w:numPr>
        <w:ind w:left="1224" w:hanging="504.00000000000006"/>
        <w:rPr>
          <w:sz w:val="24"/>
          <w:szCs w:val="24"/>
        </w:rPr>
      </w:pPr>
      <w:bookmarkStart w:colFirst="0" w:colLast="0" w:name="_heading=h.87qrulzn9wk" w:id="13"/>
      <w:bookmarkEnd w:id="13"/>
      <w:r w:rsidDel="00000000" w:rsidR="00000000" w:rsidRPr="00000000">
        <w:rPr>
          <w:sz w:val="24"/>
          <w:szCs w:val="24"/>
          <w:rtl w:val="0"/>
        </w:rPr>
        <w:t xml:space="preserve">Datos de diseño</w:t>
        <w:br w:type="textWrapping"/>
      </w:r>
    </w:p>
    <w:p w:rsidR="00000000" w:rsidDel="00000000" w:rsidP="00000000" w:rsidRDefault="00000000" w:rsidRPr="00000000" w14:paraId="000000FF">
      <w:pPr>
        <w:rPr/>
      </w:pPr>
      <w:r w:rsidDel="00000000" w:rsidR="00000000" w:rsidRPr="00000000">
        <w:rPr>
          <w:rtl w:val="0"/>
        </w:rPr>
      </w:r>
    </w:p>
    <w:tbl>
      <w:tblPr>
        <w:tblStyle w:val="Table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shd w:fill="002060" w:val="clear"/>
          </w:tcPr>
          <w:p w:rsidR="00000000" w:rsidDel="00000000" w:rsidP="00000000" w:rsidRDefault="00000000" w:rsidRPr="00000000" w14:paraId="00000100">
            <w:pPr>
              <w:jc w:val="center"/>
              <w:rPr>
                <w:b w:val="1"/>
              </w:rPr>
            </w:pPr>
            <w:r w:rsidDel="00000000" w:rsidR="00000000" w:rsidRPr="00000000">
              <w:rPr>
                <w:b w:val="1"/>
                <w:rtl w:val="0"/>
              </w:rPr>
              <w:t xml:space="preserve">Tipografías</w:t>
            </w:r>
          </w:p>
        </w:tc>
      </w:tr>
      <w:tr>
        <w:trPr>
          <w:cantSplit w:val="0"/>
          <w:tblHeader w:val="0"/>
        </w:trPr>
        <w:tc>
          <w:tcPr/>
          <w:p w:rsidR="00000000" w:rsidDel="00000000" w:rsidP="00000000" w:rsidRDefault="00000000" w:rsidRPr="00000000" w14:paraId="00000102">
            <w:pPr>
              <w:rPr>
                <w:b w:val="1"/>
              </w:rPr>
            </w:pPr>
            <w:r w:rsidDel="00000000" w:rsidR="00000000" w:rsidRPr="00000000">
              <w:rPr>
                <w:b w:val="1"/>
                <w:rtl w:val="0"/>
              </w:rPr>
              <w:t xml:space="preserve">Títulos Primarios</w:t>
            </w:r>
          </w:p>
        </w:tc>
        <w:tc>
          <w:tcPr/>
          <w:p w:rsidR="00000000" w:rsidDel="00000000" w:rsidP="00000000" w:rsidRDefault="00000000" w:rsidRPr="00000000" w14:paraId="00000103">
            <w:pPr>
              <w:rPr/>
            </w:pPr>
            <w:r w:rsidDel="00000000" w:rsidR="00000000" w:rsidRPr="00000000">
              <w:rPr>
                <w:rtl w:val="0"/>
              </w:rPr>
            </w:r>
          </w:p>
        </w:tc>
      </w:tr>
      <w:tr>
        <w:trPr>
          <w:cantSplit w:val="0"/>
          <w:tblHeader w:val="0"/>
        </w:trPr>
        <w:tc>
          <w:tcPr/>
          <w:p w:rsidR="00000000" w:rsidDel="00000000" w:rsidP="00000000" w:rsidRDefault="00000000" w:rsidRPr="00000000" w14:paraId="00000104">
            <w:pPr>
              <w:rPr>
                <w:b w:val="1"/>
              </w:rPr>
            </w:pPr>
            <w:r w:rsidDel="00000000" w:rsidR="00000000" w:rsidRPr="00000000">
              <w:rPr>
                <w:b w:val="1"/>
                <w:rtl w:val="0"/>
              </w:rPr>
              <w:t xml:space="preserve">Títulos Secundarios</w:t>
            </w:r>
          </w:p>
        </w:tc>
        <w:tc>
          <w:tcPr/>
          <w:p w:rsidR="00000000" w:rsidDel="00000000" w:rsidP="00000000" w:rsidRDefault="00000000" w:rsidRPr="00000000" w14:paraId="00000105">
            <w:pPr>
              <w:rPr/>
            </w:pPr>
            <w:r w:rsidDel="00000000" w:rsidR="00000000" w:rsidRPr="00000000">
              <w:rPr>
                <w:rtl w:val="0"/>
              </w:rPr>
            </w:r>
          </w:p>
        </w:tc>
      </w:tr>
      <w:tr>
        <w:trPr>
          <w:cantSplit w:val="0"/>
          <w:tblHeader w:val="0"/>
        </w:trPr>
        <w:tc>
          <w:tcPr/>
          <w:p w:rsidR="00000000" w:rsidDel="00000000" w:rsidP="00000000" w:rsidRDefault="00000000" w:rsidRPr="00000000" w14:paraId="00000106">
            <w:pPr>
              <w:rPr>
                <w:b w:val="1"/>
              </w:rPr>
            </w:pPr>
            <w:r w:rsidDel="00000000" w:rsidR="00000000" w:rsidRPr="00000000">
              <w:rPr>
                <w:b w:val="1"/>
                <w:rtl w:val="0"/>
              </w:rPr>
              <w:t xml:space="preserve">Texto Plano</w:t>
            </w:r>
          </w:p>
        </w:tc>
        <w:tc>
          <w:tcPr/>
          <w:p w:rsidR="00000000" w:rsidDel="00000000" w:rsidP="00000000" w:rsidRDefault="00000000" w:rsidRPr="00000000" w14:paraId="00000107">
            <w:pPr>
              <w:rPr/>
            </w:pPr>
            <w:r w:rsidDel="00000000" w:rsidR="00000000" w:rsidRPr="00000000">
              <w:rPr>
                <w:rtl w:val="0"/>
              </w:rPr>
            </w:r>
          </w:p>
        </w:tc>
      </w:tr>
      <w:tr>
        <w:trPr>
          <w:cantSplit w:val="0"/>
          <w:tblHeader w:val="0"/>
        </w:trPr>
        <w:tc>
          <w:tcPr/>
          <w:p w:rsidR="00000000" w:rsidDel="00000000" w:rsidP="00000000" w:rsidRDefault="00000000" w:rsidRPr="00000000" w14:paraId="00000108">
            <w:pPr>
              <w:rPr>
                <w:b w:val="1"/>
              </w:rPr>
            </w:pPr>
            <w:r w:rsidDel="00000000" w:rsidR="00000000" w:rsidRPr="00000000">
              <w:rPr>
                <w:b w:val="1"/>
                <w:rtl w:val="0"/>
              </w:rPr>
              <w:t xml:space="preserve">Acentos y enlaces</w:t>
            </w:r>
          </w:p>
        </w:tc>
        <w:tc>
          <w:tcPr/>
          <w:p w:rsidR="00000000" w:rsidDel="00000000" w:rsidP="00000000" w:rsidRDefault="00000000" w:rsidRPr="00000000" w14:paraId="00000109">
            <w:pPr>
              <w:rPr/>
            </w:pPr>
            <w:r w:rsidDel="00000000" w:rsidR="00000000" w:rsidRPr="00000000">
              <w:rPr>
                <w:rtl w:val="0"/>
              </w:rPr>
            </w:r>
          </w:p>
        </w:tc>
      </w:tr>
      <w:tr>
        <w:trPr>
          <w:cantSplit w:val="0"/>
          <w:tblHeader w:val="0"/>
        </w:trPr>
        <w:tc>
          <w:tcPr>
            <w:gridSpan w:val="2"/>
            <w:shd w:fill="002060" w:val="clear"/>
          </w:tcPr>
          <w:p w:rsidR="00000000" w:rsidDel="00000000" w:rsidP="00000000" w:rsidRDefault="00000000" w:rsidRPr="00000000" w14:paraId="0000010A">
            <w:pPr>
              <w:jc w:val="center"/>
              <w:rPr>
                <w:b w:val="1"/>
              </w:rPr>
            </w:pPr>
            <w:r w:rsidDel="00000000" w:rsidR="00000000" w:rsidRPr="00000000">
              <w:rPr>
                <w:b w:val="1"/>
                <w:rtl w:val="0"/>
              </w:rPr>
              <w:t xml:space="preserve">Cromática</w:t>
            </w:r>
          </w:p>
        </w:tc>
      </w:tr>
      <w:tr>
        <w:trPr>
          <w:cantSplit w:val="0"/>
          <w:tblHeader w:val="0"/>
        </w:trPr>
        <w:tc>
          <w:tcPr>
            <w:gridSpan w:val="2"/>
            <w:shd w:fill="ffffff" w:val="clear"/>
          </w:tcPr>
          <w:p w:rsidR="00000000" w:rsidDel="00000000" w:rsidP="00000000" w:rsidRDefault="00000000" w:rsidRPr="00000000" w14:paraId="0000010C">
            <w:pPr>
              <w:jc w:val="center"/>
              <w:rPr>
                <w:b w:val="1"/>
              </w:rPr>
            </w:pPr>
            <w:r w:rsidDel="00000000" w:rsidR="00000000" w:rsidRPr="00000000">
              <w:rPr>
                <w:b w:val="1"/>
              </w:rPr>
              <w:drawing>
                <wp:inline distB="114300" distT="114300" distL="114300" distR="114300">
                  <wp:extent cx="3981450" cy="2009775"/>
                  <wp:effectExtent b="0" l="0" r="0" t="0"/>
                  <wp:docPr id="1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9814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b w:val="1"/>
              </w:rPr>
            </w:pPr>
            <w:r w:rsidDel="00000000" w:rsidR="00000000" w:rsidRPr="00000000">
              <w:rPr>
                <w:rtl w:val="0"/>
              </w:rPr>
            </w:r>
          </w:p>
          <w:p w:rsidR="00000000" w:rsidDel="00000000" w:rsidP="00000000" w:rsidRDefault="00000000" w:rsidRPr="00000000" w14:paraId="0000010E">
            <w:pPr>
              <w:jc w:val="center"/>
              <w:rPr>
                <w:b w:val="1"/>
              </w:rPr>
            </w:pPr>
            <w:r w:rsidDel="00000000" w:rsidR="00000000" w:rsidRPr="00000000">
              <w:rPr>
                <w:rtl w:val="0"/>
              </w:rPr>
            </w:r>
          </w:p>
          <w:p w:rsidR="00000000" w:rsidDel="00000000" w:rsidP="00000000" w:rsidRDefault="00000000" w:rsidRPr="00000000" w14:paraId="0000010F">
            <w:pPr>
              <w:jc w:val="center"/>
              <w:rPr>
                <w:b w:val="1"/>
              </w:rPr>
            </w:pPr>
            <w:r w:rsidDel="00000000" w:rsidR="00000000" w:rsidRPr="00000000">
              <w:rPr>
                <w:rtl w:val="0"/>
              </w:rPr>
            </w:r>
          </w:p>
          <w:p w:rsidR="00000000" w:rsidDel="00000000" w:rsidP="00000000" w:rsidRDefault="00000000" w:rsidRPr="00000000" w14:paraId="00000110">
            <w:pPr>
              <w:jc w:val="center"/>
              <w:rPr>
                <w:b w:val="1"/>
              </w:rPr>
            </w:pPr>
            <w:r w:rsidDel="00000000" w:rsidR="00000000" w:rsidRPr="00000000">
              <w:rPr>
                <w:rtl w:val="0"/>
              </w:rPr>
            </w:r>
          </w:p>
        </w:tc>
      </w:tr>
      <w:tr>
        <w:trPr>
          <w:cantSplit w:val="0"/>
          <w:tblHeader w:val="0"/>
        </w:trPr>
        <w:tc>
          <w:tcPr>
            <w:gridSpan w:val="2"/>
            <w:shd w:fill="002060" w:val="clear"/>
          </w:tcPr>
          <w:p w:rsidR="00000000" w:rsidDel="00000000" w:rsidP="00000000" w:rsidRDefault="00000000" w:rsidRPr="00000000" w14:paraId="00000112">
            <w:pPr>
              <w:jc w:val="center"/>
              <w:rPr>
                <w:b w:val="1"/>
              </w:rPr>
            </w:pPr>
            <w:r w:rsidDel="00000000" w:rsidR="00000000" w:rsidRPr="00000000">
              <w:rPr>
                <w:b w:val="1"/>
                <w:rtl w:val="0"/>
              </w:rPr>
              <w:t xml:space="preserve">Iconografía</w:t>
            </w:r>
          </w:p>
        </w:tc>
      </w:tr>
      <w:tr>
        <w:trPr>
          <w:cantSplit w:val="0"/>
          <w:tblHeader w:val="0"/>
        </w:trPr>
        <w:tc>
          <w:tcPr>
            <w:gridSpan w:val="2"/>
            <w:shd w:fill="ffffff" w:val="clear"/>
          </w:tcPr>
          <w:p w:rsidR="00000000" w:rsidDel="00000000" w:rsidP="00000000" w:rsidRDefault="00000000" w:rsidRPr="00000000" w14:paraId="00000114">
            <w:pPr>
              <w:jc w:val="center"/>
              <w:rPr>
                <w:b w:val="1"/>
              </w:rPr>
            </w:pPr>
            <w:r w:rsidDel="00000000" w:rsidR="00000000" w:rsidRPr="00000000">
              <w:rPr>
                <w:rtl w:val="0"/>
              </w:rPr>
            </w:r>
          </w:p>
          <w:p w:rsidR="00000000" w:rsidDel="00000000" w:rsidP="00000000" w:rsidRDefault="00000000" w:rsidRPr="00000000" w14:paraId="00000115">
            <w:pPr>
              <w:jc w:val="center"/>
              <w:rPr>
                <w:b w:val="1"/>
              </w:rPr>
            </w:pPr>
            <w:r w:rsidDel="00000000" w:rsidR="00000000" w:rsidRPr="00000000">
              <w:rPr>
                <w:rtl w:val="0"/>
              </w:rPr>
            </w:r>
          </w:p>
          <w:p w:rsidR="00000000" w:rsidDel="00000000" w:rsidP="00000000" w:rsidRDefault="00000000" w:rsidRPr="00000000" w14:paraId="00000116">
            <w:pPr>
              <w:jc w:val="center"/>
              <w:rPr>
                <w:b w:val="1"/>
              </w:rPr>
            </w:pPr>
            <w:r w:rsidDel="00000000" w:rsidR="00000000" w:rsidRPr="00000000">
              <w:rPr>
                <w:rtl w:val="0"/>
              </w:rPr>
            </w:r>
          </w:p>
          <w:p w:rsidR="00000000" w:rsidDel="00000000" w:rsidP="00000000" w:rsidRDefault="00000000" w:rsidRPr="00000000" w14:paraId="00000117">
            <w:pPr>
              <w:jc w:val="center"/>
              <w:rPr>
                <w:b w:val="1"/>
              </w:rPr>
            </w:pP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numPr>
          <w:ilvl w:val="1"/>
          <w:numId w:val="17"/>
        </w:numPr>
        <w:ind w:left="792" w:hanging="432"/>
        <w:rPr/>
      </w:pPr>
      <w:bookmarkStart w:colFirst="0" w:colLast="0" w:name="_heading=h.aw0c5yot08iq" w:id="14"/>
      <w:bookmarkEnd w:id="14"/>
      <w:r w:rsidDel="00000000" w:rsidR="00000000" w:rsidRPr="00000000">
        <w:rPr>
          <w:rtl w:val="0"/>
        </w:rPr>
        <w:t xml:space="preserve">Componentes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numPr>
          <w:ilvl w:val="2"/>
          <w:numId w:val="17"/>
        </w:numPr>
        <w:ind w:left="1224" w:hanging="504.00000000000006"/>
        <w:rPr/>
      </w:pPr>
      <w:bookmarkStart w:colFirst="0" w:colLast="0" w:name="_heading=h.dg77qsm44vhb" w:id="15"/>
      <w:bookmarkEnd w:id="15"/>
      <w:r w:rsidDel="00000000" w:rsidR="00000000" w:rsidRPr="00000000">
        <w:rPr>
          <w:rtl w:val="0"/>
        </w:rPr>
        <w:t xml:space="preserve">Servidor de pruebas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after="240" w:before="240" w:lineRule="auto"/>
        <w:rPr>
          <w:i w:val="1"/>
        </w:rPr>
      </w:pPr>
      <w:r w:rsidDel="00000000" w:rsidR="00000000" w:rsidRPr="00000000">
        <w:rPr>
          <w:i w:val="1"/>
          <w:rtl w:val="0"/>
        </w:rPr>
        <w:t xml:space="preserve">El servidor de pruebas para el Sistema de Manejo de Inventarios y Registros (SMIR) estará diseñado para permitir la validación y verificación de todas las funcionalidades antes de su implementación en producción. Este servidor tendrá las siguientes características:</w:t>
      </w:r>
    </w:p>
    <w:p w:rsidR="00000000" w:rsidDel="00000000" w:rsidP="00000000" w:rsidRDefault="00000000" w:rsidRPr="00000000" w14:paraId="0000011F">
      <w:pPr>
        <w:pStyle w:val="Heading3"/>
        <w:keepNext w:val="0"/>
        <w:keepLines w:val="0"/>
        <w:spacing w:after="80" w:before="280" w:lineRule="auto"/>
        <w:jc w:val="both"/>
        <w:rPr>
          <w:color w:val="000000"/>
          <w:sz w:val="26"/>
          <w:szCs w:val="26"/>
        </w:rPr>
      </w:pPr>
      <w:bookmarkStart w:colFirst="0" w:colLast="0" w:name="_heading=h.vzhymhzb1vnx" w:id="16"/>
      <w:bookmarkEnd w:id="16"/>
      <w:r w:rsidDel="00000000" w:rsidR="00000000" w:rsidRPr="00000000">
        <w:rPr>
          <w:color w:val="000000"/>
          <w:sz w:val="26"/>
          <w:szCs w:val="26"/>
          <w:rtl w:val="0"/>
        </w:rPr>
        <w:t xml:space="preserve">Infraestructura y Configuración</w:t>
      </w:r>
    </w:p>
    <w:p w:rsidR="00000000" w:rsidDel="00000000" w:rsidP="00000000" w:rsidRDefault="00000000" w:rsidRPr="00000000" w14:paraId="00000120">
      <w:pPr>
        <w:numPr>
          <w:ilvl w:val="0"/>
          <w:numId w:val="25"/>
        </w:numPr>
        <w:spacing w:after="0" w:afterAutospacing="0" w:before="240" w:lineRule="auto"/>
        <w:ind w:left="720" w:hanging="360"/>
        <w:jc w:val="left"/>
        <w:rPr>
          <w:sz w:val="24"/>
          <w:szCs w:val="24"/>
        </w:rPr>
      </w:pPr>
      <w:r w:rsidDel="00000000" w:rsidR="00000000" w:rsidRPr="00000000">
        <w:rPr>
          <w:b w:val="1"/>
          <w:sz w:val="24"/>
          <w:szCs w:val="24"/>
          <w:rtl w:val="0"/>
        </w:rPr>
        <w:t xml:space="preserve">Plataforma:</w:t>
      </w:r>
      <w:r w:rsidDel="00000000" w:rsidR="00000000" w:rsidRPr="00000000">
        <w:rPr>
          <w:sz w:val="24"/>
          <w:szCs w:val="24"/>
          <w:rtl w:val="0"/>
        </w:rPr>
        <w:t xml:space="preserve"> </w:t>
      </w:r>
      <w:r w:rsidDel="00000000" w:rsidR="00000000" w:rsidRPr="00000000">
        <w:rPr>
          <w:i w:val="1"/>
          <w:rtl w:val="0"/>
        </w:rPr>
        <w:t xml:space="preserve">Firebase (Firestore, Authentication, Cloud Functions, Hosting y Cloud Storage)</w:t>
      </w:r>
    </w:p>
    <w:p w:rsidR="00000000" w:rsidDel="00000000" w:rsidP="00000000" w:rsidRDefault="00000000" w:rsidRPr="00000000" w14:paraId="00000121">
      <w:pPr>
        <w:numPr>
          <w:ilvl w:val="0"/>
          <w:numId w:val="25"/>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Entorno:</w:t>
      </w:r>
      <w:r w:rsidDel="00000000" w:rsidR="00000000" w:rsidRPr="00000000">
        <w:rPr>
          <w:i w:val="1"/>
          <w:rtl w:val="0"/>
        </w:rPr>
        <w:t xml:space="preserve"> Firebase Project separado exclusivamente para pruebas</w:t>
      </w:r>
    </w:p>
    <w:p w:rsidR="00000000" w:rsidDel="00000000" w:rsidP="00000000" w:rsidRDefault="00000000" w:rsidRPr="00000000" w14:paraId="00000122">
      <w:pPr>
        <w:numPr>
          <w:ilvl w:val="0"/>
          <w:numId w:val="25"/>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Base de Datos:</w:t>
      </w:r>
      <w:r w:rsidDel="00000000" w:rsidR="00000000" w:rsidRPr="00000000">
        <w:rPr>
          <w:sz w:val="24"/>
          <w:szCs w:val="24"/>
          <w:rtl w:val="0"/>
        </w:rPr>
        <w:t xml:space="preserve"> Firestore con un conjunto de datos de prueba limitado, simulando escenarios reales con volúmenes controlados</w:t>
      </w:r>
    </w:p>
    <w:p w:rsidR="00000000" w:rsidDel="00000000" w:rsidP="00000000" w:rsidRDefault="00000000" w:rsidRPr="00000000" w14:paraId="00000123">
      <w:pPr>
        <w:numPr>
          <w:ilvl w:val="0"/>
          <w:numId w:val="25"/>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Autenticación:</w:t>
      </w:r>
      <w:r w:rsidDel="00000000" w:rsidR="00000000" w:rsidRPr="00000000">
        <w:rPr>
          <w:sz w:val="24"/>
          <w:szCs w:val="24"/>
          <w:rtl w:val="0"/>
        </w:rPr>
        <w:t xml:space="preserve"> Firebase Authentication con usuarios ficticios y distintos niveles de acceso para pruebas de seguridad y roles</w:t>
      </w:r>
    </w:p>
    <w:p w:rsidR="00000000" w:rsidDel="00000000" w:rsidP="00000000" w:rsidRDefault="00000000" w:rsidRPr="00000000" w14:paraId="00000124">
      <w:pPr>
        <w:numPr>
          <w:ilvl w:val="0"/>
          <w:numId w:val="25"/>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Hosting:</w:t>
      </w:r>
      <w:r w:rsidDel="00000000" w:rsidR="00000000" w:rsidRPr="00000000">
        <w:rPr>
          <w:sz w:val="24"/>
          <w:szCs w:val="24"/>
          <w:rtl w:val="0"/>
        </w:rPr>
        <w:t xml:space="preserve"> Firebase Hosting para pruebas de despliegue y optimización de carga</w:t>
      </w:r>
    </w:p>
    <w:p w:rsidR="00000000" w:rsidDel="00000000" w:rsidP="00000000" w:rsidRDefault="00000000" w:rsidRPr="00000000" w14:paraId="00000125">
      <w:pPr>
        <w:numPr>
          <w:ilvl w:val="0"/>
          <w:numId w:val="25"/>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Funciones en la Nube:</w:t>
      </w:r>
      <w:r w:rsidDel="00000000" w:rsidR="00000000" w:rsidRPr="00000000">
        <w:rPr>
          <w:sz w:val="24"/>
          <w:szCs w:val="24"/>
          <w:rtl w:val="0"/>
        </w:rPr>
        <w:t xml:space="preserve"> Cloud Functions configuradas para replicar la lógica de negocio sin afectar el entorno de producción</w:t>
      </w:r>
    </w:p>
    <w:p w:rsidR="00000000" w:rsidDel="00000000" w:rsidP="00000000" w:rsidRDefault="00000000" w:rsidRPr="00000000" w14:paraId="00000126">
      <w:pPr>
        <w:numPr>
          <w:ilvl w:val="0"/>
          <w:numId w:val="25"/>
        </w:numPr>
        <w:spacing w:after="240" w:before="0" w:beforeAutospacing="0" w:lineRule="auto"/>
        <w:ind w:left="720" w:hanging="360"/>
        <w:jc w:val="left"/>
        <w:rPr>
          <w:sz w:val="24"/>
          <w:szCs w:val="24"/>
        </w:rPr>
      </w:pPr>
      <w:r w:rsidDel="00000000" w:rsidR="00000000" w:rsidRPr="00000000">
        <w:rPr>
          <w:b w:val="1"/>
          <w:sz w:val="24"/>
          <w:szCs w:val="24"/>
          <w:rtl w:val="0"/>
        </w:rPr>
        <w:t xml:space="preserve">Manejo de Versiones:</w:t>
      </w:r>
      <w:r w:rsidDel="00000000" w:rsidR="00000000" w:rsidRPr="00000000">
        <w:rPr>
          <w:sz w:val="24"/>
          <w:szCs w:val="24"/>
          <w:rtl w:val="0"/>
        </w:rPr>
        <w:t xml:space="preserve"> Implementación en FlutterFlow con integración continua para despliegues controlados en el entorno de pruebas</w:t>
      </w:r>
    </w:p>
    <w:p w:rsidR="00000000" w:rsidDel="00000000" w:rsidP="00000000" w:rsidRDefault="00000000" w:rsidRPr="00000000" w14:paraId="00000127">
      <w:pPr>
        <w:pStyle w:val="Heading3"/>
        <w:keepNext w:val="0"/>
        <w:keepLines w:val="0"/>
        <w:spacing w:after="80" w:before="280" w:lineRule="auto"/>
        <w:jc w:val="both"/>
        <w:rPr>
          <w:color w:val="000000"/>
          <w:sz w:val="26"/>
          <w:szCs w:val="26"/>
        </w:rPr>
      </w:pPr>
      <w:bookmarkStart w:colFirst="0" w:colLast="0" w:name="_heading=h.j24ea3rbyliw" w:id="17"/>
      <w:bookmarkEnd w:id="17"/>
      <w:r w:rsidDel="00000000" w:rsidR="00000000" w:rsidRPr="00000000">
        <w:rPr>
          <w:color w:val="000000"/>
          <w:sz w:val="26"/>
          <w:szCs w:val="26"/>
          <w:rtl w:val="0"/>
        </w:rPr>
        <w:t xml:space="preserve">Objetivos del Servidor de Pruebas</w:t>
      </w:r>
    </w:p>
    <w:p w:rsidR="00000000" w:rsidDel="00000000" w:rsidP="00000000" w:rsidRDefault="00000000" w:rsidRPr="00000000" w14:paraId="00000128">
      <w:pPr>
        <w:numPr>
          <w:ilvl w:val="0"/>
          <w:numId w:val="6"/>
        </w:numPr>
        <w:spacing w:after="0" w:afterAutospacing="0" w:before="240" w:lineRule="auto"/>
        <w:ind w:left="720" w:hanging="360"/>
        <w:jc w:val="left"/>
        <w:rPr>
          <w:sz w:val="24"/>
          <w:szCs w:val="24"/>
        </w:rPr>
      </w:pPr>
      <w:r w:rsidDel="00000000" w:rsidR="00000000" w:rsidRPr="00000000">
        <w:rPr>
          <w:sz w:val="24"/>
          <w:szCs w:val="24"/>
          <w:rtl w:val="0"/>
        </w:rPr>
        <w:t xml:space="preserve">Validación de nuevas funcionalidades antes de su paso a producción</w:t>
      </w:r>
    </w:p>
    <w:p w:rsidR="00000000" w:rsidDel="00000000" w:rsidP="00000000" w:rsidRDefault="00000000" w:rsidRPr="00000000" w14:paraId="00000129">
      <w:pPr>
        <w:numPr>
          <w:ilvl w:val="0"/>
          <w:numId w:val="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Detección y corrección de errores en un entorno seguro</w:t>
      </w:r>
    </w:p>
    <w:p w:rsidR="00000000" w:rsidDel="00000000" w:rsidP="00000000" w:rsidRDefault="00000000" w:rsidRPr="00000000" w14:paraId="0000012A">
      <w:pPr>
        <w:numPr>
          <w:ilvl w:val="0"/>
          <w:numId w:val="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Pruebas de rendimiento y carga con datos simulados</w:t>
      </w:r>
    </w:p>
    <w:p w:rsidR="00000000" w:rsidDel="00000000" w:rsidP="00000000" w:rsidRDefault="00000000" w:rsidRPr="00000000" w14:paraId="0000012B">
      <w:pPr>
        <w:numPr>
          <w:ilvl w:val="0"/>
          <w:numId w:val="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Evaluación de la integración en tiempo real de Firebase Firestore</w:t>
      </w:r>
    </w:p>
    <w:p w:rsidR="00000000" w:rsidDel="00000000" w:rsidP="00000000" w:rsidRDefault="00000000" w:rsidRPr="00000000" w14:paraId="0000012C">
      <w:pPr>
        <w:numPr>
          <w:ilvl w:val="0"/>
          <w:numId w:val="6"/>
        </w:numPr>
        <w:spacing w:after="240" w:before="0" w:beforeAutospacing="0" w:lineRule="auto"/>
        <w:ind w:left="720" w:hanging="360"/>
        <w:jc w:val="left"/>
        <w:rPr>
          <w:sz w:val="24"/>
          <w:szCs w:val="24"/>
        </w:rPr>
      </w:pPr>
      <w:r w:rsidDel="00000000" w:rsidR="00000000" w:rsidRPr="00000000">
        <w:rPr>
          <w:sz w:val="24"/>
          <w:szCs w:val="24"/>
          <w:rtl w:val="0"/>
        </w:rPr>
        <w:t xml:space="preserve">Pruebas de seguridad y validación de reglas de acceso en Firestore</w:t>
      </w:r>
    </w:p>
    <w:p w:rsidR="00000000" w:rsidDel="00000000" w:rsidP="00000000" w:rsidRDefault="00000000" w:rsidRPr="00000000" w14:paraId="0000012D">
      <w:pPr>
        <w:pStyle w:val="Heading3"/>
        <w:keepNext w:val="0"/>
        <w:keepLines w:val="0"/>
        <w:spacing w:after="80" w:before="280" w:lineRule="auto"/>
        <w:jc w:val="both"/>
        <w:rPr>
          <w:color w:val="000000"/>
          <w:sz w:val="26"/>
          <w:szCs w:val="26"/>
        </w:rPr>
      </w:pPr>
      <w:bookmarkStart w:colFirst="0" w:colLast="0" w:name="_heading=h.grqchbcmyivg" w:id="18"/>
      <w:bookmarkEnd w:id="18"/>
      <w:r w:rsidDel="00000000" w:rsidR="00000000" w:rsidRPr="00000000">
        <w:rPr>
          <w:color w:val="000000"/>
          <w:sz w:val="26"/>
          <w:szCs w:val="26"/>
          <w:rtl w:val="0"/>
        </w:rPr>
        <w:t xml:space="preserve">Pruebas y Validaciones</w:t>
      </w:r>
    </w:p>
    <w:p w:rsidR="00000000" w:rsidDel="00000000" w:rsidP="00000000" w:rsidRDefault="00000000" w:rsidRPr="00000000" w14:paraId="0000012E">
      <w:pPr>
        <w:numPr>
          <w:ilvl w:val="0"/>
          <w:numId w:val="1"/>
        </w:numPr>
        <w:spacing w:after="0" w:afterAutospacing="0" w:before="240" w:lineRule="auto"/>
        <w:ind w:left="720" w:hanging="360"/>
        <w:jc w:val="left"/>
        <w:rPr>
          <w:sz w:val="24"/>
          <w:szCs w:val="24"/>
        </w:rPr>
      </w:pPr>
      <w:r w:rsidDel="00000000" w:rsidR="00000000" w:rsidRPr="00000000">
        <w:rPr>
          <w:b w:val="1"/>
          <w:sz w:val="24"/>
          <w:szCs w:val="24"/>
          <w:rtl w:val="0"/>
        </w:rPr>
        <w:t xml:space="preserve">Pruebas Unitarias:</w:t>
      </w:r>
      <w:r w:rsidDel="00000000" w:rsidR="00000000" w:rsidRPr="00000000">
        <w:rPr>
          <w:sz w:val="24"/>
          <w:szCs w:val="24"/>
          <w:rtl w:val="0"/>
        </w:rPr>
        <w:t xml:space="preserve"> Evaluación de funciones individuales de la aplicación</w:t>
      </w:r>
    </w:p>
    <w:p w:rsidR="00000000" w:rsidDel="00000000" w:rsidP="00000000" w:rsidRDefault="00000000" w:rsidRPr="00000000" w14:paraId="0000012F">
      <w:pPr>
        <w:numPr>
          <w:ilvl w:val="0"/>
          <w:numId w:val="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Pruebas de Integración:</w:t>
      </w:r>
      <w:r w:rsidDel="00000000" w:rsidR="00000000" w:rsidRPr="00000000">
        <w:rPr>
          <w:sz w:val="24"/>
          <w:szCs w:val="24"/>
          <w:rtl w:val="0"/>
        </w:rPr>
        <w:t xml:space="preserve"> Validación de comunicación entre módulos y bases de datos</w:t>
      </w:r>
    </w:p>
    <w:p w:rsidR="00000000" w:rsidDel="00000000" w:rsidP="00000000" w:rsidRDefault="00000000" w:rsidRPr="00000000" w14:paraId="00000130">
      <w:pPr>
        <w:numPr>
          <w:ilvl w:val="0"/>
          <w:numId w:val="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Pruebas de Seguridad:</w:t>
      </w:r>
      <w:r w:rsidDel="00000000" w:rsidR="00000000" w:rsidRPr="00000000">
        <w:rPr>
          <w:sz w:val="24"/>
          <w:szCs w:val="24"/>
          <w:rtl w:val="0"/>
        </w:rPr>
        <w:t xml:space="preserve"> Análisis de accesos y restricciones en Firestore</w:t>
      </w:r>
    </w:p>
    <w:p w:rsidR="00000000" w:rsidDel="00000000" w:rsidP="00000000" w:rsidRDefault="00000000" w:rsidRPr="00000000" w14:paraId="00000131">
      <w:pPr>
        <w:numPr>
          <w:ilvl w:val="0"/>
          <w:numId w:val="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Pruebas de Carga:</w:t>
      </w:r>
      <w:r w:rsidDel="00000000" w:rsidR="00000000" w:rsidRPr="00000000">
        <w:rPr>
          <w:sz w:val="24"/>
          <w:szCs w:val="24"/>
          <w:rtl w:val="0"/>
        </w:rPr>
        <w:t xml:space="preserve"> Simulación de múltiples usuarios concurrentes</w:t>
      </w:r>
    </w:p>
    <w:p w:rsidR="00000000" w:rsidDel="00000000" w:rsidP="00000000" w:rsidRDefault="00000000" w:rsidRPr="00000000" w14:paraId="00000132">
      <w:pPr>
        <w:numPr>
          <w:ilvl w:val="0"/>
          <w:numId w:val="1"/>
        </w:numPr>
        <w:spacing w:after="240" w:before="0" w:beforeAutospacing="0" w:lineRule="auto"/>
        <w:ind w:left="720" w:hanging="360"/>
        <w:jc w:val="left"/>
        <w:rPr>
          <w:sz w:val="24"/>
          <w:szCs w:val="24"/>
        </w:rPr>
      </w:pPr>
      <w:r w:rsidDel="00000000" w:rsidR="00000000" w:rsidRPr="00000000">
        <w:rPr>
          <w:b w:val="1"/>
          <w:sz w:val="24"/>
          <w:szCs w:val="24"/>
          <w:rtl w:val="0"/>
        </w:rPr>
        <w:t xml:space="preserve">Pruebas de Interfaz:</w:t>
      </w:r>
      <w:r w:rsidDel="00000000" w:rsidR="00000000" w:rsidRPr="00000000">
        <w:rPr>
          <w:sz w:val="24"/>
          <w:szCs w:val="24"/>
          <w:rtl w:val="0"/>
        </w:rPr>
        <w:t xml:space="preserve"> Evaluación de la experiencia de usuario y adaptabilidad a distintos dispositivos</w:t>
      </w:r>
    </w:p>
    <w:p w:rsidR="00000000" w:rsidDel="00000000" w:rsidP="00000000" w:rsidRDefault="00000000" w:rsidRPr="00000000" w14:paraId="00000133">
      <w:pPr>
        <w:pStyle w:val="Heading3"/>
        <w:keepNext w:val="0"/>
        <w:keepLines w:val="0"/>
        <w:spacing w:after="80" w:before="280" w:lineRule="auto"/>
        <w:jc w:val="both"/>
        <w:rPr>
          <w:color w:val="000000"/>
          <w:sz w:val="26"/>
          <w:szCs w:val="26"/>
        </w:rPr>
      </w:pPr>
      <w:bookmarkStart w:colFirst="0" w:colLast="0" w:name="_heading=h.7a30m8w3sftd" w:id="19"/>
      <w:bookmarkEnd w:id="19"/>
      <w:r w:rsidDel="00000000" w:rsidR="00000000" w:rsidRPr="00000000">
        <w:rPr>
          <w:color w:val="000000"/>
          <w:sz w:val="26"/>
          <w:szCs w:val="26"/>
          <w:rtl w:val="0"/>
        </w:rPr>
        <w:t xml:space="preserve">Acceso y Control</w:t>
      </w:r>
    </w:p>
    <w:p w:rsidR="00000000" w:rsidDel="00000000" w:rsidP="00000000" w:rsidRDefault="00000000" w:rsidRPr="00000000" w14:paraId="00000134">
      <w:pPr>
        <w:numPr>
          <w:ilvl w:val="0"/>
          <w:numId w:val="14"/>
        </w:numPr>
        <w:spacing w:after="0" w:afterAutospacing="0" w:before="240" w:lineRule="auto"/>
        <w:ind w:left="720" w:hanging="360"/>
        <w:jc w:val="left"/>
        <w:rPr>
          <w:sz w:val="24"/>
          <w:szCs w:val="24"/>
        </w:rPr>
      </w:pPr>
      <w:r w:rsidDel="00000000" w:rsidR="00000000" w:rsidRPr="00000000">
        <w:rPr>
          <w:sz w:val="24"/>
          <w:szCs w:val="24"/>
          <w:rtl w:val="0"/>
        </w:rPr>
        <w:t xml:space="preserve">Solo accesible para el equipo de desarrollo y QA</w:t>
      </w:r>
    </w:p>
    <w:p w:rsidR="00000000" w:rsidDel="00000000" w:rsidP="00000000" w:rsidRDefault="00000000" w:rsidRPr="00000000" w14:paraId="00000135">
      <w:pPr>
        <w:numPr>
          <w:ilvl w:val="0"/>
          <w:numId w:val="14"/>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Datos de prueba limitados y eliminados regularmente</w:t>
      </w:r>
    </w:p>
    <w:p w:rsidR="00000000" w:rsidDel="00000000" w:rsidP="00000000" w:rsidRDefault="00000000" w:rsidRPr="00000000" w14:paraId="00000136">
      <w:pPr>
        <w:numPr>
          <w:ilvl w:val="0"/>
          <w:numId w:val="14"/>
        </w:numPr>
        <w:spacing w:after="240" w:before="0" w:beforeAutospacing="0" w:lineRule="auto"/>
        <w:ind w:left="720" w:hanging="360"/>
        <w:jc w:val="left"/>
        <w:rPr>
          <w:sz w:val="24"/>
          <w:szCs w:val="24"/>
        </w:rPr>
      </w:pPr>
      <w:r w:rsidDel="00000000" w:rsidR="00000000" w:rsidRPr="00000000">
        <w:rPr>
          <w:sz w:val="24"/>
          <w:szCs w:val="24"/>
          <w:rtl w:val="0"/>
        </w:rPr>
        <w:t xml:space="preserve">Registros y logs para monitorear fallos y mejorar el sistema</w:t>
      </w:r>
    </w:p>
    <w:p w:rsidR="00000000" w:rsidDel="00000000" w:rsidP="00000000" w:rsidRDefault="00000000" w:rsidRPr="00000000" w14:paraId="00000137">
      <w:pPr>
        <w:rPr>
          <w:i w:val="1"/>
        </w:rPr>
      </w:pPr>
      <w:r w:rsidDel="00000000" w:rsidR="00000000" w:rsidRPr="00000000">
        <w:rPr>
          <w:rtl w:val="0"/>
        </w:rPr>
      </w:r>
    </w:p>
    <w:p w:rsidR="00000000" w:rsidDel="00000000" w:rsidP="00000000" w:rsidRDefault="00000000" w:rsidRPr="00000000" w14:paraId="00000138">
      <w:pPr>
        <w:rPr>
          <w:i w:val="1"/>
        </w:rPr>
      </w:pPr>
      <w:r w:rsidDel="00000000" w:rsidR="00000000" w:rsidRPr="00000000">
        <w:rPr>
          <w:rtl w:val="0"/>
        </w:rPr>
      </w:r>
    </w:p>
    <w:p w:rsidR="00000000" w:rsidDel="00000000" w:rsidP="00000000" w:rsidRDefault="00000000" w:rsidRPr="00000000" w14:paraId="00000139">
      <w:pPr>
        <w:rPr>
          <w:i w:val="1"/>
        </w:rPr>
      </w:pPr>
      <w:r w:rsidDel="00000000" w:rsidR="00000000" w:rsidRPr="00000000">
        <w:rPr>
          <w:i w:val="1"/>
          <w:rtl w:val="0"/>
        </w:rPr>
        <w:t xml:space="preserve">a</w:t>
      </w:r>
      <w:hyperlink r:id="rId14">
        <w:r w:rsidDel="00000000" w:rsidR="00000000" w:rsidRPr="00000000">
          <w:rPr>
            <w:i w:val="1"/>
            <w:color w:val="1155cc"/>
            <w:u w:val="single"/>
            <w:rtl w:val="0"/>
          </w:rPr>
          <w:t xml:space="preserve">https://aws.amazon.com/es/what-is/architecture-diagramming/#:~:text=Los%20diagramas%20de%20arquitectura%20del,la%20arquitectura%20de%20un%20sistema</w:t>
        </w:r>
      </w:hyperlink>
      <w:r w:rsidDel="00000000" w:rsidR="00000000" w:rsidRPr="00000000">
        <w:rPr>
          <w:i w:val="1"/>
          <w:rtl w:val="0"/>
        </w:rPr>
        <w:t xml:space="preserve">.</w:t>
      </w:r>
    </w:p>
    <w:p w:rsidR="00000000" w:rsidDel="00000000" w:rsidP="00000000" w:rsidRDefault="00000000" w:rsidRPr="00000000" w14:paraId="0000013A">
      <w:pPr>
        <w:rPr>
          <w:i w:val="1"/>
        </w:rPr>
      </w:pPr>
      <w:r w:rsidDel="00000000" w:rsidR="00000000" w:rsidRPr="00000000">
        <w:rPr>
          <w:rtl w:val="0"/>
        </w:rPr>
      </w:r>
    </w:p>
    <w:p w:rsidR="00000000" w:rsidDel="00000000" w:rsidP="00000000" w:rsidRDefault="00000000" w:rsidRPr="00000000" w14:paraId="0000013B">
      <w:pPr>
        <w:pStyle w:val="Heading2"/>
        <w:numPr>
          <w:ilvl w:val="2"/>
          <w:numId w:val="17"/>
        </w:numPr>
        <w:ind w:left="1224" w:hanging="504.00000000000006"/>
        <w:rPr/>
      </w:pPr>
      <w:bookmarkStart w:colFirst="0" w:colLast="0" w:name="_heading=h.v2pixy3qs2pc" w:id="20"/>
      <w:bookmarkEnd w:id="20"/>
      <w:r w:rsidDel="00000000" w:rsidR="00000000" w:rsidRPr="00000000">
        <w:rPr>
          <w:rtl w:val="0"/>
        </w:rPr>
        <w:t xml:space="preserve">Servidor de producción</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after="240" w:before="240" w:lineRule="auto"/>
        <w:rPr>
          <w:sz w:val="24"/>
          <w:szCs w:val="24"/>
        </w:rPr>
      </w:pPr>
      <w:r w:rsidDel="00000000" w:rsidR="00000000" w:rsidRPr="00000000">
        <w:rPr>
          <w:sz w:val="24"/>
          <w:szCs w:val="24"/>
          <w:rtl w:val="0"/>
        </w:rPr>
        <w:t xml:space="preserve">El servidor de producción será la instancia final del SMIR que se desplegará para ser utilizado en la empresa Abbott Medical. Su configuración garantizará la estabilidad, seguridad y escalabilidad necesarias para el correcto funcionamiento del sistema en un entorno real.</w:t>
      </w:r>
    </w:p>
    <w:p w:rsidR="00000000" w:rsidDel="00000000" w:rsidP="00000000" w:rsidRDefault="00000000" w:rsidRPr="00000000" w14:paraId="0000013E">
      <w:pPr>
        <w:pStyle w:val="Heading3"/>
        <w:keepNext w:val="0"/>
        <w:keepLines w:val="0"/>
        <w:spacing w:after="80" w:before="280" w:lineRule="auto"/>
        <w:jc w:val="both"/>
        <w:rPr>
          <w:color w:val="000000"/>
          <w:sz w:val="26"/>
          <w:szCs w:val="26"/>
        </w:rPr>
      </w:pPr>
      <w:bookmarkStart w:colFirst="0" w:colLast="0" w:name="_heading=h.id30cxi53384" w:id="21"/>
      <w:bookmarkEnd w:id="21"/>
      <w:r w:rsidDel="00000000" w:rsidR="00000000" w:rsidRPr="00000000">
        <w:rPr>
          <w:color w:val="000000"/>
          <w:sz w:val="26"/>
          <w:szCs w:val="26"/>
          <w:rtl w:val="0"/>
        </w:rPr>
        <w:t xml:space="preserve">Infraestructura y Configuración</w:t>
      </w:r>
    </w:p>
    <w:p w:rsidR="00000000" w:rsidDel="00000000" w:rsidP="00000000" w:rsidRDefault="00000000" w:rsidRPr="00000000" w14:paraId="0000013F">
      <w:pPr>
        <w:numPr>
          <w:ilvl w:val="0"/>
          <w:numId w:val="20"/>
        </w:numPr>
        <w:spacing w:after="0" w:afterAutospacing="0" w:before="240" w:lineRule="auto"/>
        <w:ind w:left="720" w:hanging="360"/>
        <w:jc w:val="left"/>
        <w:rPr>
          <w:sz w:val="24"/>
          <w:szCs w:val="24"/>
        </w:rPr>
      </w:pPr>
      <w:r w:rsidDel="00000000" w:rsidR="00000000" w:rsidRPr="00000000">
        <w:rPr>
          <w:b w:val="1"/>
          <w:sz w:val="24"/>
          <w:szCs w:val="24"/>
          <w:rtl w:val="0"/>
        </w:rPr>
        <w:t xml:space="preserve">Plataforma:</w:t>
      </w:r>
      <w:r w:rsidDel="00000000" w:rsidR="00000000" w:rsidRPr="00000000">
        <w:rPr>
          <w:sz w:val="24"/>
          <w:szCs w:val="24"/>
          <w:rtl w:val="0"/>
        </w:rPr>
        <w:t xml:space="preserve"> Firebase con Firestore, Authentication, Cloud Functions, Hosting y Cloud Storage</w:t>
      </w:r>
    </w:p>
    <w:p w:rsidR="00000000" w:rsidDel="00000000" w:rsidP="00000000" w:rsidRDefault="00000000" w:rsidRPr="00000000" w14:paraId="00000140">
      <w:pPr>
        <w:numPr>
          <w:ilvl w:val="0"/>
          <w:numId w:val="20"/>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Entorno:</w:t>
      </w:r>
      <w:r w:rsidDel="00000000" w:rsidR="00000000" w:rsidRPr="00000000">
        <w:rPr>
          <w:sz w:val="24"/>
          <w:szCs w:val="24"/>
          <w:rtl w:val="0"/>
        </w:rPr>
        <w:t xml:space="preserve"> Firebase Project independiente y optimizado para producción</w:t>
      </w:r>
    </w:p>
    <w:p w:rsidR="00000000" w:rsidDel="00000000" w:rsidP="00000000" w:rsidRDefault="00000000" w:rsidRPr="00000000" w14:paraId="00000141">
      <w:pPr>
        <w:numPr>
          <w:ilvl w:val="0"/>
          <w:numId w:val="20"/>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Base de Datos:</w:t>
      </w:r>
      <w:r w:rsidDel="00000000" w:rsidR="00000000" w:rsidRPr="00000000">
        <w:rPr>
          <w:sz w:val="24"/>
          <w:szCs w:val="24"/>
          <w:rtl w:val="0"/>
        </w:rPr>
        <w:t xml:space="preserve"> Firestore con datos en tiempo real y optimización para grandes volúmenes</w:t>
      </w:r>
    </w:p>
    <w:p w:rsidR="00000000" w:rsidDel="00000000" w:rsidP="00000000" w:rsidRDefault="00000000" w:rsidRPr="00000000" w14:paraId="00000142">
      <w:pPr>
        <w:numPr>
          <w:ilvl w:val="0"/>
          <w:numId w:val="20"/>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Autenticación:</w:t>
      </w:r>
      <w:r w:rsidDel="00000000" w:rsidR="00000000" w:rsidRPr="00000000">
        <w:rPr>
          <w:sz w:val="24"/>
          <w:szCs w:val="24"/>
          <w:rtl w:val="0"/>
        </w:rPr>
        <w:t xml:space="preserve"> Firebase Authentication con integración de seguridad avanzada (Autenticación multi factor, OAuth, etc.)</w:t>
      </w:r>
    </w:p>
    <w:p w:rsidR="00000000" w:rsidDel="00000000" w:rsidP="00000000" w:rsidRDefault="00000000" w:rsidRPr="00000000" w14:paraId="00000143">
      <w:pPr>
        <w:numPr>
          <w:ilvl w:val="0"/>
          <w:numId w:val="20"/>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Hosting:</w:t>
      </w:r>
      <w:r w:rsidDel="00000000" w:rsidR="00000000" w:rsidRPr="00000000">
        <w:rPr>
          <w:sz w:val="24"/>
          <w:szCs w:val="24"/>
          <w:rtl w:val="0"/>
        </w:rPr>
        <w:t xml:space="preserve"> Firebase Hosting con configuración avanzada de caché y rendimiento</w:t>
      </w:r>
    </w:p>
    <w:p w:rsidR="00000000" w:rsidDel="00000000" w:rsidP="00000000" w:rsidRDefault="00000000" w:rsidRPr="00000000" w14:paraId="00000144">
      <w:pPr>
        <w:numPr>
          <w:ilvl w:val="0"/>
          <w:numId w:val="20"/>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Funciones en la Nube:</w:t>
      </w:r>
      <w:r w:rsidDel="00000000" w:rsidR="00000000" w:rsidRPr="00000000">
        <w:rPr>
          <w:sz w:val="24"/>
          <w:szCs w:val="24"/>
          <w:rtl w:val="0"/>
        </w:rPr>
        <w:t xml:space="preserve"> Cloud Functions optimizadas para operaciones críticas de negocio</w:t>
      </w:r>
    </w:p>
    <w:p w:rsidR="00000000" w:rsidDel="00000000" w:rsidP="00000000" w:rsidRDefault="00000000" w:rsidRPr="00000000" w14:paraId="00000145">
      <w:pPr>
        <w:numPr>
          <w:ilvl w:val="0"/>
          <w:numId w:val="20"/>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Respaldo y Recuperación:</w:t>
      </w:r>
      <w:r w:rsidDel="00000000" w:rsidR="00000000" w:rsidRPr="00000000">
        <w:rPr>
          <w:sz w:val="24"/>
          <w:szCs w:val="24"/>
          <w:rtl w:val="0"/>
        </w:rPr>
        <w:t xml:space="preserve"> Políticas de respaldo automático y redundancia de datos</w:t>
      </w:r>
    </w:p>
    <w:p w:rsidR="00000000" w:rsidDel="00000000" w:rsidP="00000000" w:rsidRDefault="00000000" w:rsidRPr="00000000" w14:paraId="00000146">
      <w:pPr>
        <w:numPr>
          <w:ilvl w:val="0"/>
          <w:numId w:val="20"/>
        </w:numPr>
        <w:spacing w:after="240" w:before="0" w:beforeAutospacing="0" w:lineRule="auto"/>
        <w:ind w:left="720" w:hanging="360"/>
        <w:jc w:val="left"/>
        <w:rPr>
          <w:sz w:val="24"/>
          <w:szCs w:val="24"/>
        </w:rPr>
      </w:pPr>
      <w:r w:rsidDel="00000000" w:rsidR="00000000" w:rsidRPr="00000000">
        <w:rPr>
          <w:b w:val="1"/>
          <w:sz w:val="24"/>
          <w:szCs w:val="24"/>
          <w:rtl w:val="0"/>
        </w:rPr>
        <w:t xml:space="preserve">Manejo de Versiones:</w:t>
      </w:r>
      <w:r w:rsidDel="00000000" w:rsidR="00000000" w:rsidRPr="00000000">
        <w:rPr>
          <w:sz w:val="24"/>
          <w:szCs w:val="24"/>
          <w:rtl w:val="0"/>
        </w:rPr>
        <w:t xml:space="preserve"> Despliegues controlados desde GitHub con revisión de código previa</w:t>
      </w:r>
    </w:p>
    <w:p w:rsidR="00000000" w:rsidDel="00000000" w:rsidP="00000000" w:rsidRDefault="00000000" w:rsidRPr="00000000" w14:paraId="00000147">
      <w:pPr>
        <w:pStyle w:val="Heading3"/>
        <w:keepNext w:val="0"/>
        <w:keepLines w:val="0"/>
        <w:spacing w:after="80" w:before="280" w:lineRule="auto"/>
        <w:jc w:val="both"/>
        <w:rPr>
          <w:color w:val="000000"/>
          <w:sz w:val="26"/>
          <w:szCs w:val="26"/>
        </w:rPr>
      </w:pPr>
      <w:bookmarkStart w:colFirst="0" w:colLast="0" w:name="_heading=h.frssfx6txcvn" w:id="22"/>
      <w:bookmarkEnd w:id="22"/>
      <w:r w:rsidDel="00000000" w:rsidR="00000000" w:rsidRPr="00000000">
        <w:rPr>
          <w:color w:val="000000"/>
          <w:sz w:val="26"/>
          <w:szCs w:val="26"/>
          <w:rtl w:val="0"/>
        </w:rPr>
        <w:t xml:space="preserve">Objetivos del Servidor de Producción</w:t>
      </w:r>
    </w:p>
    <w:p w:rsidR="00000000" w:rsidDel="00000000" w:rsidP="00000000" w:rsidRDefault="00000000" w:rsidRPr="00000000" w14:paraId="00000148">
      <w:pPr>
        <w:numPr>
          <w:ilvl w:val="0"/>
          <w:numId w:val="16"/>
        </w:numPr>
        <w:spacing w:after="0" w:afterAutospacing="0" w:before="240" w:lineRule="auto"/>
        <w:ind w:left="720" w:hanging="360"/>
        <w:jc w:val="left"/>
        <w:rPr>
          <w:sz w:val="24"/>
          <w:szCs w:val="24"/>
        </w:rPr>
      </w:pPr>
      <w:r w:rsidDel="00000000" w:rsidR="00000000" w:rsidRPr="00000000">
        <w:rPr>
          <w:sz w:val="24"/>
          <w:szCs w:val="24"/>
          <w:rtl w:val="0"/>
        </w:rPr>
        <w:t xml:space="preserve">Garantizar disponibilidad y rendimiento óptimo para los usuarios finales</w:t>
      </w:r>
    </w:p>
    <w:p w:rsidR="00000000" w:rsidDel="00000000" w:rsidP="00000000" w:rsidRDefault="00000000" w:rsidRPr="00000000" w14:paraId="00000149">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Protección de datos con autenticación segura y reglas estrictas de acceso</w:t>
      </w:r>
    </w:p>
    <w:p w:rsidR="00000000" w:rsidDel="00000000" w:rsidP="00000000" w:rsidRDefault="00000000" w:rsidRPr="00000000" w14:paraId="0000014A">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Sincronización en tiempo real sin afectar la escalabilidad</w:t>
      </w:r>
    </w:p>
    <w:p w:rsidR="00000000" w:rsidDel="00000000" w:rsidP="00000000" w:rsidRDefault="00000000" w:rsidRPr="00000000" w14:paraId="0000014B">
      <w:pPr>
        <w:numPr>
          <w:ilvl w:val="0"/>
          <w:numId w:val="16"/>
        </w:numPr>
        <w:spacing w:after="240" w:before="0" w:beforeAutospacing="0" w:lineRule="auto"/>
        <w:ind w:left="720" w:hanging="360"/>
        <w:jc w:val="left"/>
        <w:rPr>
          <w:sz w:val="24"/>
          <w:szCs w:val="24"/>
        </w:rPr>
      </w:pPr>
      <w:r w:rsidDel="00000000" w:rsidR="00000000" w:rsidRPr="00000000">
        <w:rPr>
          <w:sz w:val="24"/>
          <w:szCs w:val="24"/>
          <w:rtl w:val="0"/>
        </w:rPr>
        <w:t xml:space="preserve">Mantenimiento y actualizaciones sin interrupción del servicio</w:t>
      </w:r>
    </w:p>
    <w:p w:rsidR="00000000" w:rsidDel="00000000" w:rsidP="00000000" w:rsidRDefault="00000000" w:rsidRPr="00000000" w14:paraId="0000014C">
      <w:pPr>
        <w:pStyle w:val="Heading3"/>
        <w:keepNext w:val="0"/>
        <w:keepLines w:val="0"/>
        <w:spacing w:after="80" w:before="280" w:lineRule="auto"/>
        <w:jc w:val="both"/>
        <w:rPr>
          <w:color w:val="000000"/>
          <w:sz w:val="26"/>
          <w:szCs w:val="26"/>
        </w:rPr>
      </w:pPr>
      <w:bookmarkStart w:colFirst="0" w:colLast="0" w:name="_heading=h.k6zuk9e4kzes" w:id="23"/>
      <w:bookmarkEnd w:id="23"/>
      <w:r w:rsidDel="00000000" w:rsidR="00000000" w:rsidRPr="00000000">
        <w:rPr>
          <w:color w:val="000000"/>
          <w:sz w:val="26"/>
          <w:szCs w:val="26"/>
          <w:rtl w:val="0"/>
        </w:rPr>
        <w:t xml:space="preserve">Monitoreo y Seguridad</w:t>
      </w:r>
    </w:p>
    <w:p w:rsidR="00000000" w:rsidDel="00000000" w:rsidP="00000000" w:rsidRDefault="00000000" w:rsidRPr="00000000" w14:paraId="0000014D">
      <w:pPr>
        <w:numPr>
          <w:ilvl w:val="0"/>
          <w:numId w:val="19"/>
        </w:numPr>
        <w:spacing w:after="0" w:afterAutospacing="0" w:before="240" w:lineRule="auto"/>
        <w:ind w:left="720" w:hanging="360"/>
        <w:jc w:val="left"/>
        <w:rPr>
          <w:sz w:val="24"/>
          <w:szCs w:val="24"/>
        </w:rPr>
      </w:pPr>
      <w:r w:rsidDel="00000000" w:rsidR="00000000" w:rsidRPr="00000000">
        <w:rPr>
          <w:b w:val="1"/>
          <w:sz w:val="24"/>
          <w:szCs w:val="24"/>
          <w:rtl w:val="0"/>
        </w:rPr>
        <w:t xml:space="preserve">Reglas de Seguridad en Firestore:</w:t>
      </w:r>
      <w:r w:rsidDel="00000000" w:rsidR="00000000" w:rsidRPr="00000000">
        <w:rPr>
          <w:sz w:val="24"/>
          <w:szCs w:val="24"/>
          <w:rtl w:val="0"/>
        </w:rPr>
        <w:t xml:space="preserve"> Configuración avanzada para acceso por roles</w:t>
      </w:r>
    </w:p>
    <w:p w:rsidR="00000000" w:rsidDel="00000000" w:rsidP="00000000" w:rsidRDefault="00000000" w:rsidRPr="00000000" w14:paraId="0000014E">
      <w:pPr>
        <w:numPr>
          <w:ilvl w:val="0"/>
          <w:numId w:val="19"/>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Monitoreo en Firebase:</w:t>
      </w:r>
      <w:r w:rsidDel="00000000" w:rsidR="00000000" w:rsidRPr="00000000">
        <w:rPr>
          <w:sz w:val="24"/>
          <w:szCs w:val="24"/>
          <w:rtl w:val="0"/>
        </w:rPr>
        <w:t xml:space="preserve"> Uso de Firebase Performance Monitoring y Crashlytics para detectar errores</w:t>
      </w:r>
    </w:p>
    <w:p w:rsidR="00000000" w:rsidDel="00000000" w:rsidP="00000000" w:rsidRDefault="00000000" w:rsidRPr="00000000" w14:paraId="0000014F">
      <w:pPr>
        <w:numPr>
          <w:ilvl w:val="0"/>
          <w:numId w:val="19"/>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Protección de Datos:</w:t>
      </w:r>
      <w:r w:rsidDel="00000000" w:rsidR="00000000" w:rsidRPr="00000000">
        <w:rPr>
          <w:sz w:val="24"/>
          <w:szCs w:val="24"/>
          <w:rtl w:val="0"/>
        </w:rPr>
        <w:t xml:space="preserve"> Cifrado de datos en tránsito y en reposo</w:t>
      </w:r>
    </w:p>
    <w:p w:rsidR="00000000" w:rsidDel="00000000" w:rsidP="00000000" w:rsidRDefault="00000000" w:rsidRPr="00000000" w14:paraId="00000150">
      <w:pPr>
        <w:numPr>
          <w:ilvl w:val="0"/>
          <w:numId w:val="19"/>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Acceso Restringido:</w:t>
      </w:r>
      <w:r w:rsidDel="00000000" w:rsidR="00000000" w:rsidRPr="00000000">
        <w:rPr>
          <w:sz w:val="24"/>
          <w:szCs w:val="24"/>
          <w:rtl w:val="0"/>
        </w:rPr>
        <w:t xml:space="preserve"> Implementación de permisos según roles definidos en la empresa</w:t>
      </w:r>
    </w:p>
    <w:p w:rsidR="00000000" w:rsidDel="00000000" w:rsidP="00000000" w:rsidRDefault="00000000" w:rsidRPr="00000000" w14:paraId="00000151">
      <w:pPr>
        <w:numPr>
          <w:ilvl w:val="0"/>
          <w:numId w:val="19"/>
        </w:numPr>
        <w:spacing w:after="240" w:before="0" w:beforeAutospacing="0" w:lineRule="auto"/>
        <w:ind w:left="720" w:hanging="360"/>
        <w:jc w:val="left"/>
        <w:rPr>
          <w:sz w:val="24"/>
          <w:szCs w:val="24"/>
        </w:rPr>
      </w:pPr>
      <w:r w:rsidDel="00000000" w:rsidR="00000000" w:rsidRPr="00000000">
        <w:rPr>
          <w:b w:val="1"/>
          <w:sz w:val="24"/>
          <w:szCs w:val="24"/>
          <w:rtl w:val="0"/>
        </w:rPr>
        <w:t xml:space="preserve">Políticas de Escalabilidad:</w:t>
      </w:r>
      <w:r w:rsidDel="00000000" w:rsidR="00000000" w:rsidRPr="00000000">
        <w:rPr>
          <w:sz w:val="24"/>
          <w:szCs w:val="24"/>
          <w:rtl w:val="0"/>
        </w:rPr>
        <w:t xml:space="preserve"> Ajuste dinámico de recursos para manejar picos de tráfico</w:t>
      </w:r>
    </w:p>
    <w:p w:rsidR="00000000" w:rsidDel="00000000" w:rsidP="00000000" w:rsidRDefault="00000000" w:rsidRPr="00000000" w14:paraId="00000152">
      <w:pPr>
        <w:pStyle w:val="Heading3"/>
        <w:keepNext w:val="0"/>
        <w:keepLines w:val="0"/>
        <w:spacing w:after="80" w:before="280" w:lineRule="auto"/>
        <w:jc w:val="both"/>
        <w:rPr>
          <w:color w:val="000000"/>
          <w:sz w:val="26"/>
          <w:szCs w:val="26"/>
        </w:rPr>
      </w:pPr>
      <w:bookmarkStart w:colFirst="0" w:colLast="0" w:name="_heading=h.i7ga3bfzgdr0" w:id="24"/>
      <w:bookmarkEnd w:id="24"/>
      <w:r w:rsidDel="00000000" w:rsidR="00000000" w:rsidRPr="00000000">
        <w:rPr>
          <w:color w:val="000000"/>
          <w:sz w:val="26"/>
          <w:szCs w:val="26"/>
          <w:rtl w:val="0"/>
        </w:rPr>
        <w:t xml:space="preserve">Acceso y Control</w:t>
      </w:r>
    </w:p>
    <w:p w:rsidR="00000000" w:rsidDel="00000000" w:rsidP="00000000" w:rsidRDefault="00000000" w:rsidRPr="00000000" w14:paraId="00000153">
      <w:pPr>
        <w:numPr>
          <w:ilvl w:val="0"/>
          <w:numId w:val="13"/>
        </w:numPr>
        <w:spacing w:after="0" w:afterAutospacing="0" w:before="240" w:lineRule="auto"/>
        <w:ind w:left="720" w:hanging="360"/>
        <w:jc w:val="left"/>
        <w:rPr>
          <w:sz w:val="24"/>
          <w:szCs w:val="24"/>
        </w:rPr>
      </w:pPr>
      <w:r w:rsidDel="00000000" w:rsidR="00000000" w:rsidRPr="00000000">
        <w:rPr>
          <w:sz w:val="24"/>
          <w:szCs w:val="24"/>
          <w:rtl w:val="0"/>
        </w:rPr>
        <w:t xml:space="preserve">Accesible sólo por usuarios autenticados y autorizados</w:t>
      </w:r>
    </w:p>
    <w:p w:rsidR="00000000" w:rsidDel="00000000" w:rsidP="00000000" w:rsidRDefault="00000000" w:rsidRPr="00000000" w14:paraId="00000154">
      <w:pPr>
        <w:numPr>
          <w:ilvl w:val="0"/>
          <w:numId w:val="13"/>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Monitoreo continuo con reportes de actividad</w:t>
      </w:r>
    </w:p>
    <w:p w:rsidR="00000000" w:rsidDel="00000000" w:rsidP="00000000" w:rsidRDefault="00000000" w:rsidRPr="00000000" w14:paraId="00000155">
      <w:pPr>
        <w:numPr>
          <w:ilvl w:val="0"/>
          <w:numId w:val="13"/>
        </w:numPr>
        <w:spacing w:after="240" w:before="0" w:beforeAutospacing="0" w:lineRule="auto"/>
        <w:ind w:left="720" w:hanging="360"/>
        <w:jc w:val="left"/>
        <w:rPr>
          <w:sz w:val="24"/>
          <w:szCs w:val="24"/>
        </w:rPr>
      </w:pPr>
      <w:r w:rsidDel="00000000" w:rsidR="00000000" w:rsidRPr="00000000">
        <w:rPr>
          <w:sz w:val="24"/>
          <w:szCs w:val="24"/>
          <w:rtl w:val="0"/>
        </w:rPr>
        <w:t xml:space="preserve">Procedimientos definidos para mantenimiento y actualización del sistema</w:t>
      </w:r>
    </w:p>
    <w:p w:rsidR="00000000" w:rsidDel="00000000" w:rsidP="00000000" w:rsidRDefault="00000000" w:rsidRPr="00000000" w14:paraId="00000156">
      <w:pPr>
        <w:spacing w:after="240" w:before="240" w:lineRule="auto"/>
        <w:ind w:left="720" w:firstLine="0"/>
        <w:jc w:val="left"/>
        <w:rPr>
          <w:sz w:val="24"/>
          <w:szCs w:val="24"/>
        </w:rPr>
      </w:pPr>
      <w:r w:rsidDel="00000000" w:rsidR="00000000" w:rsidRPr="00000000">
        <w:rPr>
          <w:rtl w:val="0"/>
        </w:rPr>
      </w:r>
    </w:p>
    <w:p w:rsidR="00000000" w:rsidDel="00000000" w:rsidP="00000000" w:rsidRDefault="00000000" w:rsidRPr="00000000" w14:paraId="00000157">
      <w:pPr>
        <w:pStyle w:val="Heading2"/>
        <w:numPr>
          <w:ilvl w:val="2"/>
          <w:numId w:val="17"/>
        </w:numPr>
        <w:ind w:left="1224" w:hanging="504.00000000000006"/>
        <w:rPr/>
      </w:pPr>
      <w:bookmarkStart w:colFirst="0" w:colLast="0" w:name="_heading=h.5969g1it94vh" w:id="25"/>
      <w:bookmarkEnd w:id="25"/>
      <w:r w:rsidDel="00000000" w:rsidR="00000000" w:rsidRPr="00000000">
        <w:rPr>
          <w:rtl w:val="0"/>
        </w:rPr>
        <w:t xml:space="preserve">Base de datos</w:t>
      </w:r>
    </w:p>
    <w:p w:rsidR="00000000" w:rsidDel="00000000" w:rsidP="00000000" w:rsidRDefault="00000000" w:rsidRPr="00000000" w14:paraId="00000158">
      <w:pPr>
        <w:rPr/>
      </w:pPr>
      <w:r w:rsidDel="00000000" w:rsidR="00000000" w:rsidRPr="00000000">
        <w:rPr>
          <w:rtl w:val="0"/>
        </w:rPr>
      </w:r>
    </w:p>
    <w:tbl>
      <w:tblPr>
        <w:tblStyle w:val="Table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70" w:hRule="atLeast"/>
          <w:tblHeader w:val="0"/>
        </w:trPr>
        <w:tc>
          <w:tcPr>
            <w:gridSpan w:val="2"/>
            <w:shd w:fill="002060" w:val="clear"/>
          </w:tcPr>
          <w:p w:rsidR="00000000" w:rsidDel="00000000" w:rsidP="00000000" w:rsidRDefault="00000000" w:rsidRPr="00000000" w14:paraId="00000159">
            <w:pPr>
              <w:jc w:val="center"/>
              <w:rPr>
                <w:b w:val="1"/>
              </w:rPr>
            </w:pPr>
            <w:r w:rsidDel="00000000" w:rsidR="00000000" w:rsidRPr="00000000">
              <w:rPr>
                <w:b w:val="1"/>
                <w:rtl w:val="0"/>
              </w:rPr>
              <w:t xml:space="preserve">Herramientas de Construcción</w:t>
            </w:r>
          </w:p>
        </w:tc>
      </w:tr>
      <w:tr>
        <w:trPr>
          <w:cantSplit w:val="0"/>
          <w:trHeight w:val="70" w:hRule="atLeast"/>
          <w:tblHeader w:val="0"/>
        </w:trPr>
        <w:tc>
          <w:tcPr>
            <w:shd w:fill="auto" w:val="clear"/>
            <w:vAlign w:val="center"/>
          </w:tcPr>
          <w:p w:rsidR="00000000" w:rsidDel="00000000" w:rsidP="00000000" w:rsidRDefault="00000000" w:rsidRPr="00000000" w14:paraId="0000015B">
            <w:pPr>
              <w:spacing w:line="360" w:lineRule="auto"/>
              <w:jc w:val="center"/>
              <w:rPr>
                <w:b w:val="1"/>
              </w:rPr>
            </w:pPr>
            <w:r w:rsidDel="00000000" w:rsidR="00000000" w:rsidRPr="00000000">
              <w:rPr>
                <w:b w:val="1"/>
                <w:rtl w:val="0"/>
              </w:rPr>
              <w:t xml:space="preserve">Entorno de Desarrollo</w:t>
            </w:r>
          </w:p>
        </w:tc>
        <w:tc>
          <w:tcPr>
            <w:shd w:fill="auto" w:val="clear"/>
          </w:tcPr>
          <w:p w:rsidR="00000000" w:rsidDel="00000000" w:rsidP="00000000" w:rsidRDefault="00000000" w:rsidRPr="00000000" w14:paraId="0000015C">
            <w:pPr>
              <w:spacing w:line="360" w:lineRule="auto"/>
              <w:rPr>
                <w:sz w:val="24"/>
                <w:szCs w:val="24"/>
              </w:rPr>
            </w:pPr>
            <w:r w:rsidDel="00000000" w:rsidR="00000000" w:rsidRPr="00000000">
              <w:rPr>
                <w:sz w:val="24"/>
                <w:szCs w:val="24"/>
                <w:rtl w:val="0"/>
              </w:rPr>
              <w:t xml:space="preserve">Firebase Firestore</w:t>
            </w:r>
          </w:p>
        </w:tc>
      </w:tr>
      <w:tr>
        <w:trPr>
          <w:cantSplit w:val="0"/>
          <w:trHeight w:val="70" w:hRule="atLeast"/>
          <w:tblHeader w:val="0"/>
        </w:trPr>
        <w:tc>
          <w:tcPr>
            <w:shd w:fill="auto" w:val="clear"/>
            <w:vAlign w:val="center"/>
          </w:tcPr>
          <w:p w:rsidR="00000000" w:rsidDel="00000000" w:rsidP="00000000" w:rsidRDefault="00000000" w:rsidRPr="00000000" w14:paraId="0000015D">
            <w:pPr>
              <w:spacing w:line="360" w:lineRule="auto"/>
              <w:jc w:val="center"/>
              <w:rPr>
                <w:b w:val="1"/>
              </w:rPr>
            </w:pPr>
            <w:r w:rsidDel="00000000" w:rsidR="00000000" w:rsidRPr="00000000">
              <w:rPr>
                <w:b w:val="1"/>
                <w:rtl w:val="0"/>
              </w:rPr>
              <w:t xml:space="preserve">Lenguaje</w:t>
            </w:r>
          </w:p>
        </w:tc>
        <w:tc>
          <w:tcPr>
            <w:shd w:fill="auto" w:val="clear"/>
          </w:tcPr>
          <w:p w:rsidR="00000000" w:rsidDel="00000000" w:rsidP="00000000" w:rsidRDefault="00000000" w:rsidRPr="00000000" w14:paraId="0000015E">
            <w:pPr>
              <w:spacing w:line="360" w:lineRule="auto"/>
              <w:rPr>
                <w:sz w:val="24"/>
                <w:szCs w:val="24"/>
              </w:rPr>
            </w:pPr>
            <w:r w:rsidDel="00000000" w:rsidR="00000000" w:rsidRPr="00000000">
              <w:rPr>
                <w:sz w:val="24"/>
                <w:szCs w:val="24"/>
                <w:rtl w:val="0"/>
              </w:rPr>
              <w:t xml:space="preserve">Firestore</w:t>
            </w:r>
          </w:p>
        </w:tc>
      </w:tr>
      <w:tr>
        <w:trPr>
          <w:cantSplit w:val="0"/>
          <w:trHeight w:val="70" w:hRule="atLeast"/>
          <w:tblHeader w:val="0"/>
        </w:trPr>
        <w:tc>
          <w:tcPr>
            <w:shd w:fill="auto" w:val="clear"/>
            <w:vAlign w:val="center"/>
          </w:tcPr>
          <w:p w:rsidR="00000000" w:rsidDel="00000000" w:rsidP="00000000" w:rsidRDefault="00000000" w:rsidRPr="00000000" w14:paraId="0000015F">
            <w:pPr>
              <w:spacing w:line="360" w:lineRule="auto"/>
              <w:jc w:val="center"/>
              <w:rPr>
                <w:b w:val="1"/>
              </w:rPr>
            </w:pPr>
            <w:r w:rsidDel="00000000" w:rsidR="00000000" w:rsidRPr="00000000">
              <w:rPr>
                <w:b w:val="1"/>
                <w:rtl w:val="0"/>
              </w:rPr>
              <w:t xml:space="preserve">Sistema Gestor de Base de Datos</w:t>
            </w:r>
          </w:p>
        </w:tc>
        <w:tc>
          <w:tcPr>
            <w:shd w:fill="auto" w:val="clear"/>
          </w:tcPr>
          <w:p w:rsidR="00000000" w:rsidDel="00000000" w:rsidP="00000000" w:rsidRDefault="00000000" w:rsidRPr="00000000" w14:paraId="00000160">
            <w:pPr>
              <w:spacing w:line="360" w:lineRule="auto"/>
              <w:rPr>
                <w:sz w:val="24"/>
                <w:szCs w:val="24"/>
              </w:rPr>
            </w:pPr>
            <w:r w:rsidDel="00000000" w:rsidR="00000000" w:rsidRPr="00000000">
              <w:rPr>
                <w:sz w:val="24"/>
                <w:szCs w:val="24"/>
                <w:rtl w:val="0"/>
              </w:rPr>
              <w:t xml:space="preserve">Firebase Firestore (NoSQL)</w:t>
            </w:r>
          </w:p>
        </w:tc>
      </w:tr>
      <w:tr>
        <w:trPr>
          <w:cantSplit w:val="0"/>
          <w:trHeight w:val="70" w:hRule="atLeast"/>
          <w:tblHeader w:val="0"/>
        </w:trPr>
        <w:tc>
          <w:tcPr>
            <w:gridSpan w:val="2"/>
            <w:shd w:fill="002060" w:val="clear"/>
          </w:tcPr>
          <w:p w:rsidR="00000000" w:rsidDel="00000000" w:rsidP="00000000" w:rsidRDefault="00000000" w:rsidRPr="00000000" w14:paraId="00000161">
            <w:pPr>
              <w:jc w:val="center"/>
              <w:rPr>
                <w:b w:val="1"/>
              </w:rPr>
            </w:pPr>
            <w:r w:rsidDel="00000000" w:rsidR="00000000" w:rsidRPr="00000000">
              <w:rPr>
                <w:b w:val="1"/>
                <w:rtl w:val="0"/>
              </w:rPr>
              <w:t xml:space="preserve">Justificación</w:t>
            </w:r>
          </w:p>
        </w:tc>
      </w:tr>
      <w:tr>
        <w:trPr>
          <w:cantSplit w:val="0"/>
          <w:trHeight w:val="70" w:hRule="atLeast"/>
          <w:tblHeader w:val="0"/>
        </w:trPr>
        <w:tc>
          <w:tcPr>
            <w:gridSpan w:val="2"/>
            <w:shd w:fill="auto" w:val="clear"/>
          </w:tcPr>
          <w:p w:rsidR="00000000" w:rsidDel="00000000" w:rsidP="00000000" w:rsidRDefault="00000000" w:rsidRPr="00000000" w14:paraId="00000163">
            <w:pPr>
              <w:spacing w:line="360" w:lineRule="auto"/>
              <w:rPr/>
            </w:pPr>
            <w:r w:rsidDel="00000000" w:rsidR="00000000" w:rsidRPr="00000000">
              <w:rPr>
                <w:rtl w:val="0"/>
              </w:rPr>
            </w:r>
          </w:p>
        </w:tc>
      </w:tr>
    </w:tbl>
    <w:p w:rsidR="00000000" w:rsidDel="00000000" w:rsidP="00000000" w:rsidRDefault="00000000" w:rsidRPr="00000000" w14:paraId="00000165">
      <w:pPr>
        <w:pStyle w:val="Heading2"/>
        <w:ind w:left="720" w:firstLine="0"/>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numPr>
          <w:ilvl w:val="2"/>
          <w:numId w:val="17"/>
        </w:numPr>
        <w:ind w:left="1224" w:hanging="504.00000000000006"/>
        <w:rPr/>
      </w:pPr>
      <w:bookmarkStart w:colFirst="0" w:colLast="0" w:name="_heading=h.5m2yo41p270x" w:id="26"/>
      <w:bookmarkEnd w:id="26"/>
      <w:r w:rsidDel="00000000" w:rsidR="00000000" w:rsidRPr="00000000">
        <w:rPr>
          <w:rtl w:val="0"/>
        </w:rPr>
        <w:t xml:space="preserve">Diagrama entidad-relación (si aplica)</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Adjuntar evidencia del diagrama de tablas</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2"/>
          <w:numId w:val="17"/>
        </w:numPr>
        <w:ind w:left="1224" w:hanging="504.00000000000006"/>
        <w:rPr/>
      </w:pPr>
      <w:bookmarkStart w:colFirst="0" w:colLast="0" w:name="_heading=h.cmrjow9tyej6" w:id="27"/>
      <w:bookmarkEnd w:id="27"/>
      <w:r w:rsidDel="00000000" w:rsidR="00000000" w:rsidRPr="00000000">
        <w:rPr>
          <w:rtl w:val="0"/>
        </w:rPr>
        <w:t xml:space="preserve">Diagrama de infraestructura</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i w:val="1"/>
        </w:rPr>
      </w:pPr>
      <w:r w:rsidDel="00000000" w:rsidR="00000000" w:rsidRPr="00000000">
        <w:rPr>
          <w:i w:val="1"/>
          <w:rtl w:val="0"/>
        </w:rPr>
        <w:t xml:space="preserve">El diagrama de infraestructura es un mapa visual que muestra cómo interactúan, hacia adentro y hacia afuera, los componentes de una infraestructura tecnológica.</w:t>
      </w:r>
    </w:p>
    <w:p w:rsidR="00000000" w:rsidDel="00000000" w:rsidP="00000000" w:rsidRDefault="00000000" w:rsidRPr="00000000" w14:paraId="0000016E">
      <w:pPr>
        <w:rPr>
          <w:i w:val="1"/>
        </w:rPr>
      </w:pPr>
      <w:r w:rsidDel="00000000" w:rsidR="00000000" w:rsidRPr="00000000">
        <w:rPr>
          <w:i w:val="1"/>
          <w:rtl w:val="0"/>
        </w:rPr>
        <w:t xml:space="preserve">Enlace con información:</w:t>
      </w:r>
    </w:p>
    <w:p w:rsidR="00000000" w:rsidDel="00000000" w:rsidP="00000000" w:rsidRDefault="00000000" w:rsidRPr="00000000" w14:paraId="0000016F">
      <w:pPr>
        <w:rPr>
          <w:i w:val="1"/>
        </w:rPr>
      </w:pPr>
      <w:r w:rsidDel="00000000" w:rsidR="00000000" w:rsidRPr="00000000">
        <w:rPr>
          <w:i w:val="1"/>
          <w:rtl w:val="0"/>
        </w:rPr>
        <w:t xml:space="preserve"> </w:t>
      </w:r>
      <w:hyperlink r:id="rId15">
        <w:r w:rsidDel="00000000" w:rsidR="00000000" w:rsidRPr="00000000">
          <w:rPr>
            <w:i w:val="1"/>
            <w:color w:val="0563c1"/>
            <w:u w:val="single"/>
            <w:rtl w:val="0"/>
          </w:rPr>
          <w:t xml:space="preserve">https://blog.hackmetrix.com/como-hacer-un-diagrama-de-infraestructura/#:~:text=%C2%BFQu%C3%A9%20es%20un%20diagrama%20de,componentes%20de%20una%20infraestructura%20tecnol%C3%B3gica</w:t>
        </w:r>
      </w:hyperlink>
      <w:r w:rsidDel="00000000" w:rsidR="00000000" w:rsidRPr="00000000">
        <w:rPr>
          <w:i w:val="1"/>
          <w:rtl w:val="0"/>
        </w:rPr>
        <w:t xml:space="preserve">.</w:t>
      </w:r>
    </w:p>
    <w:p w:rsidR="00000000" w:rsidDel="00000000" w:rsidP="00000000" w:rsidRDefault="00000000" w:rsidRPr="00000000" w14:paraId="00000170">
      <w:pPr>
        <w:jc w:val="center"/>
        <w:rPr>
          <w:i w:val="1"/>
        </w:rPr>
      </w:pPr>
      <w:r w:rsidDel="00000000" w:rsidR="00000000" w:rsidRPr="00000000">
        <w:rPr>
          <w:i w:val="1"/>
        </w:rPr>
        <w:drawing>
          <wp:inline distB="114300" distT="114300" distL="114300" distR="114300">
            <wp:extent cx="4059067" cy="6096317"/>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59067" cy="6096317"/>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i w:val="1"/>
        </w:rPr>
      </w:pPr>
      <w:r w:rsidDel="00000000" w:rsidR="00000000" w:rsidRPr="00000000">
        <w:rPr>
          <w:rtl w:val="0"/>
        </w:rPr>
      </w:r>
    </w:p>
    <w:p w:rsidR="00000000" w:rsidDel="00000000" w:rsidP="00000000" w:rsidRDefault="00000000" w:rsidRPr="00000000" w14:paraId="00000172">
      <w:pPr>
        <w:rPr>
          <w:i w:val="1"/>
        </w:rPr>
      </w:pPr>
      <w:r w:rsidDel="00000000" w:rsidR="00000000" w:rsidRPr="00000000">
        <w:rPr>
          <w:rtl w:val="0"/>
        </w:rPr>
      </w:r>
    </w:p>
    <w:p w:rsidR="00000000" w:rsidDel="00000000" w:rsidP="00000000" w:rsidRDefault="00000000" w:rsidRPr="00000000" w14:paraId="00000173">
      <w:pPr>
        <w:rPr>
          <w:i w:val="1"/>
        </w:rPr>
      </w:pPr>
      <w:r w:rsidDel="00000000" w:rsidR="00000000" w:rsidRPr="00000000">
        <w:rPr>
          <w:rtl w:val="0"/>
        </w:rPr>
      </w:r>
    </w:p>
    <w:p w:rsidR="00000000" w:rsidDel="00000000" w:rsidP="00000000" w:rsidRDefault="00000000" w:rsidRPr="00000000" w14:paraId="00000174">
      <w:pPr>
        <w:rPr>
          <w:i w:val="1"/>
        </w:rPr>
      </w:pPr>
      <w:r w:rsidDel="00000000" w:rsidR="00000000" w:rsidRPr="00000000">
        <w:rPr>
          <w:rtl w:val="0"/>
        </w:rPr>
      </w:r>
    </w:p>
    <w:p w:rsidR="00000000" w:rsidDel="00000000" w:rsidP="00000000" w:rsidRDefault="00000000" w:rsidRPr="00000000" w14:paraId="00000175">
      <w:pPr>
        <w:rPr>
          <w:i w:val="1"/>
        </w:rPr>
      </w:pPr>
      <w:r w:rsidDel="00000000" w:rsidR="00000000" w:rsidRPr="00000000">
        <w:rPr>
          <w:rtl w:val="0"/>
        </w:rPr>
      </w:r>
    </w:p>
    <w:p w:rsidR="00000000" w:rsidDel="00000000" w:rsidP="00000000" w:rsidRDefault="00000000" w:rsidRPr="00000000" w14:paraId="00000176">
      <w:pPr>
        <w:rPr>
          <w:i w:val="1"/>
        </w:rPr>
      </w:pPr>
      <w:r w:rsidDel="00000000" w:rsidR="00000000" w:rsidRPr="00000000">
        <w:rPr>
          <w:rtl w:val="0"/>
        </w:rPr>
      </w:r>
    </w:p>
    <w:p w:rsidR="00000000" w:rsidDel="00000000" w:rsidP="00000000" w:rsidRDefault="00000000" w:rsidRPr="00000000" w14:paraId="00000177">
      <w:pPr>
        <w:rPr>
          <w:i w:val="1"/>
        </w:rPr>
      </w:pPr>
      <w:r w:rsidDel="00000000" w:rsidR="00000000" w:rsidRPr="00000000">
        <w:rPr>
          <w:rtl w:val="0"/>
        </w:rPr>
      </w:r>
    </w:p>
    <w:p w:rsidR="00000000" w:rsidDel="00000000" w:rsidP="00000000" w:rsidRDefault="00000000" w:rsidRPr="00000000" w14:paraId="00000178">
      <w:pPr>
        <w:rPr>
          <w:i w:val="1"/>
        </w:rPr>
      </w:pPr>
      <w:r w:rsidDel="00000000" w:rsidR="00000000" w:rsidRPr="00000000">
        <w:rPr>
          <w:rtl w:val="0"/>
        </w:rPr>
      </w:r>
    </w:p>
    <w:p w:rsidR="00000000" w:rsidDel="00000000" w:rsidP="00000000" w:rsidRDefault="00000000" w:rsidRPr="00000000" w14:paraId="00000179">
      <w:pPr>
        <w:rPr>
          <w:i w:val="1"/>
        </w:rPr>
      </w:pPr>
      <w:r w:rsidDel="00000000" w:rsidR="00000000" w:rsidRPr="00000000">
        <w:rPr>
          <w:rtl w:val="0"/>
        </w:rPr>
      </w:r>
    </w:p>
    <w:p w:rsidR="00000000" w:rsidDel="00000000" w:rsidP="00000000" w:rsidRDefault="00000000" w:rsidRPr="00000000" w14:paraId="0000017A">
      <w:pPr>
        <w:pStyle w:val="Heading1"/>
        <w:numPr>
          <w:ilvl w:val="0"/>
          <w:numId w:val="17"/>
        </w:numPr>
        <w:ind w:left="360" w:hanging="360"/>
        <w:rPr/>
      </w:pPr>
      <w:bookmarkStart w:colFirst="0" w:colLast="0" w:name="_heading=h.avauje5bnsjx" w:id="28"/>
      <w:bookmarkEnd w:id="28"/>
      <w:r w:rsidDel="00000000" w:rsidR="00000000" w:rsidRPr="00000000">
        <w:rPr>
          <w:rtl w:val="0"/>
        </w:rPr>
        <w:t xml:space="preserve">Control de Cambios y Versiones</w:t>
      </w:r>
    </w:p>
    <w:p w:rsidR="00000000" w:rsidDel="00000000" w:rsidP="00000000" w:rsidRDefault="00000000" w:rsidRPr="00000000" w14:paraId="0000017B">
      <w:pPr>
        <w:rPr>
          <w:i w:val="1"/>
        </w:rPr>
      </w:pPr>
      <w:r w:rsidDel="00000000" w:rsidR="00000000" w:rsidRPr="00000000">
        <w:rPr>
          <w:rtl w:val="0"/>
        </w:rPr>
      </w:r>
    </w:p>
    <w:p w:rsidR="00000000" w:rsidDel="00000000" w:rsidP="00000000" w:rsidRDefault="00000000" w:rsidRPr="00000000" w14:paraId="0000017C">
      <w:pPr>
        <w:rPr>
          <w:i w:val="1"/>
        </w:rPr>
      </w:pPr>
      <w:r w:rsidDel="00000000" w:rsidR="00000000" w:rsidRPr="00000000">
        <w:rPr>
          <w:i w:val="1"/>
          <w:rtl w:val="0"/>
        </w:rPr>
        <w:t xml:space="preserve">Detalle ampliamente la estrategia que utilizará para organizar el equipo de trabajo respecto al control de cambios.</w:t>
      </w:r>
    </w:p>
    <w:p w:rsidR="00000000" w:rsidDel="00000000" w:rsidP="00000000" w:rsidRDefault="00000000" w:rsidRPr="00000000" w14:paraId="0000017D">
      <w:pPr>
        <w:rPr>
          <w:i w:val="1"/>
        </w:rPr>
      </w:pPr>
      <w:r w:rsidDel="00000000" w:rsidR="00000000" w:rsidRPr="00000000">
        <w:rPr>
          <w:rtl w:val="0"/>
        </w:rPr>
      </w:r>
    </w:p>
    <w:p w:rsidR="00000000" w:rsidDel="00000000" w:rsidP="00000000" w:rsidRDefault="00000000" w:rsidRPr="00000000" w14:paraId="0000017E">
      <w:pPr>
        <w:pStyle w:val="Heading2"/>
        <w:numPr>
          <w:ilvl w:val="2"/>
          <w:numId w:val="17"/>
        </w:numPr>
        <w:ind w:left="1224" w:hanging="504.00000000000006"/>
        <w:rPr/>
      </w:pPr>
      <w:bookmarkStart w:colFirst="0" w:colLast="0" w:name="_heading=h.bz9dx0d5h151" w:id="29"/>
      <w:bookmarkEnd w:id="29"/>
      <w:r w:rsidDel="00000000" w:rsidR="00000000" w:rsidRPr="00000000">
        <w:rPr>
          <w:rtl w:val="0"/>
        </w:rPr>
        <w:t xml:space="preserve">Github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i w:val="1"/>
        </w:rPr>
      </w:pPr>
      <w:r w:rsidDel="00000000" w:rsidR="00000000" w:rsidRPr="00000000">
        <w:rPr>
          <w:i w:val="1"/>
          <w:rtl w:val="0"/>
        </w:rPr>
        <w:t xml:space="preserve">https://github.com/EsquivelSebas/ProyectoFinal_Analisis_modelado_requerimientos.git</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1"/>
        <w:numPr>
          <w:ilvl w:val="0"/>
          <w:numId w:val="17"/>
        </w:numPr>
        <w:ind w:left="360" w:hanging="360"/>
        <w:rPr/>
      </w:pPr>
      <w:bookmarkStart w:colFirst="0" w:colLast="0" w:name="_heading=h.tnxnu8qpx1a4" w:id="30"/>
      <w:bookmarkEnd w:id="30"/>
      <w:r w:rsidDel="00000000" w:rsidR="00000000" w:rsidRPr="00000000">
        <w:rPr>
          <w:rtl w:val="0"/>
        </w:rPr>
        <w:t xml:space="preserve">Referencias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[1]</w:t>
        <w:tab/>
        <w:t xml:space="preserve">“Ejemplo de Plantilla de Diagrama de Seguridad de Red: Visualiza la Protección”, MyMap.AI. [En línea]. Disponible en: https://www.mymap.ai/es/template/network-security-diagram-example. [Consultado: 31-mar-2025].</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[2]</w:t>
        <w:tab/>
        <w:t xml:space="preserve">“Diagramas de seguridad”, Creately.com. [En línea]. Disponible en: https://creately.com/diagram/example/2OuZxWUuaUp/diagramas-de-seguridad. [Consultado: 31-mar-2025].</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[3]</w:t>
        <w:tab/>
        <w:t xml:space="preserve">“Cómo elaborar 5 tipos de diagramas de arquitectura”, Lucidchart, 05-abr-2021. [En línea]. Disponible en: https://www.lucidchart.com/blog/es/como-elaborar-diagramas-de-arquitectura. [Consultado: 31-mar-2025].</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[4]</w:t>
        <w:tab/>
        <w:t xml:space="preserve">Amazon.com. [En línea]. Disponible en: https://aws.amazon.com/es/what-is/architecture-diagramming/#:~:text=Los%20diagramas%20de%20arquitectura%20del,la%20arquitectura%20de%20un%20sistema. [Consultado: 31-mar-2025].</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sectPr>
      <w:headerReference r:id="rId17" w:type="default"/>
      <w:footerReference r:id="rId18" w:type="default"/>
      <w:footerReference r:id="rId19" w:type="firs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Times New Roman"/>
  <w:font w:name="Cooper Hewitt Bol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ooper Hewitt Bold" w:cs="Cooper Hewitt Bold" w:eastAsia="Cooper Hewitt Bold" w:hAnsi="Cooper Hewitt Bold"/>
        <w:b w:val="0"/>
        <w:i w:val="0"/>
        <w:smallCaps w:val="0"/>
        <w:strike w:val="0"/>
        <w:color w:val="000000"/>
        <w:sz w:val="28"/>
        <w:szCs w:val="28"/>
        <w:u w:val="none"/>
        <w:shd w:fill="auto" w:val="clear"/>
        <w:vertAlign w:val="baseline"/>
      </w:rPr>
    </w:pPr>
    <w:r w:rsidDel="00000000" w:rsidR="00000000" w:rsidRPr="00000000">
      <w:rPr>
        <w:rFonts w:ascii="Cooper Hewitt Bold" w:cs="Cooper Hewitt Bold" w:eastAsia="Cooper Hewitt Bold" w:hAnsi="Cooper Hewitt Bold"/>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-493681</wp:posOffset>
          </wp:positionH>
          <wp:positionV relativeFrom="paragraph">
            <wp:posOffset>-164883</wp:posOffset>
          </wp:positionV>
          <wp:extent cx="1509622" cy="440429"/>
          <wp:effectExtent b="0" l="0" r="0" t="0"/>
          <wp:wrapNone/>
          <wp:docPr id="18"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509622" cy="44042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-88899</wp:posOffset>
              </wp:positionV>
              <wp:extent cx="4283075" cy="264707"/>
              <wp:effectExtent b="0" l="0" r="0" t="0"/>
              <wp:wrapNone/>
              <wp:docPr id="10" name=""/>
              <a:graphic>
                <a:graphicData uri="http://schemas.microsoft.com/office/word/2010/wordprocessingShape">
                  <wps:wsp>
                    <wps:cNvSpPr/>
                    <wps:cNvPr id="6" name="Shape 6"/>
                    <wps:spPr>
                      <a:xfrm>
                        <a:off x="3209225" y="3652409"/>
                        <a:ext cx="4273550" cy="2551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Arial" w:cs="Arial" w:eastAsia="Arial" w:hAnsi="Arial"/>
                              <w:b w:val="1"/>
                              <w:i w:val="0"/>
                              <w:smallCaps w:val="0"/>
                              <w:strike w:val="0"/>
                              <w:color w:val="2b338c"/>
                              <w:sz w:val="18"/>
                              <w:vertAlign w:val="baseline"/>
                            </w:rPr>
                            <w:t xml:space="preserve">DN01 Documento de Arquitectura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-88899</wp:posOffset>
              </wp:positionV>
              <wp:extent cx="4283075" cy="264707"/>
              <wp:effectExtent b="0" l="0" r="0" t="0"/>
              <wp:wrapNone/>
              <wp:docPr id="10"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4283075" cy="26470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CR"/>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2b338c"/>
      <w:sz w:val="32"/>
      <w:szCs w:val="32"/>
    </w:rPr>
  </w:style>
  <w:style w:type="paragraph" w:styleId="Heading2">
    <w:name w:val="heading 2"/>
    <w:basedOn w:val="Normal"/>
    <w:next w:val="Normal"/>
    <w:pPr>
      <w:keepNext w:val="1"/>
      <w:keepLines w:val="1"/>
      <w:spacing w:after="0" w:before="40" w:lineRule="auto"/>
      <w:jc w:val="left"/>
    </w:pPr>
    <w:rPr>
      <w:b w:val="1"/>
      <w:color w:val="2b338c"/>
      <w:sz w:val="28"/>
      <w:szCs w:val="28"/>
    </w:rPr>
  </w:style>
  <w:style w:type="paragraph" w:styleId="Heading3">
    <w:name w:val="heading 3"/>
    <w:basedOn w:val="Normal"/>
    <w:next w:val="Normal"/>
    <w:pPr>
      <w:keepNext w:val="1"/>
      <w:keepLines w:val="1"/>
      <w:spacing w:after="0" w:before="40" w:lineRule="auto"/>
      <w:jc w:val="left"/>
    </w:pPr>
    <w:rPr>
      <w:b w:val="1"/>
      <w:color w:val="2b338c"/>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77C38"/>
    <w:pPr>
      <w:jc w:val="both"/>
    </w:pPr>
    <w:rPr>
      <w:rFonts w:ascii="Arial" w:hAnsi="Arial"/>
    </w:rPr>
  </w:style>
  <w:style w:type="paragraph" w:styleId="Ttulo1">
    <w:name w:val="heading 1"/>
    <w:basedOn w:val="Normal"/>
    <w:next w:val="Normal"/>
    <w:link w:val="Ttulo1Car"/>
    <w:uiPriority w:val="9"/>
    <w:qFormat w:val="1"/>
    <w:rsid w:val="00324743"/>
    <w:pPr>
      <w:keepNext w:val="1"/>
      <w:keepLines w:val="1"/>
      <w:spacing w:after="0" w:before="240"/>
      <w:outlineLvl w:val="0"/>
    </w:pPr>
    <w:rPr>
      <w:rFonts w:cstheme="majorBidi" w:eastAsiaTheme="majorEastAsia"/>
      <w:b w:val="1"/>
      <w:color w:val="2b338c"/>
      <w:sz w:val="32"/>
      <w:szCs w:val="32"/>
    </w:rPr>
  </w:style>
  <w:style w:type="paragraph" w:styleId="Ttulo2">
    <w:name w:val="heading 2"/>
    <w:basedOn w:val="Normal"/>
    <w:next w:val="Normal"/>
    <w:link w:val="Ttulo2Car"/>
    <w:uiPriority w:val="9"/>
    <w:unhideWhenUsed w:val="1"/>
    <w:qFormat w:val="1"/>
    <w:rsid w:val="00324743"/>
    <w:pPr>
      <w:keepNext w:val="1"/>
      <w:keepLines w:val="1"/>
      <w:spacing w:after="0" w:before="40"/>
      <w:jc w:val="left"/>
      <w:outlineLvl w:val="1"/>
    </w:pPr>
    <w:rPr>
      <w:rFonts w:cstheme="majorBidi" w:eastAsiaTheme="majorEastAsia"/>
      <w:b w:val="1"/>
      <w:color w:val="2b338c"/>
      <w:sz w:val="28"/>
      <w:szCs w:val="26"/>
    </w:rPr>
  </w:style>
  <w:style w:type="paragraph" w:styleId="Ttulo3">
    <w:name w:val="heading 3"/>
    <w:basedOn w:val="Normal"/>
    <w:next w:val="Normal"/>
    <w:link w:val="Ttulo3Car"/>
    <w:uiPriority w:val="9"/>
    <w:unhideWhenUsed w:val="1"/>
    <w:qFormat w:val="1"/>
    <w:rsid w:val="00324743"/>
    <w:pPr>
      <w:keepNext w:val="1"/>
      <w:keepLines w:val="1"/>
      <w:spacing w:after="0" w:before="40"/>
      <w:jc w:val="left"/>
      <w:outlineLvl w:val="2"/>
    </w:pPr>
    <w:rPr>
      <w:rFonts w:cstheme="majorBidi" w:eastAsiaTheme="majorEastAsia"/>
      <w:b w:val="1"/>
      <w:color w:val="2b338c"/>
      <w:szCs w:val="24"/>
    </w:rPr>
  </w:style>
  <w:style w:type="paragraph" w:styleId="Ttulo4">
    <w:name w:val="heading 4"/>
    <w:basedOn w:val="Normal"/>
    <w:next w:val="Normal"/>
    <w:link w:val="Ttulo4Car"/>
    <w:uiPriority w:val="9"/>
    <w:semiHidden w:val="1"/>
    <w:unhideWhenUsed w:val="1"/>
    <w:qFormat w:val="1"/>
    <w:rsid w:val="00303BC9"/>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834582"/>
    <w:pPr>
      <w:tabs>
        <w:tab w:val="center" w:pos="4419"/>
        <w:tab w:val="right" w:pos="8838"/>
      </w:tabs>
      <w:spacing w:after="0" w:line="240" w:lineRule="auto"/>
    </w:pPr>
  </w:style>
  <w:style w:type="character" w:styleId="EncabezadoCar" w:customStyle="1">
    <w:name w:val="Encabezado Car"/>
    <w:basedOn w:val="Fuentedeprrafopredeter"/>
    <w:link w:val="Encabezado"/>
    <w:rsid w:val="00834582"/>
  </w:style>
  <w:style w:type="paragraph" w:styleId="Piedepgina">
    <w:name w:val="footer"/>
    <w:basedOn w:val="Normal"/>
    <w:link w:val="PiedepginaCar"/>
    <w:uiPriority w:val="99"/>
    <w:unhideWhenUsed w:val="1"/>
    <w:rsid w:val="00834582"/>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4582"/>
  </w:style>
  <w:style w:type="character" w:styleId="Ttulo1Car" w:customStyle="1">
    <w:name w:val="Título 1 Car"/>
    <w:basedOn w:val="Fuentedeprrafopredeter"/>
    <w:link w:val="Ttulo1"/>
    <w:uiPriority w:val="9"/>
    <w:rsid w:val="00324743"/>
    <w:rPr>
      <w:rFonts w:ascii="Arial" w:hAnsi="Arial" w:cstheme="majorBidi" w:eastAsiaTheme="majorEastAsia"/>
      <w:b w:val="1"/>
      <w:color w:val="2b338c"/>
      <w:sz w:val="32"/>
      <w:szCs w:val="32"/>
    </w:rPr>
  </w:style>
  <w:style w:type="paragraph" w:styleId="Prrafodelista">
    <w:name w:val="List Paragraph"/>
    <w:basedOn w:val="Normal"/>
    <w:uiPriority w:val="34"/>
    <w:qFormat w:val="1"/>
    <w:rsid w:val="00362E0F"/>
    <w:pPr>
      <w:ind w:left="720"/>
      <w:contextualSpacing w:val="1"/>
    </w:pPr>
  </w:style>
  <w:style w:type="character" w:styleId="Ttulo2Car" w:customStyle="1">
    <w:name w:val="Título 2 Car"/>
    <w:basedOn w:val="Fuentedeprrafopredeter"/>
    <w:link w:val="Ttulo2"/>
    <w:uiPriority w:val="9"/>
    <w:rsid w:val="00324743"/>
    <w:rPr>
      <w:rFonts w:ascii="Arial" w:hAnsi="Arial" w:cstheme="majorBidi" w:eastAsiaTheme="majorEastAsia"/>
      <w:b w:val="1"/>
      <w:color w:val="2b338c"/>
      <w:sz w:val="28"/>
      <w:szCs w:val="26"/>
    </w:rPr>
  </w:style>
  <w:style w:type="table" w:styleId="Tablaconcuadrcula">
    <w:name w:val="Table Grid"/>
    <w:basedOn w:val="Tablanormal"/>
    <w:rsid w:val="00362E0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1clara">
    <w:name w:val="Grid Table 1 Light"/>
    <w:basedOn w:val="Tablanormal"/>
    <w:uiPriority w:val="46"/>
    <w:rsid w:val="00362E0F"/>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Ttulo3Car" w:customStyle="1">
    <w:name w:val="Título 3 Car"/>
    <w:basedOn w:val="Fuentedeprrafopredeter"/>
    <w:link w:val="Ttulo3"/>
    <w:uiPriority w:val="9"/>
    <w:rsid w:val="00324743"/>
    <w:rPr>
      <w:rFonts w:ascii="Arial" w:hAnsi="Arial" w:cstheme="majorBidi" w:eastAsiaTheme="majorEastAsia"/>
      <w:b w:val="1"/>
      <w:color w:val="2b338c"/>
      <w:szCs w:val="24"/>
    </w:rPr>
  </w:style>
  <w:style w:type="paragraph" w:styleId="Textoindependiente">
    <w:name w:val="Body Text"/>
    <w:basedOn w:val="Normal"/>
    <w:link w:val="TextoindependienteCar"/>
    <w:uiPriority w:val="1"/>
    <w:qFormat w:val="1"/>
    <w:rsid w:val="00362E0F"/>
    <w:pPr>
      <w:widowControl w:val="0"/>
      <w:autoSpaceDE w:val="0"/>
      <w:autoSpaceDN w:val="0"/>
      <w:spacing w:after="0" w:line="240" w:lineRule="auto"/>
      <w:jc w:val="left"/>
    </w:pPr>
    <w:rPr>
      <w:rFonts w:cs="Arial" w:eastAsia="Arial"/>
      <w:sz w:val="20"/>
      <w:szCs w:val="20"/>
    </w:rPr>
  </w:style>
  <w:style w:type="character" w:styleId="TextoindependienteCar" w:customStyle="1">
    <w:name w:val="Texto independiente Car"/>
    <w:basedOn w:val="Fuentedeprrafopredeter"/>
    <w:link w:val="Textoindependiente"/>
    <w:uiPriority w:val="1"/>
    <w:rsid w:val="00362E0F"/>
    <w:rPr>
      <w:rFonts w:ascii="Arial" w:cs="Arial" w:eastAsia="Arial" w:hAnsi="Arial"/>
      <w:sz w:val="20"/>
      <w:szCs w:val="20"/>
    </w:rPr>
  </w:style>
  <w:style w:type="paragraph" w:styleId="TtuloTDC">
    <w:name w:val="TOC Heading"/>
    <w:basedOn w:val="Ttulo1"/>
    <w:next w:val="Normal"/>
    <w:uiPriority w:val="39"/>
    <w:unhideWhenUsed w:val="1"/>
    <w:qFormat w:val="1"/>
    <w:rsid w:val="00666404"/>
    <w:pPr>
      <w:jc w:val="left"/>
      <w:outlineLvl w:val="9"/>
    </w:pPr>
    <w:rPr>
      <w:rFonts w:asciiTheme="majorHAnsi" w:hAnsiTheme="majorHAnsi"/>
      <w:color w:val="2f5496" w:themeColor="accent1" w:themeShade="0000BF"/>
      <w:lang w:eastAsia="es-CR"/>
    </w:rPr>
  </w:style>
  <w:style w:type="paragraph" w:styleId="TDC1">
    <w:name w:val="toc 1"/>
    <w:basedOn w:val="Normal"/>
    <w:next w:val="Normal"/>
    <w:autoRedefine w:val="1"/>
    <w:uiPriority w:val="39"/>
    <w:unhideWhenUsed w:val="1"/>
    <w:rsid w:val="00666404"/>
    <w:pPr>
      <w:spacing w:after="100"/>
    </w:pPr>
  </w:style>
  <w:style w:type="paragraph" w:styleId="TDC3">
    <w:name w:val="toc 3"/>
    <w:basedOn w:val="Normal"/>
    <w:next w:val="Normal"/>
    <w:autoRedefine w:val="1"/>
    <w:uiPriority w:val="39"/>
    <w:unhideWhenUsed w:val="1"/>
    <w:rsid w:val="00666404"/>
    <w:pPr>
      <w:spacing w:after="100"/>
      <w:ind w:left="440"/>
    </w:pPr>
  </w:style>
  <w:style w:type="character" w:styleId="Hipervnculo">
    <w:name w:val="Hyperlink"/>
    <w:basedOn w:val="Fuentedeprrafopredeter"/>
    <w:uiPriority w:val="99"/>
    <w:unhideWhenUsed w:val="1"/>
    <w:rsid w:val="00666404"/>
    <w:rPr>
      <w:color w:val="0563c1" w:themeColor="hyperlink"/>
      <w:u w:val="single"/>
    </w:rPr>
  </w:style>
  <w:style w:type="character" w:styleId="Ttulo4Car" w:customStyle="1">
    <w:name w:val="Título 4 Car"/>
    <w:basedOn w:val="Fuentedeprrafopredeter"/>
    <w:link w:val="Ttulo4"/>
    <w:uiPriority w:val="9"/>
    <w:semiHidden w:val="1"/>
    <w:rsid w:val="00303BC9"/>
    <w:rPr>
      <w:rFonts w:asciiTheme="majorHAnsi" w:cstheme="majorBidi" w:eastAsiaTheme="majorEastAsia" w:hAnsiTheme="majorHAnsi"/>
      <w:i w:val="1"/>
      <w:iCs w:val="1"/>
      <w:color w:val="2f5496" w:themeColor="accent1" w:themeShade="0000BF"/>
    </w:rPr>
  </w:style>
  <w:style w:type="paragraph" w:styleId="SGBodyText3" w:customStyle="1">
    <w:name w:val="SG Body Text 3"/>
    <w:rsid w:val="00324743"/>
    <w:pPr>
      <w:spacing w:after="120" w:line="240" w:lineRule="auto"/>
      <w:ind w:left="1987"/>
    </w:pPr>
    <w:rPr>
      <w:rFonts w:ascii="Times New Roman" w:cs="Times New Roman" w:eastAsia="Times New Roman" w:hAnsi="Times New Roman"/>
      <w:sz w:val="20"/>
      <w:szCs w:val="20"/>
      <w:lang w:val="en-US"/>
    </w:rPr>
  </w:style>
  <w:style w:type="paragraph" w:styleId="SGBulletLevel3" w:customStyle="1">
    <w:name w:val="SG Bullet Level 3"/>
    <w:autoRedefine w:val="1"/>
    <w:rsid w:val="00324743"/>
    <w:pPr>
      <w:numPr>
        <w:numId w:val="1"/>
      </w:numPr>
      <w:tabs>
        <w:tab w:val="clear" w:pos="2520"/>
        <w:tab w:val="num" w:pos="1800"/>
        <w:tab w:val="left" w:pos="2880"/>
        <w:tab w:val="left" w:pos="3240"/>
      </w:tabs>
      <w:spacing w:after="120" w:line="240" w:lineRule="auto"/>
      <w:ind w:hanging="1080"/>
    </w:pPr>
    <w:rPr>
      <w:rFonts w:ascii="Arial" w:cs="Arial" w:eastAsia="Times New Roman" w:hAnsi="Arial"/>
      <w:lang w:val="en-US"/>
    </w:rPr>
  </w:style>
  <w:style w:type="paragraph" w:styleId="SGTableText" w:customStyle="1">
    <w:name w:val="SG Table Text"/>
    <w:rsid w:val="00324743"/>
    <w:pPr>
      <w:spacing w:after="60" w:before="60" w:line="240" w:lineRule="auto"/>
    </w:pPr>
    <w:rPr>
      <w:rFonts w:ascii="Times New Roman" w:cs="Times New Roman" w:eastAsia="Times New Roman" w:hAnsi="Times New Roman"/>
      <w:sz w:val="20"/>
      <w:szCs w:val="20"/>
      <w:lang w:val="en-US"/>
    </w:rPr>
  </w:style>
  <w:style w:type="paragraph" w:styleId="SGTableHeader" w:customStyle="1">
    <w:name w:val="SG Table Header"/>
    <w:rsid w:val="00324743"/>
    <w:pPr>
      <w:spacing w:after="60" w:before="60" w:line="240" w:lineRule="auto"/>
      <w:jc w:val="center"/>
    </w:pPr>
    <w:rPr>
      <w:rFonts w:ascii="Arial" w:cs="Times New Roman" w:eastAsia="Times New Roman" w:hAnsi="Arial"/>
      <w:b w:val="1"/>
      <w:sz w:val="18"/>
      <w:szCs w:val="20"/>
      <w:lang w:val="en-US"/>
    </w:rPr>
  </w:style>
  <w:style w:type="paragraph" w:styleId="TDC2">
    <w:name w:val="toc 2"/>
    <w:basedOn w:val="Normal"/>
    <w:next w:val="Normal"/>
    <w:autoRedefine w:val="1"/>
    <w:uiPriority w:val="39"/>
    <w:unhideWhenUsed w:val="1"/>
    <w:rsid w:val="002D2201"/>
    <w:pPr>
      <w:spacing w:after="100"/>
      <w:ind w:left="220"/>
    </w:pPr>
  </w:style>
  <w:style w:type="paragraph" w:styleId="Standard" w:customStyle="1">
    <w:name w:val="Standard"/>
    <w:rsid w:val="00304C04"/>
    <w:pPr>
      <w:widowControl w:val="0"/>
      <w:suppressAutoHyphens w:val="1"/>
      <w:autoSpaceDN w:val="0"/>
      <w:spacing w:after="0" w:line="240" w:lineRule="auto"/>
      <w:textAlignment w:val="baseline"/>
    </w:pPr>
    <w:rPr>
      <w:rFonts w:ascii="NewsGotT" w:cs="Tahoma" w:eastAsia="Arial Unicode MS" w:hAnsi="NewsGotT"/>
      <w:kern w:val="3"/>
      <w:sz w:val="20"/>
      <w:szCs w:val="24"/>
      <w:lang w:val="es-ES"/>
    </w:rPr>
  </w:style>
  <w:style w:type="paragraph" w:styleId="Textbody" w:customStyle="1">
    <w:name w:val="Text body"/>
    <w:basedOn w:val="Standard"/>
    <w:rsid w:val="00304C04"/>
    <w:pPr>
      <w:spacing w:after="120"/>
      <w:jc w:val="both"/>
    </w:pPr>
    <w:rPr>
      <w:sz w:val="22"/>
    </w:rPr>
  </w:style>
  <w:style w:type="paragraph" w:styleId="TableContents" w:customStyle="1">
    <w:name w:val="Table Contents"/>
    <w:basedOn w:val="Standard"/>
    <w:rsid w:val="00304C04"/>
    <w:pPr>
      <w:suppressLineNumbers w:val="1"/>
      <w:jc w:val="both"/>
    </w:pPr>
  </w:style>
  <w:style w:type="paragraph" w:styleId="HojadeControl" w:customStyle="1">
    <w:name w:val="Hoja de Control"/>
    <w:basedOn w:val="Textbody"/>
    <w:rsid w:val="00304C04"/>
    <w:rPr>
      <w:rFonts w:ascii="Eras Md BT" w:hAnsi="Eras Md BT"/>
      <w:b w:val="1"/>
      <w:sz w:val="28"/>
    </w:rPr>
  </w:style>
  <w:style w:type="paragraph" w:styleId="Table" w:customStyle="1">
    <w:name w:val="Table"/>
    <w:basedOn w:val="Descripcin"/>
    <w:rsid w:val="004A1BE5"/>
    <w:pPr>
      <w:widowControl w:val="0"/>
      <w:suppressLineNumbers w:val="1"/>
      <w:suppressAutoHyphens w:val="1"/>
      <w:autoSpaceDN w:val="0"/>
      <w:spacing w:after="120" w:before="120"/>
      <w:jc w:val="left"/>
      <w:textAlignment w:val="baseline"/>
    </w:pPr>
    <w:rPr>
      <w:rFonts w:ascii="NewsGotT" w:cs="Tahoma" w:eastAsia="Arial Unicode MS" w:hAnsi="NewsGotT"/>
      <w:color w:val="auto"/>
      <w:kern w:val="3"/>
      <w:sz w:val="24"/>
      <w:szCs w:val="24"/>
      <w:lang w:val="es-ES"/>
    </w:rPr>
  </w:style>
  <w:style w:type="paragraph" w:styleId="Descripcin">
    <w:name w:val="caption"/>
    <w:basedOn w:val="Normal"/>
    <w:next w:val="Normal"/>
    <w:uiPriority w:val="35"/>
    <w:semiHidden w:val="1"/>
    <w:unhideWhenUsed w:val="1"/>
    <w:qFormat w:val="1"/>
    <w:rsid w:val="004A1BE5"/>
    <w:pPr>
      <w:spacing w:after="200" w:line="240" w:lineRule="auto"/>
    </w:pPr>
    <w:rPr>
      <w:i w:val="1"/>
      <w:iCs w:val="1"/>
      <w:color w:val="44546a" w:themeColor="text2"/>
      <w:sz w:val="18"/>
      <w:szCs w:val="18"/>
    </w:rPr>
  </w:style>
  <w:style w:type="character" w:styleId="Mencinsinresolver">
    <w:name w:val="Unresolved Mention"/>
    <w:basedOn w:val="Fuentedeprrafopredeter"/>
    <w:uiPriority w:val="99"/>
    <w:semiHidden w:val="1"/>
    <w:unhideWhenUsed w:val="1"/>
    <w:rsid w:val="000F34E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blog.hackmetrix.com/como-hacer-un-diagrama-de-infraestructura/#:~:text=%C2%BFQu%C3%A9%20es%20un%20diagrama%20de,componentes%20de%20una%20infraestructura%20tecnol%C3%B3gica" TargetMode="External"/><Relationship Id="rId14" Type="http://schemas.openxmlformats.org/officeDocument/2006/relationships/hyperlink" Target="https://aws.amazon.com/es/what-is/architecture-diagramming/#:~:text=Los%20diagramas%20de%20arquitectura%20del,la%20arquitectura%20de%20un%20sistema" TargetMode="External"/><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1.jp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t3+ciavD+O6c1yGJUnLXShSLMw==">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2022-05-11T20:53:00Z</dcterms:created>
  <dc:creator>ROBLES LOAIZA RITA CAROLINA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0x010100628BF68854599140B45209D35329445A</vt:lpwstr>
  </property>
</Properties>
</file>